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887158"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097644" w:rsidRDefault="00097644">
      <w:pPr>
        <w:pStyle w:val="v12"/>
        <w:jc w:val="center"/>
        <w:divId w:val="191698585"/>
        <w:rPr>
          <w:b/>
          <w:bCs/>
        </w:rPr>
      </w:pPr>
      <w:bookmarkStart w:id="0" w:name="AC_AgendaStart2"/>
      <w:bookmarkStart w:id="1" w:name="AC_AgendaStart"/>
      <w:bookmarkEnd w:id="0"/>
      <w:bookmarkEnd w:id="1"/>
      <w:r>
        <w:rPr>
          <w:b/>
          <w:bCs/>
        </w:rPr>
        <w:t>Referat fra mødet i </w:t>
      </w:r>
      <w:r>
        <w:rPr>
          <w:b/>
          <w:bCs/>
        </w:rPr>
        <w:br/>
        <w:t>By- og Planudvalget</w:t>
      </w:r>
    </w:p>
    <w:p w:rsidR="00097644" w:rsidRDefault="00097644">
      <w:pPr>
        <w:spacing w:after="240"/>
        <w:divId w:val="191698585"/>
      </w:pPr>
    </w:p>
    <w:p w:rsidR="00097644" w:rsidRDefault="00097644">
      <w:pPr>
        <w:pStyle w:val="v12"/>
        <w:jc w:val="center"/>
        <w:divId w:val="191698585"/>
      </w:pPr>
      <w:r>
        <w:t xml:space="preserve">(Indeholder åbne dagsordenspunkter) </w:t>
      </w:r>
    </w:p>
    <w:p w:rsidR="00097644" w:rsidRDefault="00097644">
      <w:pPr>
        <w:spacing w:after="240"/>
        <w:divId w:val="191698585"/>
      </w:pPr>
    </w:p>
    <w:tbl>
      <w:tblPr>
        <w:tblW w:w="5000" w:type="pct"/>
        <w:tblCellSpacing w:w="0" w:type="dxa"/>
        <w:tblCellMar>
          <w:left w:w="0" w:type="dxa"/>
          <w:right w:w="0" w:type="dxa"/>
        </w:tblCellMar>
        <w:tblLook w:val="04A0"/>
      </w:tblPr>
      <w:tblGrid>
        <w:gridCol w:w="2500"/>
        <w:gridCol w:w="5040"/>
      </w:tblGrid>
      <w:tr w:rsidR="00097644">
        <w:trPr>
          <w:divId w:val="191698585"/>
          <w:tblCellSpacing w:w="0" w:type="dxa"/>
        </w:trPr>
        <w:tc>
          <w:tcPr>
            <w:tcW w:w="2500" w:type="dxa"/>
            <w:tcMar>
              <w:top w:w="180" w:type="dxa"/>
              <w:left w:w="0" w:type="dxa"/>
              <w:bottom w:w="180" w:type="dxa"/>
              <w:right w:w="0" w:type="dxa"/>
            </w:tcMar>
            <w:hideMark/>
          </w:tcPr>
          <w:p w:rsidR="00097644" w:rsidRDefault="00097644">
            <w:pPr>
              <w:rPr>
                <w:sz w:val="24"/>
                <w:szCs w:val="24"/>
              </w:rPr>
            </w:pPr>
            <w:r>
              <w:rPr>
                <w:rStyle w:val="v121"/>
                <w:b/>
                <w:bCs/>
              </w:rPr>
              <w:t>Mødedato:</w:t>
            </w:r>
          </w:p>
        </w:tc>
        <w:tc>
          <w:tcPr>
            <w:tcW w:w="0" w:type="auto"/>
            <w:tcMar>
              <w:top w:w="180" w:type="dxa"/>
              <w:left w:w="0" w:type="dxa"/>
              <w:bottom w:w="180" w:type="dxa"/>
              <w:right w:w="0" w:type="dxa"/>
            </w:tcMar>
            <w:hideMark/>
          </w:tcPr>
          <w:p w:rsidR="00097644" w:rsidRDefault="00097644">
            <w:pPr>
              <w:rPr>
                <w:sz w:val="24"/>
                <w:szCs w:val="24"/>
              </w:rPr>
            </w:pPr>
            <w:r>
              <w:rPr>
                <w:rStyle w:val="v121"/>
              </w:rPr>
              <w:t>Tirsdag den 15. december 2015</w:t>
            </w:r>
          </w:p>
        </w:tc>
      </w:tr>
      <w:tr w:rsidR="00097644">
        <w:trPr>
          <w:divId w:val="191698585"/>
          <w:tblCellSpacing w:w="0" w:type="dxa"/>
        </w:trPr>
        <w:tc>
          <w:tcPr>
            <w:tcW w:w="0" w:type="auto"/>
            <w:tcMar>
              <w:top w:w="180" w:type="dxa"/>
              <w:left w:w="0" w:type="dxa"/>
              <w:bottom w:w="180" w:type="dxa"/>
              <w:right w:w="0" w:type="dxa"/>
            </w:tcMar>
            <w:hideMark/>
          </w:tcPr>
          <w:p w:rsidR="00097644" w:rsidRDefault="00097644">
            <w:pPr>
              <w:rPr>
                <w:sz w:val="24"/>
                <w:szCs w:val="24"/>
              </w:rPr>
            </w:pPr>
            <w:r>
              <w:rPr>
                <w:rStyle w:val="v121"/>
                <w:b/>
                <w:bCs/>
              </w:rPr>
              <w:t>Mødested:</w:t>
            </w:r>
          </w:p>
        </w:tc>
        <w:tc>
          <w:tcPr>
            <w:tcW w:w="0" w:type="auto"/>
            <w:tcMar>
              <w:top w:w="180" w:type="dxa"/>
              <w:left w:w="0" w:type="dxa"/>
              <w:bottom w:w="180" w:type="dxa"/>
              <w:right w:w="0" w:type="dxa"/>
            </w:tcMar>
            <w:hideMark/>
          </w:tcPr>
          <w:p w:rsidR="00097644" w:rsidRDefault="00097644">
            <w:pPr>
              <w:rPr>
                <w:sz w:val="24"/>
                <w:szCs w:val="24"/>
              </w:rPr>
            </w:pPr>
            <w:r>
              <w:rPr>
                <w:rStyle w:val="v121"/>
              </w:rPr>
              <w:t>Meldahls Rådhus – Byens Tingstue</w:t>
            </w:r>
          </w:p>
        </w:tc>
      </w:tr>
      <w:tr w:rsidR="00097644">
        <w:trPr>
          <w:divId w:val="191698585"/>
          <w:tblCellSpacing w:w="0" w:type="dxa"/>
        </w:trPr>
        <w:tc>
          <w:tcPr>
            <w:tcW w:w="0" w:type="auto"/>
            <w:tcMar>
              <w:top w:w="180" w:type="dxa"/>
              <w:left w:w="0" w:type="dxa"/>
              <w:bottom w:w="180" w:type="dxa"/>
              <w:right w:w="0" w:type="dxa"/>
            </w:tcMar>
            <w:hideMark/>
          </w:tcPr>
          <w:p w:rsidR="00097644" w:rsidRDefault="00097644">
            <w:pPr>
              <w:rPr>
                <w:sz w:val="24"/>
                <w:szCs w:val="24"/>
              </w:rPr>
            </w:pPr>
            <w:r>
              <w:rPr>
                <w:rStyle w:val="v121"/>
                <w:b/>
                <w:bCs/>
              </w:rPr>
              <w:t>Mødetidspunkt:</w:t>
            </w:r>
          </w:p>
        </w:tc>
        <w:tc>
          <w:tcPr>
            <w:tcW w:w="0" w:type="auto"/>
            <w:tcMar>
              <w:top w:w="180" w:type="dxa"/>
              <w:left w:w="0" w:type="dxa"/>
              <w:bottom w:w="180" w:type="dxa"/>
              <w:right w:w="0" w:type="dxa"/>
            </w:tcMar>
            <w:hideMark/>
          </w:tcPr>
          <w:p w:rsidR="00097644" w:rsidRDefault="00097644">
            <w:pPr>
              <w:rPr>
                <w:sz w:val="24"/>
                <w:szCs w:val="24"/>
              </w:rPr>
            </w:pPr>
            <w:r>
              <w:rPr>
                <w:rStyle w:val="v121"/>
              </w:rPr>
              <w:t>Kl. 8:00 - 11:00</w:t>
            </w:r>
          </w:p>
        </w:tc>
      </w:tr>
      <w:tr w:rsidR="00097644" w:rsidRPr="00097644">
        <w:trPr>
          <w:divId w:val="191698585"/>
          <w:tblCellSpacing w:w="0" w:type="dxa"/>
        </w:trPr>
        <w:tc>
          <w:tcPr>
            <w:tcW w:w="0" w:type="auto"/>
            <w:tcMar>
              <w:top w:w="180" w:type="dxa"/>
              <w:left w:w="0" w:type="dxa"/>
              <w:bottom w:w="180" w:type="dxa"/>
              <w:right w:w="0" w:type="dxa"/>
            </w:tcMar>
            <w:hideMark/>
          </w:tcPr>
          <w:p w:rsidR="00097644" w:rsidRDefault="00097644">
            <w:pPr>
              <w:rPr>
                <w:sz w:val="24"/>
                <w:szCs w:val="24"/>
              </w:rPr>
            </w:pPr>
            <w:r>
              <w:rPr>
                <w:rStyle w:val="v121"/>
                <w:b/>
                <w:bCs/>
              </w:rPr>
              <w:t>Medlemmer:</w:t>
            </w:r>
          </w:p>
        </w:tc>
        <w:tc>
          <w:tcPr>
            <w:tcW w:w="0" w:type="auto"/>
            <w:tcMar>
              <w:top w:w="180" w:type="dxa"/>
              <w:left w:w="0" w:type="dxa"/>
              <w:bottom w:w="180" w:type="dxa"/>
              <w:right w:w="0" w:type="dxa"/>
            </w:tcMar>
            <w:hideMark/>
          </w:tcPr>
          <w:p w:rsidR="00097644" w:rsidRPr="00097644" w:rsidRDefault="00097644">
            <w:pPr>
              <w:rPr>
                <w:sz w:val="24"/>
                <w:szCs w:val="24"/>
                <w:lang w:val="en-US"/>
              </w:rPr>
            </w:pPr>
            <w:r w:rsidRPr="00097644">
              <w:rPr>
                <w:rStyle w:val="v121"/>
                <w:lang w:val="en-US"/>
              </w:rPr>
              <w:t xml:space="preserve">Formand: Jean Brahe (C) </w:t>
            </w:r>
            <w:r w:rsidRPr="00097644">
              <w:rPr>
                <w:color w:val="000000"/>
                <w:lang w:val="en-US"/>
              </w:rPr>
              <w:br/>
            </w:r>
            <w:r w:rsidRPr="00097644">
              <w:rPr>
                <w:rStyle w:val="v121"/>
                <w:lang w:val="en-US"/>
              </w:rPr>
              <w:t xml:space="preserve">Næstformand: Steen Wrist Ørts (A) </w:t>
            </w:r>
            <w:r w:rsidRPr="00097644">
              <w:rPr>
                <w:color w:val="000000"/>
                <w:lang w:val="en-US"/>
              </w:rPr>
              <w:br/>
            </w:r>
            <w:r w:rsidRPr="00097644">
              <w:rPr>
                <w:rStyle w:val="v121"/>
                <w:lang w:val="en-US"/>
              </w:rPr>
              <w:t xml:space="preserve">Christian Bro (A) </w:t>
            </w:r>
            <w:r w:rsidRPr="00097644">
              <w:rPr>
                <w:color w:val="000000"/>
                <w:lang w:val="en-US"/>
              </w:rPr>
              <w:br/>
            </w:r>
            <w:r w:rsidRPr="00097644">
              <w:rPr>
                <w:rStyle w:val="v121"/>
                <w:lang w:val="en-US"/>
              </w:rPr>
              <w:t xml:space="preserve">Jan Schrøder (O) </w:t>
            </w:r>
            <w:r w:rsidRPr="00097644">
              <w:rPr>
                <w:color w:val="000000"/>
                <w:lang w:val="en-US"/>
              </w:rPr>
              <w:br/>
            </w:r>
            <w:r w:rsidRPr="00097644">
              <w:rPr>
                <w:rStyle w:val="v121"/>
                <w:lang w:val="en-US"/>
              </w:rPr>
              <w:t xml:space="preserve">Lars Ejby Pedersen (A) </w:t>
            </w:r>
            <w:r w:rsidRPr="00097644">
              <w:rPr>
                <w:color w:val="000000"/>
                <w:lang w:val="en-US"/>
              </w:rPr>
              <w:br/>
            </w:r>
            <w:r w:rsidRPr="00097644">
              <w:rPr>
                <w:rStyle w:val="v121"/>
                <w:lang w:val="en-US"/>
              </w:rPr>
              <w:t xml:space="preserve">Nicolaj Wyke (V) </w:t>
            </w:r>
            <w:r w:rsidRPr="00097644">
              <w:rPr>
                <w:color w:val="000000"/>
                <w:lang w:val="en-US"/>
              </w:rPr>
              <w:br/>
            </w:r>
            <w:r w:rsidRPr="00097644">
              <w:rPr>
                <w:rStyle w:val="v121"/>
                <w:lang w:val="en-US"/>
              </w:rPr>
              <w:t xml:space="preserve">Turan Savas (A) </w:t>
            </w:r>
          </w:p>
        </w:tc>
      </w:tr>
    </w:tbl>
    <w:p w:rsidR="00097644" w:rsidRPr="00097644" w:rsidRDefault="00097644">
      <w:pPr>
        <w:divId w:val="191698585"/>
        <w:rPr>
          <w:lang w:val="en-US"/>
        </w:rPr>
      </w:pPr>
    </w:p>
    <w:p w:rsidR="00097644" w:rsidRPr="00097644" w:rsidRDefault="00097644">
      <w:pPr>
        <w:divId w:val="1540823445"/>
        <w:rPr>
          <w:lang w:val="en-US"/>
        </w:rPr>
      </w:pPr>
    </w:p>
    <w:p w:rsidR="003369AC" w:rsidRPr="00097644" w:rsidRDefault="003369AC" w:rsidP="005203C1">
      <w:pPr>
        <w:rPr>
          <w:lang w:val="en-US"/>
        </w:rPr>
      </w:pPr>
    </w:p>
    <w:p w:rsidR="005203C1" w:rsidRPr="00E52FD7" w:rsidRDefault="000D0F67" w:rsidP="005203C1">
      <w:pPr>
        <w:rPr>
          <w:rStyle w:val="StyleBold"/>
          <w:sz w:val="24"/>
          <w:szCs w:val="24"/>
        </w:rPr>
      </w:pPr>
      <w:r w:rsidRPr="00097644">
        <w:rPr>
          <w:lang w:val="en-US"/>
        </w:rPr>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097644" w:rsidRDefault="00097644">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32552A">
        <w:rPr>
          <w:noProof/>
          <w:color w:val="000000"/>
        </w:rPr>
        <w:t>148</w:t>
      </w:r>
      <w:r>
        <w:rPr>
          <w:rFonts w:asciiTheme="minorHAnsi" w:eastAsiaTheme="minorEastAsia" w:hAnsiTheme="minorHAnsi" w:cstheme="minorBidi"/>
          <w:noProof/>
          <w:sz w:val="22"/>
          <w:szCs w:val="22"/>
        </w:rPr>
        <w:tab/>
      </w:r>
      <w:r w:rsidRPr="0032552A">
        <w:rPr>
          <w:noProof/>
          <w:color w:val="000000"/>
        </w:rPr>
        <w:t>Godkendelse af dagsorden</w:t>
      </w:r>
      <w:r>
        <w:rPr>
          <w:noProof/>
        </w:rPr>
        <w:tab/>
      </w:r>
      <w:r>
        <w:rPr>
          <w:noProof/>
        </w:rPr>
        <w:fldChar w:fldCharType="begin"/>
      </w:r>
      <w:r>
        <w:rPr>
          <w:noProof/>
        </w:rPr>
        <w:instrText xml:space="preserve"> PAGEREF _Toc441055787 \h </w:instrText>
      </w:r>
      <w:r>
        <w:rPr>
          <w:noProof/>
        </w:rPr>
      </w:r>
      <w:r>
        <w:rPr>
          <w:noProof/>
        </w:rPr>
        <w:fldChar w:fldCharType="separate"/>
      </w:r>
      <w:r>
        <w:rPr>
          <w:noProof/>
        </w:rPr>
        <w:t>3</w:t>
      </w:r>
      <w:r>
        <w:rPr>
          <w:noProof/>
        </w:rPr>
        <w:fldChar w:fldCharType="end"/>
      </w:r>
    </w:p>
    <w:p w:rsidR="00097644" w:rsidRDefault="00097644">
      <w:pPr>
        <w:pStyle w:val="Indholdsfortegnelse1"/>
        <w:rPr>
          <w:rFonts w:asciiTheme="minorHAnsi" w:eastAsiaTheme="minorEastAsia" w:hAnsiTheme="minorHAnsi" w:cstheme="minorBidi"/>
          <w:noProof/>
          <w:sz w:val="22"/>
          <w:szCs w:val="22"/>
        </w:rPr>
      </w:pPr>
      <w:r w:rsidRPr="0032552A">
        <w:rPr>
          <w:noProof/>
          <w:color w:val="000000"/>
        </w:rPr>
        <w:t>149</w:t>
      </w:r>
      <w:r>
        <w:rPr>
          <w:rFonts w:asciiTheme="minorHAnsi" w:eastAsiaTheme="minorEastAsia" w:hAnsiTheme="minorHAnsi" w:cstheme="minorBidi"/>
          <w:noProof/>
          <w:sz w:val="22"/>
          <w:szCs w:val="22"/>
        </w:rPr>
        <w:tab/>
      </w:r>
      <w:r w:rsidRPr="0032552A">
        <w:rPr>
          <w:noProof/>
          <w:color w:val="000000"/>
        </w:rPr>
        <w:t>Forslag til lokalplan 321, Erhverv nordvest for Indre Ringvej/Vesterbrogade</w:t>
      </w:r>
      <w:r>
        <w:rPr>
          <w:noProof/>
        </w:rPr>
        <w:tab/>
      </w:r>
      <w:r>
        <w:rPr>
          <w:noProof/>
        </w:rPr>
        <w:fldChar w:fldCharType="begin"/>
      </w:r>
      <w:r>
        <w:rPr>
          <w:noProof/>
        </w:rPr>
        <w:instrText xml:space="preserve"> PAGEREF _Toc441055788 \h </w:instrText>
      </w:r>
      <w:r>
        <w:rPr>
          <w:noProof/>
        </w:rPr>
      </w:r>
      <w:r>
        <w:rPr>
          <w:noProof/>
        </w:rPr>
        <w:fldChar w:fldCharType="separate"/>
      </w:r>
      <w:r>
        <w:rPr>
          <w:noProof/>
        </w:rPr>
        <w:t>4</w:t>
      </w:r>
      <w:r>
        <w:rPr>
          <w:noProof/>
        </w:rPr>
        <w:fldChar w:fldCharType="end"/>
      </w:r>
    </w:p>
    <w:p w:rsidR="00097644" w:rsidRDefault="00097644">
      <w:pPr>
        <w:pStyle w:val="Indholdsfortegnelse1"/>
        <w:rPr>
          <w:rFonts w:asciiTheme="minorHAnsi" w:eastAsiaTheme="minorEastAsia" w:hAnsiTheme="minorHAnsi" w:cstheme="minorBidi"/>
          <w:noProof/>
          <w:sz w:val="22"/>
          <w:szCs w:val="22"/>
        </w:rPr>
      </w:pPr>
      <w:r w:rsidRPr="0032552A">
        <w:rPr>
          <w:noProof/>
          <w:color w:val="000000"/>
        </w:rPr>
        <w:t>150</w:t>
      </w:r>
      <w:r>
        <w:rPr>
          <w:rFonts w:asciiTheme="minorHAnsi" w:eastAsiaTheme="minorEastAsia" w:hAnsiTheme="minorHAnsi" w:cstheme="minorBidi"/>
          <w:noProof/>
          <w:sz w:val="22"/>
          <w:szCs w:val="22"/>
        </w:rPr>
        <w:tab/>
      </w:r>
      <w:r w:rsidRPr="0032552A">
        <w:rPr>
          <w:noProof/>
          <w:color w:val="000000"/>
        </w:rPr>
        <w:t>Ny køreplan kollektiv trafik fra sommer 2016</w:t>
      </w:r>
      <w:r>
        <w:rPr>
          <w:noProof/>
        </w:rPr>
        <w:tab/>
      </w:r>
      <w:r>
        <w:rPr>
          <w:noProof/>
        </w:rPr>
        <w:fldChar w:fldCharType="begin"/>
      </w:r>
      <w:r>
        <w:rPr>
          <w:noProof/>
        </w:rPr>
        <w:instrText xml:space="preserve"> PAGEREF _Toc441055789 \h </w:instrText>
      </w:r>
      <w:r>
        <w:rPr>
          <w:noProof/>
        </w:rPr>
      </w:r>
      <w:r>
        <w:rPr>
          <w:noProof/>
        </w:rPr>
        <w:fldChar w:fldCharType="separate"/>
      </w:r>
      <w:r>
        <w:rPr>
          <w:noProof/>
        </w:rPr>
        <w:t>7</w:t>
      </w:r>
      <w:r>
        <w:rPr>
          <w:noProof/>
        </w:rPr>
        <w:fldChar w:fldCharType="end"/>
      </w:r>
    </w:p>
    <w:p w:rsidR="00097644" w:rsidRDefault="00097644">
      <w:pPr>
        <w:pStyle w:val="Indholdsfortegnelse1"/>
        <w:rPr>
          <w:rFonts w:asciiTheme="minorHAnsi" w:eastAsiaTheme="minorEastAsia" w:hAnsiTheme="minorHAnsi" w:cstheme="minorBidi"/>
          <w:noProof/>
          <w:sz w:val="22"/>
          <w:szCs w:val="22"/>
        </w:rPr>
      </w:pPr>
      <w:r w:rsidRPr="0032552A">
        <w:rPr>
          <w:noProof/>
          <w:color w:val="000000"/>
        </w:rPr>
        <w:t>151</w:t>
      </w:r>
      <w:r>
        <w:rPr>
          <w:rFonts w:asciiTheme="minorHAnsi" w:eastAsiaTheme="minorEastAsia" w:hAnsiTheme="minorHAnsi" w:cstheme="minorBidi"/>
          <w:noProof/>
          <w:sz w:val="22"/>
          <w:szCs w:val="22"/>
        </w:rPr>
        <w:tab/>
      </w:r>
      <w:r w:rsidRPr="0032552A">
        <w:rPr>
          <w:noProof/>
          <w:color w:val="000000"/>
        </w:rPr>
        <w:t>Godkendelse af vedtægtsændring for Fredericia Taxa</w:t>
      </w:r>
      <w:r>
        <w:rPr>
          <w:noProof/>
        </w:rPr>
        <w:tab/>
      </w:r>
      <w:r>
        <w:rPr>
          <w:noProof/>
        </w:rPr>
        <w:fldChar w:fldCharType="begin"/>
      </w:r>
      <w:r>
        <w:rPr>
          <w:noProof/>
        </w:rPr>
        <w:instrText xml:space="preserve"> PAGEREF _Toc441055790 \h </w:instrText>
      </w:r>
      <w:r>
        <w:rPr>
          <w:noProof/>
        </w:rPr>
      </w:r>
      <w:r>
        <w:rPr>
          <w:noProof/>
        </w:rPr>
        <w:fldChar w:fldCharType="separate"/>
      </w:r>
      <w:r>
        <w:rPr>
          <w:noProof/>
        </w:rPr>
        <w:t>10</w:t>
      </w:r>
      <w:r>
        <w:rPr>
          <w:noProof/>
        </w:rPr>
        <w:fldChar w:fldCharType="end"/>
      </w:r>
    </w:p>
    <w:p w:rsidR="00097644" w:rsidRDefault="00097644">
      <w:pPr>
        <w:pStyle w:val="Indholdsfortegnelse1"/>
        <w:rPr>
          <w:rFonts w:asciiTheme="minorHAnsi" w:eastAsiaTheme="minorEastAsia" w:hAnsiTheme="minorHAnsi" w:cstheme="minorBidi"/>
          <w:noProof/>
          <w:sz w:val="22"/>
          <w:szCs w:val="22"/>
        </w:rPr>
      </w:pPr>
      <w:r w:rsidRPr="0032552A">
        <w:rPr>
          <w:noProof/>
          <w:color w:val="000000"/>
        </w:rPr>
        <w:t>152</w:t>
      </w:r>
      <w:r>
        <w:rPr>
          <w:rFonts w:asciiTheme="minorHAnsi" w:eastAsiaTheme="minorEastAsia" w:hAnsiTheme="minorHAnsi" w:cstheme="minorBidi"/>
          <w:noProof/>
          <w:sz w:val="22"/>
          <w:szCs w:val="22"/>
        </w:rPr>
        <w:tab/>
      </w:r>
      <w:r w:rsidRPr="0032552A">
        <w:rPr>
          <w:noProof/>
          <w:color w:val="000000"/>
        </w:rPr>
        <w:t>Øget service og lavere gebyrer på byggesagso</w:t>
      </w:r>
      <w:r w:rsidRPr="0032552A">
        <w:rPr>
          <w:noProof/>
          <w:color w:val="000000"/>
        </w:rPr>
        <w:t>m</w:t>
      </w:r>
      <w:r w:rsidRPr="0032552A">
        <w:rPr>
          <w:noProof/>
          <w:color w:val="000000"/>
        </w:rPr>
        <w:t>rådet</w:t>
      </w:r>
      <w:r>
        <w:rPr>
          <w:noProof/>
        </w:rPr>
        <w:tab/>
      </w:r>
      <w:r>
        <w:rPr>
          <w:noProof/>
        </w:rPr>
        <w:fldChar w:fldCharType="begin"/>
      </w:r>
      <w:r>
        <w:rPr>
          <w:noProof/>
        </w:rPr>
        <w:instrText xml:space="preserve"> PAGEREF _Toc441055791 \h </w:instrText>
      </w:r>
      <w:r>
        <w:rPr>
          <w:noProof/>
        </w:rPr>
      </w:r>
      <w:r>
        <w:rPr>
          <w:noProof/>
        </w:rPr>
        <w:fldChar w:fldCharType="separate"/>
      </w:r>
      <w:r>
        <w:rPr>
          <w:noProof/>
        </w:rPr>
        <w:t>12</w:t>
      </w:r>
      <w:r>
        <w:rPr>
          <w:noProof/>
        </w:rPr>
        <w:fldChar w:fldCharType="end"/>
      </w:r>
    </w:p>
    <w:p w:rsidR="00097644" w:rsidRDefault="00097644">
      <w:pPr>
        <w:pStyle w:val="Indholdsfortegnelse1"/>
        <w:rPr>
          <w:rFonts w:asciiTheme="minorHAnsi" w:eastAsiaTheme="minorEastAsia" w:hAnsiTheme="minorHAnsi" w:cstheme="minorBidi"/>
          <w:noProof/>
          <w:sz w:val="22"/>
          <w:szCs w:val="22"/>
        </w:rPr>
      </w:pPr>
      <w:r w:rsidRPr="0032552A">
        <w:rPr>
          <w:noProof/>
          <w:color w:val="000000"/>
        </w:rPr>
        <w:t>153</w:t>
      </w:r>
      <w:r>
        <w:rPr>
          <w:rFonts w:asciiTheme="minorHAnsi" w:eastAsiaTheme="minorEastAsia" w:hAnsiTheme="minorHAnsi" w:cstheme="minorBidi"/>
          <w:noProof/>
          <w:sz w:val="22"/>
          <w:szCs w:val="22"/>
        </w:rPr>
        <w:tab/>
      </w:r>
      <w:r w:rsidRPr="0032552A">
        <w:rPr>
          <w:noProof/>
          <w:color w:val="000000"/>
        </w:rPr>
        <w:t>Orientering: Orientering om DanmarkC som transport- og logistikcentrum</w:t>
      </w:r>
      <w:r>
        <w:rPr>
          <w:noProof/>
        </w:rPr>
        <w:tab/>
      </w:r>
      <w:r>
        <w:rPr>
          <w:noProof/>
        </w:rPr>
        <w:fldChar w:fldCharType="begin"/>
      </w:r>
      <w:r>
        <w:rPr>
          <w:noProof/>
        </w:rPr>
        <w:instrText xml:space="preserve"> PAGEREF _Toc441055792 \h </w:instrText>
      </w:r>
      <w:r>
        <w:rPr>
          <w:noProof/>
        </w:rPr>
      </w:r>
      <w:r>
        <w:rPr>
          <w:noProof/>
        </w:rPr>
        <w:fldChar w:fldCharType="separate"/>
      </w:r>
      <w:r>
        <w:rPr>
          <w:noProof/>
        </w:rPr>
        <w:t>14</w:t>
      </w:r>
      <w:r>
        <w:rPr>
          <w:noProof/>
        </w:rPr>
        <w:fldChar w:fldCharType="end"/>
      </w:r>
    </w:p>
    <w:p w:rsidR="00097644" w:rsidRDefault="00097644">
      <w:pPr>
        <w:pStyle w:val="Indholdsfortegnelse1"/>
        <w:rPr>
          <w:rFonts w:asciiTheme="minorHAnsi" w:eastAsiaTheme="minorEastAsia" w:hAnsiTheme="minorHAnsi" w:cstheme="minorBidi"/>
          <w:noProof/>
          <w:sz w:val="22"/>
          <w:szCs w:val="22"/>
        </w:rPr>
      </w:pPr>
      <w:r w:rsidRPr="0032552A">
        <w:rPr>
          <w:noProof/>
          <w:color w:val="000000"/>
        </w:rPr>
        <w:t>154</w:t>
      </w:r>
      <w:r>
        <w:rPr>
          <w:rFonts w:asciiTheme="minorHAnsi" w:eastAsiaTheme="minorEastAsia" w:hAnsiTheme="minorHAnsi" w:cstheme="minorBidi"/>
          <w:noProof/>
          <w:sz w:val="22"/>
          <w:szCs w:val="22"/>
        </w:rPr>
        <w:tab/>
      </w:r>
      <w:r w:rsidRPr="0032552A">
        <w:rPr>
          <w:noProof/>
          <w:color w:val="000000"/>
        </w:rPr>
        <w:t>Orientering: Gang i byen - fase 2 - opfølgning på mødet den 24. november</w:t>
      </w:r>
      <w:r>
        <w:rPr>
          <w:noProof/>
        </w:rPr>
        <w:tab/>
      </w:r>
      <w:r>
        <w:rPr>
          <w:noProof/>
        </w:rPr>
        <w:fldChar w:fldCharType="begin"/>
      </w:r>
      <w:r>
        <w:rPr>
          <w:noProof/>
        </w:rPr>
        <w:instrText xml:space="preserve"> PAGEREF _Toc441055793 \h </w:instrText>
      </w:r>
      <w:r>
        <w:rPr>
          <w:noProof/>
        </w:rPr>
      </w:r>
      <w:r>
        <w:rPr>
          <w:noProof/>
        </w:rPr>
        <w:fldChar w:fldCharType="separate"/>
      </w:r>
      <w:r>
        <w:rPr>
          <w:noProof/>
        </w:rPr>
        <w:t>15</w:t>
      </w:r>
      <w:r>
        <w:rPr>
          <w:noProof/>
        </w:rPr>
        <w:fldChar w:fldCharType="end"/>
      </w:r>
    </w:p>
    <w:p w:rsidR="00097644" w:rsidRDefault="00097644">
      <w:pPr>
        <w:pStyle w:val="Indholdsfortegnelse1"/>
        <w:rPr>
          <w:rFonts w:asciiTheme="minorHAnsi" w:eastAsiaTheme="minorEastAsia" w:hAnsiTheme="minorHAnsi" w:cstheme="minorBidi"/>
          <w:noProof/>
          <w:sz w:val="22"/>
          <w:szCs w:val="22"/>
        </w:rPr>
      </w:pPr>
      <w:r w:rsidRPr="0032552A">
        <w:rPr>
          <w:noProof/>
          <w:color w:val="000000"/>
        </w:rPr>
        <w:t>155</w:t>
      </w:r>
      <w:r>
        <w:rPr>
          <w:rFonts w:asciiTheme="minorHAnsi" w:eastAsiaTheme="minorEastAsia" w:hAnsiTheme="minorHAnsi" w:cstheme="minorBidi"/>
          <w:noProof/>
          <w:sz w:val="22"/>
          <w:szCs w:val="22"/>
        </w:rPr>
        <w:tab/>
      </w:r>
      <w:r w:rsidRPr="0032552A">
        <w:rPr>
          <w:noProof/>
          <w:color w:val="000000"/>
        </w:rPr>
        <w:t>Lukket - Orientering</w:t>
      </w:r>
      <w:r>
        <w:rPr>
          <w:noProof/>
        </w:rPr>
        <w:tab/>
      </w:r>
      <w:r>
        <w:rPr>
          <w:noProof/>
        </w:rPr>
        <w:fldChar w:fldCharType="begin"/>
      </w:r>
      <w:r>
        <w:rPr>
          <w:noProof/>
        </w:rPr>
        <w:instrText xml:space="preserve"> PAGEREF _Toc441055794 \h </w:instrText>
      </w:r>
      <w:r>
        <w:rPr>
          <w:noProof/>
        </w:rPr>
      </w:r>
      <w:r>
        <w:rPr>
          <w:noProof/>
        </w:rPr>
        <w:fldChar w:fldCharType="separate"/>
      </w:r>
      <w:r>
        <w:rPr>
          <w:noProof/>
        </w:rPr>
        <w:t>19</w:t>
      </w:r>
      <w:r>
        <w:rPr>
          <w:noProof/>
        </w:rPr>
        <w:fldChar w:fldCharType="end"/>
      </w:r>
    </w:p>
    <w:p w:rsidR="00CA07BB" w:rsidRDefault="00097644" w:rsidP="005203C1">
      <w:r>
        <w:fldChar w:fldCharType="end"/>
      </w:r>
    </w:p>
    <w:p w:rsidR="00097644" w:rsidRDefault="00097644">
      <w:pPr>
        <w:pStyle w:val="Overskrift1"/>
        <w:pageBreakBefore/>
        <w:textAlignment w:val="top"/>
        <w:divId w:val="624502579"/>
        <w:rPr>
          <w:color w:val="000000"/>
        </w:rPr>
      </w:pPr>
      <w:bookmarkStart w:id="3" w:name="AC_AgendaStart3"/>
      <w:bookmarkStart w:id="4" w:name="_Toc441055787"/>
      <w:bookmarkEnd w:id="3"/>
      <w:r>
        <w:rPr>
          <w:color w:val="000000"/>
        </w:rPr>
        <w:lastRenderedPageBreak/>
        <w:t>148</w:t>
      </w:r>
      <w:r>
        <w:rPr>
          <w:color w:val="000000"/>
        </w:rPr>
        <w:tab/>
        <w:t>Godkendelse af dagsorden</w:t>
      </w:r>
      <w:bookmarkEnd w:id="4"/>
    </w:p>
    <w:tbl>
      <w:tblPr>
        <w:tblW w:w="5000" w:type="pct"/>
        <w:tblCellSpacing w:w="0" w:type="dxa"/>
        <w:tblCellMar>
          <w:left w:w="0" w:type="dxa"/>
          <w:right w:w="0" w:type="dxa"/>
        </w:tblCellMar>
        <w:tblLook w:val="04A0"/>
      </w:tblPr>
      <w:tblGrid>
        <w:gridCol w:w="7"/>
        <w:gridCol w:w="1883"/>
        <w:gridCol w:w="5650"/>
      </w:tblGrid>
      <w:tr w:rsidR="00097644">
        <w:trPr>
          <w:divId w:val="624502579"/>
          <w:tblCellSpacing w:w="0" w:type="dxa"/>
        </w:trPr>
        <w:tc>
          <w:tcPr>
            <w:tcW w:w="0" w:type="auto"/>
            <w:hideMark/>
          </w:tcPr>
          <w:p w:rsidR="00097644" w:rsidRDefault="00097644">
            <w:pPr>
              <w:rPr>
                <w:color w:val="000000"/>
              </w:rPr>
            </w:pPr>
          </w:p>
        </w:tc>
        <w:tc>
          <w:tcPr>
            <w:tcW w:w="1250" w:type="pct"/>
            <w:hideMark/>
          </w:tcPr>
          <w:p w:rsidR="00097644" w:rsidRDefault="00097644">
            <w:pPr>
              <w:rPr>
                <w:color w:val="000000"/>
              </w:rPr>
            </w:pPr>
            <w:r>
              <w:rPr>
                <w:color w:val="000000"/>
              </w:rPr>
              <w:t>Sagsnr.:</w:t>
            </w:r>
          </w:p>
        </w:tc>
        <w:tc>
          <w:tcPr>
            <w:tcW w:w="3750" w:type="pct"/>
            <w:hideMark/>
          </w:tcPr>
          <w:p w:rsidR="00097644" w:rsidRDefault="00097644">
            <w:pPr>
              <w:jc w:val="right"/>
              <w:rPr>
                <w:color w:val="000000"/>
              </w:rPr>
            </w:pPr>
            <w:r>
              <w:rPr>
                <w:color w:val="000000"/>
              </w:rPr>
              <w:t>Sagen afgøres i: By- og Planudvalget</w:t>
            </w:r>
          </w:p>
        </w:tc>
      </w:tr>
    </w:tbl>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Sagsbeskrivelse: </w:t>
      </w:r>
    </w:p>
    <w:p w:rsidR="00097644" w:rsidRDefault="00097644">
      <w:pPr>
        <w:pStyle w:val="agendabullettext"/>
        <w:divId w:val="624502579"/>
      </w:pPr>
      <w:r>
        <w:t> </w:t>
      </w:r>
    </w:p>
    <w:p w:rsidR="00097644" w:rsidRDefault="00097644">
      <w:pPr>
        <w:divId w:val="624502579"/>
      </w:pPr>
    </w:p>
    <w:p w:rsidR="00097644" w:rsidRDefault="00097644">
      <w:pPr>
        <w:pStyle w:val="agendabullettitle"/>
        <w:divId w:val="624502579"/>
      </w:pPr>
      <w:r>
        <w:t xml:space="preserve">Økonomiske konsekvenser: </w:t>
      </w:r>
    </w:p>
    <w:p w:rsidR="00097644" w:rsidRDefault="00097644">
      <w:pPr>
        <w:pStyle w:val="agendabullettext"/>
        <w:divId w:val="624502579"/>
      </w:pPr>
      <w:r>
        <w:t> </w:t>
      </w:r>
    </w:p>
    <w:p w:rsidR="00097644" w:rsidRDefault="00097644">
      <w:pPr>
        <w:divId w:val="624502579"/>
      </w:pPr>
    </w:p>
    <w:p w:rsidR="00097644" w:rsidRDefault="00097644">
      <w:pPr>
        <w:pStyle w:val="agendabullettitle"/>
        <w:divId w:val="624502579"/>
      </w:pPr>
      <w:r>
        <w:t xml:space="preserve">Vurdering: </w:t>
      </w:r>
    </w:p>
    <w:p w:rsidR="00097644" w:rsidRDefault="00097644">
      <w:pPr>
        <w:pStyle w:val="agendabullettext"/>
        <w:divId w:val="624502579"/>
      </w:pPr>
      <w:r>
        <w:t> </w:t>
      </w:r>
    </w:p>
    <w:p w:rsidR="00097644" w:rsidRDefault="00097644">
      <w:pPr>
        <w:divId w:val="624502579"/>
      </w:pPr>
    </w:p>
    <w:p w:rsidR="00097644" w:rsidRDefault="00097644">
      <w:pPr>
        <w:pStyle w:val="agendabullettitle"/>
        <w:divId w:val="624502579"/>
      </w:pPr>
      <w:r>
        <w:t xml:space="preserve">Indstillinger: </w:t>
      </w:r>
    </w:p>
    <w:p w:rsidR="00097644" w:rsidRDefault="00097644">
      <w:pPr>
        <w:pStyle w:val="NormalWeb"/>
        <w:divId w:val="624502579"/>
      </w:pPr>
      <w:r>
        <w:t>Fagafdelingen indstiller</w:t>
      </w:r>
    </w:p>
    <w:p w:rsidR="00097644" w:rsidRDefault="00097644">
      <w:pPr>
        <w:divId w:val="624502579"/>
      </w:pPr>
    </w:p>
    <w:p w:rsidR="00097644" w:rsidRDefault="00097644">
      <w:pPr>
        <w:divId w:val="624502579"/>
      </w:pPr>
    </w:p>
    <w:p w:rsidR="00097644" w:rsidRDefault="00097644">
      <w:pPr>
        <w:pStyle w:val="agendabullettitle"/>
        <w:divId w:val="624502579"/>
      </w:pPr>
      <w:r>
        <w:t xml:space="preserve">Bilag: </w:t>
      </w:r>
    </w:p>
    <w:p w:rsidR="00097644" w:rsidRDefault="00097644">
      <w:pPr>
        <w:pStyle w:val="agendabullettitle"/>
        <w:divId w:val="624502579"/>
      </w:pPr>
      <w:r>
        <w:t xml:space="preserve">Beslutning i By- og Teknikudvalget den 15-12-2015: </w:t>
      </w:r>
    </w:p>
    <w:p w:rsidR="00097644" w:rsidRDefault="00097644">
      <w:pPr>
        <w:pStyle w:val="NormalWeb"/>
        <w:divId w:val="624502579"/>
      </w:pPr>
      <w:r>
        <w:t>Godkendt.</w:t>
      </w:r>
    </w:p>
    <w:p w:rsidR="00097644" w:rsidRDefault="00097644">
      <w:pPr>
        <w:pStyle w:val="NormalWeb"/>
        <w:divId w:val="624502579"/>
      </w:pPr>
      <w:r>
        <w:t> </w:t>
      </w:r>
    </w:p>
    <w:p w:rsidR="00097644" w:rsidRDefault="00097644">
      <w:pPr>
        <w:divId w:val="624502579"/>
      </w:pPr>
    </w:p>
    <w:p w:rsidR="00097644" w:rsidRDefault="00097644">
      <w:pPr>
        <w:pStyle w:val="Overskrift1"/>
        <w:pageBreakBefore/>
        <w:textAlignment w:val="top"/>
        <w:divId w:val="624502579"/>
        <w:rPr>
          <w:color w:val="000000"/>
        </w:rPr>
      </w:pPr>
      <w:bookmarkStart w:id="5" w:name="_Toc441055788"/>
      <w:r>
        <w:rPr>
          <w:color w:val="000000"/>
        </w:rPr>
        <w:lastRenderedPageBreak/>
        <w:t>149</w:t>
      </w:r>
      <w:r>
        <w:rPr>
          <w:color w:val="000000"/>
        </w:rPr>
        <w:tab/>
        <w:t>Forslag til lokalplan 321, Erhverv nordvest for Indre Ringvej/Vesterbrogade</w:t>
      </w:r>
      <w:bookmarkEnd w:id="5"/>
    </w:p>
    <w:tbl>
      <w:tblPr>
        <w:tblW w:w="5000" w:type="pct"/>
        <w:tblCellSpacing w:w="0" w:type="dxa"/>
        <w:tblCellMar>
          <w:left w:w="0" w:type="dxa"/>
          <w:right w:w="0" w:type="dxa"/>
        </w:tblCellMar>
        <w:tblLook w:val="04A0"/>
      </w:tblPr>
      <w:tblGrid>
        <w:gridCol w:w="7"/>
        <w:gridCol w:w="1883"/>
        <w:gridCol w:w="5650"/>
      </w:tblGrid>
      <w:tr w:rsidR="00097644">
        <w:trPr>
          <w:divId w:val="624502579"/>
          <w:tblCellSpacing w:w="0" w:type="dxa"/>
        </w:trPr>
        <w:tc>
          <w:tcPr>
            <w:tcW w:w="0" w:type="auto"/>
            <w:hideMark/>
          </w:tcPr>
          <w:p w:rsidR="00097644" w:rsidRDefault="00097644">
            <w:pPr>
              <w:rPr>
                <w:color w:val="000000"/>
              </w:rPr>
            </w:pPr>
          </w:p>
        </w:tc>
        <w:tc>
          <w:tcPr>
            <w:tcW w:w="1250" w:type="pct"/>
            <w:hideMark/>
          </w:tcPr>
          <w:p w:rsidR="00097644" w:rsidRDefault="00097644">
            <w:pPr>
              <w:rPr>
                <w:color w:val="000000"/>
              </w:rPr>
            </w:pPr>
            <w:r>
              <w:rPr>
                <w:color w:val="000000"/>
              </w:rPr>
              <w:t>Sagsnr.:15/5500</w:t>
            </w:r>
          </w:p>
        </w:tc>
        <w:tc>
          <w:tcPr>
            <w:tcW w:w="3750" w:type="pct"/>
            <w:hideMark/>
          </w:tcPr>
          <w:p w:rsidR="00097644" w:rsidRDefault="00097644">
            <w:pPr>
              <w:jc w:val="right"/>
              <w:rPr>
                <w:color w:val="000000"/>
              </w:rPr>
            </w:pPr>
            <w:r>
              <w:rPr>
                <w:color w:val="000000"/>
              </w:rPr>
              <w:t>Sagen afgøres i: Byrådet</w:t>
            </w:r>
          </w:p>
        </w:tc>
      </w:tr>
    </w:tbl>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Sagsbeskrivelse: </w:t>
      </w:r>
    </w:p>
    <w:p w:rsidR="00097644" w:rsidRDefault="00097644">
      <w:pPr>
        <w:pStyle w:val="NormalWeb"/>
        <w:divId w:val="624502579"/>
      </w:pPr>
      <w:r>
        <w:t>På baggrund af en ansøgning herom besluttede By- og Teknikudvalget på sit møde den 13. maj 2015 at åbne mulighed for at etablere et superma</w:t>
      </w:r>
      <w:r>
        <w:t>r</w:t>
      </w:r>
      <w:r>
        <w:t>ked på Indre Ringvej 25 tæt på Fredericia Banegård, forudsat at de traf</w:t>
      </w:r>
      <w:r>
        <w:t>i</w:t>
      </w:r>
      <w:r>
        <w:t xml:space="preserve">kale udfordringer imødegås. Plan &amp; Byg har derfor udarbejdet et udkast til forslag til Lokalplan 321 at tilvejebringe et lokalplangrundlag herfor. </w:t>
      </w:r>
    </w:p>
    <w:p w:rsidR="00097644" w:rsidRDefault="00097644">
      <w:pPr>
        <w:pStyle w:val="NormalWeb"/>
        <w:divId w:val="624502579"/>
      </w:pPr>
      <w:r>
        <w:t> </w:t>
      </w:r>
    </w:p>
    <w:p w:rsidR="00097644" w:rsidRDefault="00097644">
      <w:pPr>
        <w:pStyle w:val="NormalWeb"/>
        <w:divId w:val="624502579"/>
      </w:pPr>
      <w:r>
        <w:t>Indre Ringvej 25 ligger nord for krydset Vesterbrogade/Indre Ringvej i et industriområde. På den modsatte side af Indre Ringvej ligger en eksist</w:t>
      </w:r>
      <w:r>
        <w:t>e</w:t>
      </w:r>
      <w:r>
        <w:t>rende Nettobutik samt boliger. På den modsatte side af Vesterbrogade ligger der boliger, butikker mv.</w:t>
      </w:r>
    </w:p>
    <w:p w:rsidR="00097644" w:rsidRDefault="00097644">
      <w:pPr>
        <w:pStyle w:val="NormalWeb"/>
        <w:divId w:val="624502579"/>
      </w:pPr>
      <w:r>
        <w:t> </w:t>
      </w:r>
    </w:p>
    <w:p w:rsidR="00097644" w:rsidRDefault="00097644">
      <w:pPr>
        <w:pStyle w:val="NormalWeb"/>
        <w:divId w:val="624502579"/>
      </w:pPr>
      <w:r>
        <w:rPr>
          <w:u w:val="single"/>
        </w:rPr>
        <w:t>Kommuneplan 2013-25</w:t>
      </w:r>
    </w:p>
    <w:p w:rsidR="00097644" w:rsidRDefault="00097644">
      <w:pPr>
        <w:pStyle w:val="NormalWeb"/>
        <w:divId w:val="624502579"/>
      </w:pPr>
      <w:r>
        <w:t>Lokalplanområdet reguleres af kommuneplanramme N.C.1.</w:t>
      </w:r>
    </w:p>
    <w:p w:rsidR="00097644" w:rsidRDefault="00097644">
      <w:pPr>
        <w:pStyle w:val="NormalWeb"/>
        <w:divId w:val="624502579"/>
      </w:pPr>
      <w:r>
        <w:t>Rammeområdet er i Kommuneplan 2013-25 udlagt til bydelscenter med mulighed for etablering af butikker, offentlig og privat service og virkso</w:t>
      </w:r>
      <w:r>
        <w:t>m</w:t>
      </w:r>
      <w:r>
        <w:t>heder i miljøklasse 1-2, som kun giver ringe påvirkning af omgivelserne.</w:t>
      </w:r>
    </w:p>
    <w:p w:rsidR="00097644" w:rsidRDefault="00097644">
      <w:pPr>
        <w:pStyle w:val="NormalWeb"/>
        <w:divId w:val="624502579"/>
      </w:pPr>
      <w:r>
        <w:t> </w:t>
      </w:r>
    </w:p>
    <w:p w:rsidR="00097644" w:rsidRDefault="00097644">
      <w:pPr>
        <w:pStyle w:val="NormalWeb"/>
        <w:divId w:val="624502579"/>
      </w:pPr>
      <w:r>
        <w:t>Områdets anvendelse fastlægges til dagligvarebutikker, offentlig og privat service og virksomheder i miljøklasse 1-2.</w:t>
      </w:r>
    </w:p>
    <w:p w:rsidR="00097644" w:rsidRDefault="00097644">
      <w:pPr>
        <w:pStyle w:val="NormalWeb"/>
        <w:divId w:val="624502579"/>
      </w:pPr>
      <w:r>
        <w:t> </w:t>
      </w:r>
    </w:p>
    <w:p w:rsidR="00097644" w:rsidRDefault="00097644">
      <w:pPr>
        <w:pStyle w:val="NormalWeb"/>
        <w:divId w:val="624502579"/>
      </w:pPr>
      <w:r>
        <w:rPr>
          <w:u w:val="single"/>
        </w:rPr>
        <w:t>Gang i byen</w:t>
      </w:r>
    </w:p>
    <w:p w:rsidR="00097644" w:rsidRDefault="00097644">
      <w:pPr>
        <w:pStyle w:val="NormalWeb"/>
        <w:divId w:val="624502579"/>
      </w:pPr>
      <w:r>
        <w:t>Gang i byen-strategien, oprindeligt detailhandelsplanen, peger på, at B</w:t>
      </w:r>
      <w:r>
        <w:t>y</w:t>
      </w:r>
      <w:r>
        <w:t>rådet med fordel kan arbejde for at koncentrere butikkerne i bymidten af hensyn til byens nuværende størrelse og købekraft, for ikke at udvande oplevelsen af butiksudbuddet.</w:t>
      </w:r>
    </w:p>
    <w:p w:rsidR="00097644" w:rsidRDefault="00097644">
      <w:pPr>
        <w:pStyle w:val="NormalWeb"/>
        <w:divId w:val="624502579"/>
      </w:pPr>
      <w:r>
        <w:t> </w:t>
      </w:r>
    </w:p>
    <w:p w:rsidR="00097644" w:rsidRDefault="00097644">
      <w:pPr>
        <w:pStyle w:val="NormalWeb"/>
        <w:divId w:val="624502579"/>
      </w:pPr>
      <w:r>
        <w:rPr>
          <w:u w:val="single"/>
        </w:rPr>
        <w:t>Lokalplan 321</w:t>
      </w:r>
    </w:p>
    <w:p w:rsidR="00097644" w:rsidRDefault="00097644">
      <w:pPr>
        <w:pStyle w:val="NormalWeb"/>
        <w:divId w:val="624502579"/>
      </w:pPr>
      <w:r>
        <w:t xml:space="preserve">Udkastet til lokalplanforslaget fastlægger områdets anvendelse til erhverv med mulighed for opførelse af højst én dagligvarebutik eller offentlig og privat service. Planen muliggør ikke etablering af udvalgsvarebutikker og boliger. </w:t>
      </w:r>
    </w:p>
    <w:p w:rsidR="00097644" w:rsidRDefault="00097644">
      <w:pPr>
        <w:pStyle w:val="NormalWeb"/>
        <w:divId w:val="624502579"/>
      </w:pPr>
      <w:r>
        <w:t> </w:t>
      </w:r>
    </w:p>
    <w:p w:rsidR="00097644" w:rsidRDefault="00097644">
      <w:pPr>
        <w:pStyle w:val="NormalWeb"/>
        <w:divId w:val="624502579"/>
      </w:pPr>
      <w:r>
        <w:t>Grunden disponeres med en zone friholdt for bebyggelse langs Indre Ringvej og i øvrigt et rummeligt byggefelt for at imødekomme det aktuelle eller alternative byggeprojekter.</w:t>
      </w:r>
    </w:p>
    <w:p w:rsidR="00097644" w:rsidRDefault="00097644">
      <w:pPr>
        <w:pStyle w:val="NormalWeb"/>
        <w:divId w:val="624502579"/>
      </w:pPr>
      <w:r>
        <w:t> </w:t>
      </w:r>
    </w:p>
    <w:p w:rsidR="00097644" w:rsidRDefault="00097644">
      <w:pPr>
        <w:pStyle w:val="NormalWeb"/>
        <w:divId w:val="624502579"/>
      </w:pPr>
      <w:r>
        <w:t>Planen giver mulighed for etablering af to overkørsler til lokalplanområdet fra den øst-vest gående sidevej til Indre Ringvej nord for lokalplanomr</w:t>
      </w:r>
      <w:r>
        <w:t>å</w:t>
      </w:r>
      <w:r>
        <w:t>det. Derved muliggøres ensretning af kørsel med varetransport, hvorved bakkemanøvrer, i eksempelvis kundeparkeringsområder, undgås.</w:t>
      </w:r>
    </w:p>
    <w:p w:rsidR="00097644" w:rsidRDefault="00097644">
      <w:pPr>
        <w:pStyle w:val="NormalWeb"/>
        <w:divId w:val="624502579"/>
      </w:pPr>
      <w:r>
        <w:t> </w:t>
      </w:r>
    </w:p>
    <w:p w:rsidR="00097644" w:rsidRDefault="00097644">
      <w:pPr>
        <w:pStyle w:val="NormalWeb"/>
        <w:divId w:val="624502579"/>
      </w:pPr>
      <w:r>
        <w:t>Ansøger har den 25. november 2015 udtrykt ønske om mulighed for at opføre mere end én dagligvarebutik i lokalplanområdet, eller senere have muligheden for at opdele byggeriet i flere dagligvarebutikker. Dette ø</w:t>
      </w:r>
      <w:r>
        <w:t>n</w:t>
      </w:r>
      <w:r>
        <w:t>skes for at skabe fleksibilitet.</w:t>
      </w:r>
    </w:p>
    <w:p w:rsidR="00097644" w:rsidRDefault="00097644">
      <w:pPr>
        <w:pStyle w:val="NormalWeb"/>
        <w:divId w:val="624502579"/>
      </w:pPr>
      <w:r>
        <w:t> </w:t>
      </w:r>
    </w:p>
    <w:p w:rsidR="00097644" w:rsidRDefault="00097644">
      <w:pPr>
        <w:pStyle w:val="NormalWeb"/>
        <w:divId w:val="624502579"/>
      </w:pPr>
      <w:r>
        <w:rPr>
          <w:u w:val="single"/>
        </w:rPr>
        <w:lastRenderedPageBreak/>
        <w:t>Støjforhold</w:t>
      </w:r>
    </w:p>
    <w:p w:rsidR="00097644" w:rsidRDefault="00097644">
      <w:pPr>
        <w:pStyle w:val="NormalWeb"/>
        <w:divId w:val="624502579"/>
      </w:pPr>
      <w:r>
        <w:t>I nærheden af lokalplanområdet ligger boliger: Mod øst i 50 m afstand og mod syd i 70 m afstand. Da det konkrete projekt, som er årsag til uda</w:t>
      </w:r>
      <w:r>
        <w:t>r</w:t>
      </w:r>
      <w:r>
        <w:t>bejdelsen af lokalplanen, omfatter etablering af en dagligvarebutik, er udvikleren blevet bedt om at udarbejde en støjredegørelse. Den er ikke modtaget endnu, men vil ligge klar ved By- og Teknikudvalgets møde.</w:t>
      </w:r>
    </w:p>
    <w:p w:rsidR="00097644" w:rsidRDefault="00097644">
      <w:pPr>
        <w:pStyle w:val="NormalWeb"/>
        <w:divId w:val="624502579"/>
      </w:pPr>
      <w:r>
        <w:t> </w:t>
      </w:r>
    </w:p>
    <w:p w:rsidR="00097644" w:rsidRDefault="00097644">
      <w:pPr>
        <w:pStyle w:val="NormalWeb"/>
        <w:divId w:val="624502579"/>
      </w:pPr>
      <w:r>
        <w:t>Eventuelle mindre væsentlige forhold, som afdækkes i forbindelse med støjredegørelsen, vil kunne indarbejdes i lokalplanforslaget, inden dette offentliggøres.</w:t>
      </w:r>
    </w:p>
    <w:p w:rsidR="00097644" w:rsidRDefault="00097644">
      <w:pPr>
        <w:pStyle w:val="NormalWeb"/>
        <w:divId w:val="624502579"/>
      </w:pPr>
      <w:r>
        <w:t> </w:t>
      </w:r>
    </w:p>
    <w:p w:rsidR="00097644" w:rsidRDefault="00097644">
      <w:pPr>
        <w:pStyle w:val="NormalWeb"/>
        <w:divId w:val="624502579"/>
      </w:pPr>
      <w:r>
        <w:rPr>
          <w:u w:val="single"/>
        </w:rPr>
        <w:t>Miljøvurdering</w:t>
      </w:r>
    </w:p>
    <w:p w:rsidR="00097644" w:rsidRDefault="00097644">
      <w:pPr>
        <w:pStyle w:val="NormalWeb"/>
        <w:divId w:val="624502579"/>
      </w:pPr>
      <w:r>
        <w:t>Det er ved en screening af planen vurderet, at der ikke skal udarbejdes miljøvurdering.</w:t>
      </w:r>
    </w:p>
    <w:p w:rsidR="00097644" w:rsidRDefault="00097644">
      <w:pPr>
        <w:divId w:val="624502579"/>
      </w:pPr>
    </w:p>
    <w:p w:rsidR="00097644" w:rsidRDefault="00097644">
      <w:pPr>
        <w:pStyle w:val="agendabullettitle"/>
        <w:divId w:val="624502579"/>
      </w:pPr>
      <w:r>
        <w:t xml:space="preserve">Økonomiske konsekvenser: </w:t>
      </w:r>
    </w:p>
    <w:p w:rsidR="00097644" w:rsidRDefault="00097644">
      <w:pPr>
        <w:pStyle w:val="NormalWeb"/>
        <w:divId w:val="624502579"/>
      </w:pPr>
      <w:r>
        <w:t>Ingen.</w:t>
      </w:r>
    </w:p>
    <w:p w:rsidR="00097644" w:rsidRDefault="00097644">
      <w:pPr>
        <w:divId w:val="624502579"/>
      </w:pPr>
    </w:p>
    <w:p w:rsidR="00097644" w:rsidRDefault="00097644">
      <w:pPr>
        <w:pStyle w:val="agendabullettitle"/>
        <w:divId w:val="624502579"/>
      </w:pPr>
      <w:r>
        <w:t xml:space="preserve">Vurdering: </w:t>
      </w:r>
    </w:p>
    <w:p w:rsidR="00097644" w:rsidRDefault="00097644">
      <w:pPr>
        <w:pStyle w:val="NormalWeb"/>
        <w:divId w:val="624502579"/>
      </w:pPr>
      <w:r>
        <w:t>Teknik &amp; Miljø vurderer, at det foreliggende lokalplanudkast lever op til By- og Tekniudvalgets forudsætning om at de trafikale udfordringer im</w:t>
      </w:r>
      <w:r>
        <w:t>ø</w:t>
      </w:r>
      <w:r>
        <w:t xml:space="preserve">degås, hvis der skal åbnes mulighed for et supermarked på Indre Ringvej 25. </w:t>
      </w:r>
    </w:p>
    <w:p w:rsidR="00097644" w:rsidRDefault="00097644">
      <w:pPr>
        <w:pStyle w:val="NormalWeb"/>
        <w:divId w:val="624502579"/>
      </w:pPr>
      <w:r>
        <w:t> </w:t>
      </w:r>
    </w:p>
    <w:p w:rsidR="00097644" w:rsidRDefault="00097644">
      <w:pPr>
        <w:pStyle w:val="NormalWeb"/>
        <w:divId w:val="624502579"/>
      </w:pPr>
      <w:r>
        <w:t>Teknik &amp; Miljø finder det desuden i overensstemmelse med Gang i byen-strategien at fastlægge, at der ikke kan etableres udvalgsvarebutikker indenfor lokalplanområdet.</w:t>
      </w:r>
    </w:p>
    <w:p w:rsidR="00097644" w:rsidRDefault="00097644">
      <w:pPr>
        <w:pStyle w:val="NormalWeb"/>
        <w:divId w:val="624502579"/>
      </w:pPr>
      <w:r>
        <w:t> </w:t>
      </w:r>
    </w:p>
    <w:p w:rsidR="00097644" w:rsidRDefault="00097644">
      <w:pPr>
        <w:pStyle w:val="NormalWeb"/>
        <w:divId w:val="624502579"/>
      </w:pPr>
      <w:r>
        <w:t>Teknik &amp; Miljø vurderer, at muligheden for indretning af mere end en dag-ligvarebutik kan risikere at modarbejde Gang i byen-strategien ved even-tuel yderligere centerdannelse udenfor bymidten. Muligheden for indre</w:t>
      </w:r>
      <w:r>
        <w:t>t</w:t>
      </w:r>
      <w:r>
        <w:t>ning af flere end en dagligvarebutik anbefales derfor ikke.</w:t>
      </w:r>
    </w:p>
    <w:p w:rsidR="00097644" w:rsidRDefault="00097644">
      <w:pPr>
        <w:divId w:val="624502579"/>
      </w:pPr>
    </w:p>
    <w:p w:rsidR="00097644" w:rsidRDefault="00097644">
      <w:pPr>
        <w:pStyle w:val="agendabullettitle"/>
        <w:divId w:val="624502579"/>
      </w:pPr>
      <w:r>
        <w:t xml:space="preserve">Indstillinger: </w:t>
      </w:r>
    </w:p>
    <w:p w:rsidR="00097644" w:rsidRDefault="00097644">
      <w:pPr>
        <w:pStyle w:val="NormalWeb"/>
        <w:divId w:val="624502579"/>
      </w:pPr>
      <w:r>
        <w:t>Teknik &amp; Miljø indstiller, at det indstilles over for Økonomiudvalget og B</w:t>
      </w:r>
      <w:r>
        <w:t>y</w:t>
      </w:r>
      <w:r>
        <w:t>rådet,</w:t>
      </w:r>
    </w:p>
    <w:p w:rsidR="00097644" w:rsidRDefault="00097644" w:rsidP="00097644">
      <w:pPr>
        <w:numPr>
          <w:ilvl w:val="0"/>
          <w:numId w:val="14"/>
        </w:numPr>
        <w:spacing w:before="100" w:beforeAutospacing="1" w:after="100" w:afterAutospacing="1"/>
        <w:divId w:val="624502579"/>
      </w:pPr>
      <w:r>
        <w:t>at forslag til lokalplan 321 vedtages,</w:t>
      </w:r>
    </w:p>
    <w:p w:rsidR="00097644" w:rsidRDefault="00097644" w:rsidP="00097644">
      <w:pPr>
        <w:numPr>
          <w:ilvl w:val="0"/>
          <w:numId w:val="14"/>
        </w:numPr>
        <w:spacing w:before="100" w:beforeAutospacing="1" w:after="100" w:afterAutospacing="1"/>
        <w:divId w:val="624502579"/>
      </w:pPr>
      <w:r>
        <w:t>at lokalplanforslaget sendes i offentlig høring i 8 uger,</w:t>
      </w:r>
    </w:p>
    <w:p w:rsidR="00097644" w:rsidRDefault="00097644" w:rsidP="00097644">
      <w:pPr>
        <w:numPr>
          <w:ilvl w:val="0"/>
          <w:numId w:val="14"/>
        </w:numPr>
        <w:spacing w:before="100" w:beforeAutospacing="1" w:after="100" w:afterAutospacing="1"/>
        <w:divId w:val="624502579"/>
      </w:pPr>
      <w:r>
        <w:t>at der ikke gives mulighed for etablering af mere end én dagligv</w:t>
      </w:r>
      <w:r>
        <w:t>a</w:t>
      </w:r>
      <w:r>
        <w:t>rebutik,</w:t>
      </w:r>
    </w:p>
    <w:p w:rsidR="00097644" w:rsidRDefault="00097644" w:rsidP="00097644">
      <w:pPr>
        <w:numPr>
          <w:ilvl w:val="0"/>
          <w:numId w:val="14"/>
        </w:numPr>
        <w:spacing w:before="100" w:beforeAutospacing="1" w:after="100" w:afterAutospacing="1"/>
        <w:divId w:val="624502579"/>
      </w:pPr>
      <w:r>
        <w:t>at Teknik &amp; Miljø bemyndiges til at færdigredigere planforslaget, herunder tilføjelse af bemærkninger om støjredegørelsens resultat, inden det sendes i høring.</w:t>
      </w:r>
    </w:p>
    <w:p w:rsidR="00097644" w:rsidRDefault="00097644">
      <w:pPr>
        <w:pStyle w:val="NormalWeb"/>
        <w:divId w:val="624502579"/>
        <w:rPr>
          <w:rFonts w:eastAsiaTheme="minorEastAsia"/>
        </w:rPr>
      </w:pPr>
      <w:r>
        <w:t> </w:t>
      </w:r>
    </w:p>
    <w:p w:rsidR="00097644" w:rsidRDefault="00097644">
      <w:pPr>
        <w:pStyle w:val="NormalWeb"/>
        <w:divId w:val="624502579"/>
      </w:pPr>
      <w:r>
        <w:t> </w:t>
      </w:r>
    </w:p>
    <w:p w:rsidR="00097644" w:rsidRDefault="00097644">
      <w:pPr>
        <w:divId w:val="624502579"/>
      </w:pPr>
    </w:p>
    <w:p w:rsidR="00097644" w:rsidRDefault="00097644">
      <w:pPr>
        <w:pStyle w:val="agendabullettitle"/>
        <w:divId w:val="624502579"/>
      </w:pPr>
      <w:r>
        <w:t xml:space="preserve">Bilag: </w:t>
      </w:r>
    </w:p>
    <w:p w:rsidR="00097644" w:rsidRDefault="00097644">
      <w:pPr>
        <w:textAlignment w:val="top"/>
        <w:divId w:val="1187060215"/>
        <w:rPr>
          <w:color w:val="000000"/>
        </w:rPr>
      </w:pPr>
      <w:r>
        <w:rPr>
          <w:color w:val="000000"/>
        </w:rPr>
        <w:t>Åben - Forslag til lokalplan 321 Erhverv nordvest for Indre Ringvej-Vesterbrogade</w:t>
      </w:r>
    </w:p>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Beslutning i By- og Teknikudvalget den 15-12-2015: </w:t>
      </w:r>
    </w:p>
    <w:p w:rsidR="00097644" w:rsidRDefault="00097644">
      <w:pPr>
        <w:pStyle w:val="NormalWeb"/>
        <w:divId w:val="624502579"/>
      </w:pPr>
      <w:r>
        <w:t>Indstillingen blev tiltrådt.</w:t>
      </w:r>
    </w:p>
    <w:p w:rsidR="00097644" w:rsidRDefault="00097644">
      <w:pPr>
        <w:pStyle w:val="NormalWeb"/>
        <w:divId w:val="624502579"/>
      </w:pPr>
      <w:r>
        <w:t> </w:t>
      </w:r>
    </w:p>
    <w:p w:rsidR="00097644" w:rsidRDefault="00097644">
      <w:pPr>
        <w:divId w:val="624502579"/>
      </w:pPr>
    </w:p>
    <w:p w:rsidR="00097644" w:rsidRDefault="00097644">
      <w:pPr>
        <w:pStyle w:val="Overskrift1"/>
        <w:pageBreakBefore/>
        <w:textAlignment w:val="top"/>
        <w:divId w:val="624502579"/>
        <w:rPr>
          <w:color w:val="000000"/>
        </w:rPr>
      </w:pPr>
      <w:bookmarkStart w:id="6" w:name="_Toc441055789"/>
      <w:r>
        <w:rPr>
          <w:color w:val="000000"/>
        </w:rPr>
        <w:lastRenderedPageBreak/>
        <w:t>150</w:t>
      </w:r>
      <w:r>
        <w:rPr>
          <w:color w:val="000000"/>
        </w:rPr>
        <w:tab/>
        <w:t>Ny køreplan kollektiv trafik fra sommer 2016</w:t>
      </w:r>
      <w:bookmarkEnd w:id="6"/>
    </w:p>
    <w:tbl>
      <w:tblPr>
        <w:tblW w:w="5000" w:type="pct"/>
        <w:tblCellSpacing w:w="0" w:type="dxa"/>
        <w:tblCellMar>
          <w:left w:w="0" w:type="dxa"/>
          <w:right w:w="0" w:type="dxa"/>
        </w:tblCellMar>
        <w:tblLook w:val="04A0"/>
      </w:tblPr>
      <w:tblGrid>
        <w:gridCol w:w="7"/>
        <w:gridCol w:w="1883"/>
        <w:gridCol w:w="5650"/>
      </w:tblGrid>
      <w:tr w:rsidR="00097644">
        <w:trPr>
          <w:divId w:val="624502579"/>
          <w:tblCellSpacing w:w="0" w:type="dxa"/>
        </w:trPr>
        <w:tc>
          <w:tcPr>
            <w:tcW w:w="0" w:type="auto"/>
            <w:hideMark/>
          </w:tcPr>
          <w:p w:rsidR="00097644" w:rsidRDefault="00097644">
            <w:pPr>
              <w:rPr>
                <w:color w:val="000000"/>
              </w:rPr>
            </w:pPr>
          </w:p>
        </w:tc>
        <w:tc>
          <w:tcPr>
            <w:tcW w:w="1250" w:type="pct"/>
            <w:hideMark/>
          </w:tcPr>
          <w:p w:rsidR="00097644" w:rsidRDefault="00097644">
            <w:pPr>
              <w:rPr>
                <w:color w:val="000000"/>
              </w:rPr>
            </w:pPr>
            <w:r>
              <w:rPr>
                <w:color w:val="000000"/>
              </w:rPr>
              <w:t>Sagsnr.:15/10255</w:t>
            </w:r>
          </w:p>
        </w:tc>
        <w:tc>
          <w:tcPr>
            <w:tcW w:w="3750" w:type="pct"/>
            <w:hideMark/>
          </w:tcPr>
          <w:p w:rsidR="00097644" w:rsidRDefault="00097644">
            <w:pPr>
              <w:jc w:val="right"/>
              <w:rPr>
                <w:color w:val="000000"/>
              </w:rPr>
            </w:pPr>
            <w:r>
              <w:rPr>
                <w:color w:val="000000"/>
              </w:rPr>
              <w:t>Sagen afgøres i: By- og Planudvalget</w:t>
            </w:r>
          </w:p>
        </w:tc>
      </w:tr>
    </w:tbl>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Sagsbeskrivelse: </w:t>
      </w:r>
    </w:p>
    <w:p w:rsidR="00097644" w:rsidRDefault="00097644">
      <w:pPr>
        <w:pStyle w:val="NormalWeb"/>
        <w:divId w:val="624502579"/>
      </w:pPr>
      <w:r>
        <w:t xml:space="preserve">Med udgangspunkt i de principper for en ny køreplan for den kollektive trafik, som By- og Teknikudvalget godkendte på sit møde den 18. august 2015, har Teknik &amp; Miljø udarbejdet et forslag til ændringer af buslinjerne. </w:t>
      </w:r>
    </w:p>
    <w:p w:rsidR="00097644" w:rsidRDefault="00097644">
      <w:pPr>
        <w:pStyle w:val="NormalWeb"/>
        <w:divId w:val="624502579"/>
      </w:pPr>
      <w:r>
        <w:t> </w:t>
      </w:r>
    </w:p>
    <w:p w:rsidR="00097644" w:rsidRDefault="00097644">
      <w:pPr>
        <w:pStyle w:val="NormalWeb"/>
        <w:divId w:val="624502579"/>
      </w:pPr>
      <w:r>
        <w:t>Ændringerne tager udgangspunkt i den nuværende køreplan og det nuv</w:t>
      </w:r>
      <w:r>
        <w:t>æ</w:t>
      </w:r>
      <w:r>
        <w:t xml:space="preserve">rende budget. </w:t>
      </w:r>
    </w:p>
    <w:p w:rsidR="00097644" w:rsidRDefault="00097644">
      <w:pPr>
        <w:pStyle w:val="NormalWeb"/>
        <w:divId w:val="624502579"/>
      </w:pPr>
      <w:r>
        <w:t> </w:t>
      </w:r>
    </w:p>
    <w:p w:rsidR="00097644" w:rsidRDefault="00097644">
      <w:pPr>
        <w:pStyle w:val="NormalWeb"/>
        <w:divId w:val="624502579"/>
      </w:pPr>
      <w:r>
        <w:rPr>
          <w:color w:val="000000"/>
          <w:u w:val="single"/>
        </w:rPr>
        <w:t>Ændringer i buslinjerne</w:t>
      </w:r>
    </w:p>
    <w:p w:rsidR="00097644" w:rsidRDefault="00097644">
      <w:pPr>
        <w:pStyle w:val="NormalWeb"/>
        <w:divId w:val="624502579"/>
      </w:pPr>
      <w:r>
        <w:rPr>
          <w:color w:val="000000"/>
        </w:rPr>
        <w:t> </w:t>
      </w:r>
    </w:p>
    <w:p w:rsidR="00097644" w:rsidRDefault="00097644">
      <w:pPr>
        <w:pStyle w:val="NormalWeb"/>
        <w:divId w:val="624502579"/>
      </w:pPr>
      <w:r>
        <w:rPr>
          <w:b/>
          <w:bCs/>
          <w:color w:val="000000"/>
        </w:rPr>
        <w:t xml:space="preserve">Buslinje 1: </w:t>
      </w:r>
      <w:r>
        <w:t>Buslinjen ændres til at kører via Fælledvej i stedet for Kalto</w:t>
      </w:r>
      <w:r>
        <w:t>f</w:t>
      </w:r>
      <w:r>
        <w:t xml:space="preserve">tevej. I myldretiden vil frekvensen ændres fra 20 minutters drift til 30 minutters drift. Linjen betjenes i begge retninger med en frekvens på 30 minutter. </w:t>
      </w:r>
    </w:p>
    <w:p w:rsidR="00097644" w:rsidRDefault="00097644">
      <w:pPr>
        <w:pStyle w:val="NormalWeb"/>
        <w:divId w:val="624502579"/>
      </w:pPr>
      <w:r>
        <w:rPr>
          <w:color w:val="000000"/>
        </w:rPr>
        <w:t> </w:t>
      </w:r>
    </w:p>
    <w:p w:rsidR="00097644" w:rsidRDefault="00097644">
      <w:pPr>
        <w:pStyle w:val="NormalWeb"/>
        <w:divId w:val="624502579"/>
      </w:pPr>
      <w:r>
        <w:rPr>
          <w:b/>
          <w:bCs/>
          <w:color w:val="000000"/>
        </w:rPr>
        <w:t xml:space="preserve">Buslinje 2: </w:t>
      </w:r>
      <w:r>
        <w:t>Buslinje</w:t>
      </w:r>
      <w:r>
        <w:rPr>
          <w:color w:val="000000"/>
        </w:rPr>
        <w:t xml:space="preserve">n </w:t>
      </w:r>
      <w:r>
        <w:t>gøres uafhængig af buslinje 3 og får i stedet sin egen rute. Der er tale om en ringlinje, som kører forbi banegården, gy</w:t>
      </w:r>
      <w:r>
        <w:t>m</w:t>
      </w:r>
      <w:r>
        <w:t>nasiet, 3 af skolerne i Kirstinebjerg Distriktet samt Fredericia Idrætsce</w:t>
      </w:r>
      <w:r>
        <w:t>n</w:t>
      </w:r>
      <w:r>
        <w:t>ter, Messe C og Madsby Parken. Linjen betjenes i én retning med en fr</w:t>
      </w:r>
      <w:r>
        <w:t>e</w:t>
      </w:r>
      <w:r>
        <w:t xml:space="preserve">kvens på 30 minutter. </w:t>
      </w:r>
    </w:p>
    <w:p w:rsidR="00097644" w:rsidRDefault="00097644">
      <w:pPr>
        <w:pStyle w:val="NormalWeb"/>
        <w:divId w:val="624502579"/>
      </w:pPr>
      <w:r>
        <w:rPr>
          <w:color w:val="000000"/>
        </w:rPr>
        <w:t> </w:t>
      </w:r>
    </w:p>
    <w:p w:rsidR="00097644" w:rsidRDefault="00097644">
      <w:pPr>
        <w:pStyle w:val="NormalWeb"/>
        <w:divId w:val="624502579"/>
      </w:pPr>
      <w:r>
        <w:rPr>
          <w:b/>
          <w:bCs/>
          <w:color w:val="000000"/>
        </w:rPr>
        <w:t xml:space="preserve">Buslinje 3: </w:t>
      </w:r>
      <w:r>
        <w:t>Der køres via Strandvejen/Snoghøj Landevej frem til butik</w:t>
      </w:r>
      <w:r>
        <w:t>s</w:t>
      </w:r>
      <w:r>
        <w:t>torvet på Erritsø Bygade. Der vil ikke længere være betjening af Sandal. Buslinjen ændres til at køre ringlinje i Erritsø og Snoghøj for en bedre b</w:t>
      </w:r>
      <w:r>
        <w:t>e</w:t>
      </w:r>
      <w:r>
        <w:t>tjening af Snoghøj. Bussen kører fra banegården i retningen mod midtb</w:t>
      </w:r>
      <w:r>
        <w:t>y</w:t>
      </w:r>
      <w:r>
        <w:t>en og derefter til uddannelsesinstitutionerne i Erritsø via Erritsø Bygade og Gl. Landevej. Det vil blive hurtigere at komme til og fra uddannelsesi</w:t>
      </w:r>
      <w:r>
        <w:t>n</w:t>
      </w:r>
      <w:r>
        <w:t>stitutionerne i Erritsø end i dag. Linjen betjenes i begge retninger med en frekvens på 30 minutter.</w:t>
      </w:r>
    </w:p>
    <w:p w:rsidR="00097644" w:rsidRDefault="00097644">
      <w:pPr>
        <w:pStyle w:val="NormalWeb"/>
        <w:divId w:val="624502579"/>
      </w:pPr>
      <w:r>
        <w:t> </w:t>
      </w:r>
    </w:p>
    <w:p w:rsidR="00097644" w:rsidRDefault="00097644">
      <w:pPr>
        <w:pStyle w:val="NormalWeb"/>
        <w:divId w:val="624502579"/>
      </w:pPr>
      <w:r>
        <w:rPr>
          <w:b/>
          <w:bCs/>
          <w:color w:val="000000"/>
        </w:rPr>
        <w:t xml:space="preserve">Buslinje 4: </w:t>
      </w:r>
      <w:r>
        <w:rPr>
          <w:color w:val="000000"/>
        </w:rPr>
        <w:t xml:space="preserve">Buslinjen </w:t>
      </w:r>
      <w:r>
        <w:t>forbliver som i den nuværende køreplan. Der vil kunne forekomme ændringer i minuttiderne. Linjen betjenes i begge re</w:t>
      </w:r>
      <w:r>
        <w:t>t</w:t>
      </w:r>
      <w:r>
        <w:t xml:space="preserve">ninger med en frekvens på 60 minutter. </w:t>
      </w:r>
    </w:p>
    <w:p w:rsidR="00097644" w:rsidRDefault="00097644">
      <w:pPr>
        <w:pStyle w:val="NormalWeb"/>
        <w:divId w:val="624502579"/>
      </w:pPr>
      <w:r>
        <w:t> </w:t>
      </w:r>
    </w:p>
    <w:p w:rsidR="00097644" w:rsidRDefault="00097644">
      <w:pPr>
        <w:pStyle w:val="NormalWeb"/>
        <w:divId w:val="624502579"/>
      </w:pPr>
      <w:r>
        <w:rPr>
          <w:b/>
          <w:bCs/>
          <w:color w:val="000000"/>
        </w:rPr>
        <w:t xml:space="preserve">Buslinje 5: </w:t>
      </w:r>
      <w:r>
        <w:rPr>
          <w:color w:val="000000"/>
        </w:rPr>
        <w:t xml:space="preserve">Buslinjen </w:t>
      </w:r>
      <w:r>
        <w:t>forbliver som i den nuværende køreplan. Der vil kunne forekomme ændringer i minuttiderne. Linjen betjenes i begge re</w:t>
      </w:r>
      <w:r>
        <w:t>t</w:t>
      </w:r>
      <w:r>
        <w:t>ninger med en frekvens på 60 minutter.</w:t>
      </w:r>
    </w:p>
    <w:p w:rsidR="00097644" w:rsidRDefault="00097644">
      <w:pPr>
        <w:pStyle w:val="NormalWeb"/>
        <w:divId w:val="624502579"/>
      </w:pPr>
      <w:r>
        <w:t> </w:t>
      </w:r>
    </w:p>
    <w:p w:rsidR="00097644" w:rsidRDefault="00097644">
      <w:pPr>
        <w:pStyle w:val="NormalWeb"/>
        <w:divId w:val="624502579"/>
      </w:pPr>
      <w:r>
        <w:rPr>
          <w:b/>
          <w:bCs/>
          <w:color w:val="000000"/>
        </w:rPr>
        <w:t xml:space="preserve">Buslinje 6: </w:t>
      </w:r>
      <w:r>
        <w:t>Buslinjen ændres til at betjene skolerne på Indre Ringvej og Treldevej i Kirstinebjerg Distriktet samt gymnasiet. Linjen betjenes i be</w:t>
      </w:r>
      <w:r>
        <w:t>g</w:t>
      </w:r>
      <w:r>
        <w:t>ge retninger med en frekvens på 60 minutter. Skolebuslinje 6a fortsætter uændret om morgenen.</w:t>
      </w:r>
    </w:p>
    <w:p w:rsidR="00097644" w:rsidRDefault="00097644">
      <w:pPr>
        <w:pStyle w:val="NormalWeb"/>
        <w:divId w:val="624502579"/>
      </w:pPr>
      <w:r>
        <w:rPr>
          <w:color w:val="000000"/>
        </w:rPr>
        <w:t> </w:t>
      </w:r>
    </w:p>
    <w:p w:rsidR="00097644" w:rsidRDefault="00097644">
      <w:pPr>
        <w:pStyle w:val="NormalWeb"/>
        <w:divId w:val="624502579"/>
      </w:pPr>
      <w:r>
        <w:rPr>
          <w:b/>
          <w:bCs/>
          <w:color w:val="000000"/>
        </w:rPr>
        <w:t>Buslinje 7:</w:t>
      </w:r>
      <w:r>
        <w:t xml:space="preserve"> Buslinjen er en nyoprettet ringlinje mellem vestbyen og mid</w:t>
      </w:r>
      <w:r>
        <w:t>t</w:t>
      </w:r>
      <w:r>
        <w:t>byen. Den betjener bl.a. Venusvej, Korskærparken, skolen på Skjoldbor</w:t>
      </w:r>
      <w:r>
        <w:t>g</w:t>
      </w:r>
      <w:r>
        <w:t>vej og dele af midtbyen. Bussen kører fra banegården i retningen mod midtbyen og derefter ud til vestbyen. Linje 7 skal køre i tidsrummet 6-18. Linjen betjenes i én retning med en frekvens på 30 minutter. </w:t>
      </w:r>
    </w:p>
    <w:p w:rsidR="00097644" w:rsidRDefault="00097644">
      <w:pPr>
        <w:pStyle w:val="NormalWeb"/>
        <w:divId w:val="624502579"/>
      </w:pPr>
      <w:r>
        <w:lastRenderedPageBreak/>
        <w:t> </w:t>
      </w:r>
    </w:p>
    <w:p w:rsidR="00097644" w:rsidRDefault="00097644">
      <w:pPr>
        <w:pStyle w:val="NormalWeb"/>
        <w:divId w:val="624502579"/>
      </w:pPr>
      <w:r>
        <w:t>For alle buslinjer gælder, at der i aftentimerne vil være 1 times drift, som i den nuværende køreplan.</w:t>
      </w:r>
    </w:p>
    <w:p w:rsidR="00097644" w:rsidRDefault="00097644">
      <w:pPr>
        <w:pStyle w:val="NormalWeb"/>
        <w:divId w:val="624502579"/>
      </w:pPr>
      <w:r>
        <w:t> </w:t>
      </w:r>
    </w:p>
    <w:p w:rsidR="00097644" w:rsidRDefault="00097644">
      <w:pPr>
        <w:pStyle w:val="NormalWeb"/>
        <w:divId w:val="624502579"/>
      </w:pPr>
      <w:r>
        <w:t xml:space="preserve">I sommerferien køres der med sommerkøreplan som tidligere. </w:t>
      </w:r>
    </w:p>
    <w:p w:rsidR="00097644" w:rsidRDefault="00097644">
      <w:pPr>
        <w:pStyle w:val="NormalWeb"/>
        <w:divId w:val="624502579"/>
      </w:pPr>
      <w:r>
        <w:rPr>
          <w:color w:val="000000"/>
        </w:rPr>
        <w:t> </w:t>
      </w:r>
    </w:p>
    <w:p w:rsidR="00097644" w:rsidRDefault="00097644">
      <w:pPr>
        <w:pStyle w:val="NormalWeb"/>
        <w:divId w:val="624502579"/>
      </w:pPr>
      <w:r>
        <w:rPr>
          <w:color w:val="000000"/>
          <w:u w:val="single"/>
        </w:rPr>
        <w:t>Stoppesteder</w:t>
      </w:r>
    </w:p>
    <w:p w:rsidR="00097644" w:rsidRDefault="00097644">
      <w:pPr>
        <w:pStyle w:val="NormalWeb"/>
        <w:divId w:val="624502579"/>
      </w:pPr>
      <w:r>
        <w:rPr>
          <w:color w:val="000000"/>
        </w:rPr>
        <w:t> </w:t>
      </w:r>
    </w:p>
    <w:p w:rsidR="00097644" w:rsidRDefault="00097644">
      <w:pPr>
        <w:pStyle w:val="NormalWeb"/>
        <w:divId w:val="624502579"/>
      </w:pPr>
      <w:r>
        <w:rPr>
          <w:color w:val="000000"/>
        </w:rPr>
        <w:t>Nye stoppesteder vil blive prioriteret ud fra en vurdering af køretid, b</w:t>
      </w:r>
      <w:r>
        <w:rPr>
          <w:color w:val="000000"/>
        </w:rPr>
        <w:t>e</w:t>
      </w:r>
      <w:r>
        <w:rPr>
          <w:color w:val="000000"/>
        </w:rPr>
        <w:t xml:space="preserve">hov, afstand til stoppestederne samt populære og vigtige rejsemål. </w:t>
      </w:r>
    </w:p>
    <w:p w:rsidR="00097644" w:rsidRDefault="00097644">
      <w:pPr>
        <w:pStyle w:val="NormalWeb"/>
        <w:divId w:val="624502579"/>
      </w:pPr>
      <w:r>
        <w:rPr>
          <w:color w:val="000000"/>
        </w:rPr>
        <w:t>Placering af stoppesteder skal efterfølgende i høring hos Seniorrådet.</w:t>
      </w:r>
    </w:p>
    <w:p w:rsidR="00097644" w:rsidRDefault="00097644">
      <w:pPr>
        <w:divId w:val="624502579"/>
      </w:pPr>
    </w:p>
    <w:p w:rsidR="00097644" w:rsidRDefault="00097644">
      <w:pPr>
        <w:pStyle w:val="agendabullettitle"/>
        <w:divId w:val="624502579"/>
      </w:pPr>
      <w:r>
        <w:t xml:space="preserve">Økonomiske konsekvenser: </w:t>
      </w:r>
    </w:p>
    <w:p w:rsidR="00097644" w:rsidRDefault="00097644">
      <w:pPr>
        <w:pStyle w:val="NormalWeb"/>
        <w:divId w:val="624502579"/>
      </w:pPr>
      <w:r>
        <w:rPr>
          <w:color w:val="000000"/>
        </w:rPr>
        <w:t>Ændringerne vil være udgiftsneutrale for Fredericia Kommune. De ekstra køreplanstimer til oprettelse af en ny buslinje modsvares af ændringerne af</w:t>
      </w:r>
      <w:r>
        <w:t xml:space="preserve"> frekvensen på linje 1, 2 og 3 fra 20 minutters drift til 30 minutters drift i </w:t>
      </w:r>
      <w:r>
        <w:rPr>
          <w:color w:val="000000"/>
        </w:rPr>
        <w:t xml:space="preserve">myldretiden. </w:t>
      </w:r>
    </w:p>
    <w:p w:rsidR="00097644" w:rsidRDefault="00097644">
      <w:pPr>
        <w:pStyle w:val="NormalWeb"/>
        <w:divId w:val="624502579"/>
      </w:pPr>
      <w:r>
        <w:t> </w:t>
      </w:r>
    </w:p>
    <w:p w:rsidR="00097644" w:rsidRDefault="00097644">
      <w:pPr>
        <w:pStyle w:val="NormalWeb"/>
        <w:divId w:val="624502579"/>
      </w:pPr>
      <w:r>
        <w:t xml:space="preserve">Flytning, etablering og ændring af stoppesteder vil medføre økonomiske konsekvenser. Ligeledes vil der være behov for etablering af buslommer på Vestre Ringvej, samt andre mindre ændringer på vejnettet. Når dette er nærmere belyst fremlægges dette for Miljø- og Teknikudvalget.    </w:t>
      </w:r>
    </w:p>
    <w:p w:rsidR="00097644" w:rsidRDefault="00097644">
      <w:pPr>
        <w:divId w:val="624502579"/>
      </w:pPr>
    </w:p>
    <w:p w:rsidR="00097644" w:rsidRDefault="00097644">
      <w:pPr>
        <w:pStyle w:val="agendabullettitle"/>
        <w:divId w:val="624502579"/>
      </w:pPr>
      <w:r>
        <w:t xml:space="preserve">Vurdering: </w:t>
      </w:r>
    </w:p>
    <w:p w:rsidR="00097644" w:rsidRDefault="00097644">
      <w:pPr>
        <w:pStyle w:val="NormalWeb"/>
        <w:divId w:val="624502579"/>
      </w:pPr>
      <w:r>
        <w:t>Der forventes, at der vil komme henvendelser fra de borgere, som ber</w:t>
      </w:r>
      <w:r>
        <w:t>ø</w:t>
      </w:r>
      <w:r>
        <w:t xml:space="preserve">res af ændringer i de enkelte buslinjer. </w:t>
      </w:r>
    </w:p>
    <w:p w:rsidR="00097644" w:rsidRDefault="00097644">
      <w:pPr>
        <w:pStyle w:val="NormalWeb"/>
        <w:divId w:val="624502579"/>
      </w:pPr>
      <w:r>
        <w:t> </w:t>
      </w:r>
    </w:p>
    <w:p w:rsidR="00097644" w:rsidRDefault="00097644">
      <w:pPr>
        <w:pStyle w:val="NormalWeb"/>
        <w:divId w:val="624502579"/>
      </w:pPr>
      <w:r>
        <w:t>Det vurderes, at en adskillelse af buslinje 2 og 3 vil sikre at evt. forsinke</w:t>
      </w:r>
      <w:r>
        <w:t>l</w:t>
      </w:r>
      <w:r>
        <w:t xml:space="preserve">ser på buslinje 3 ikke påvirker kørslen på buslinje 2. </w:t>
      </w:r>
    </w:p>
    <w:p w:rsidR="00097644" w:rsidRDefault="00097644">
      <w:pPr>
        <w:pStyle w:val="NormalWeb"/>
        <w:divId w:val="624502579"/>
      </w:pPr>
      <w:r>
        <w:t> </w:t>
      </w:r>
    </w:p>
    <w:p w:rsidR="00097644" w:rsidRDefault="00097644">
      <w:pPr>
        <w:pStyle w:val="NormalWeb"/>
        <w:divId w:val="624502579"/>
      </w:pPr>
      <w:r>
        <w:t xml:space="preserve">Buslinje 2 vil styrke busbetjeningen af særligt Messe C og Fredericia Idrætscenter, hvor frekvensen øges fra 1 times drift til 30 minutters drift. </w:t>
      </w:r>
    </w:p>
    <w:p w:rsidR="00097644" w:rsidRDefault="00097644">
      <w:pPr>
        <w:pStyle w:val="NormalWeb"/>
        <w:divId w:val="624502579"/>
      </w:pPr>
      <w:r>
        <w:t> </w:t>
      </w:r>
    </w:p>
    <w:p w:rsidR="00097644" w:rsidRDefault="00097644">
      <w:pPr>
        <w:pStyle w:val="NormalWeb"/>
        <w:divId w:val="624502579"/>
      </w:pPr>
      <w:r>
        <w:t>Det vurderes, at buslinje 3 vil blive mere attraktiv for studerende, da der opnås en bedre busbetjening af uddannelsesinstitutionerne.</w:t>
      </w:r>
    </w:p>
    <w:p w:rsidR="00097644" w:rsidRDefault="00097644">
      <w:pPr>
        <w:pStyle w:val="NormalWeb"/>
        <w:divId w:val="624502579"/>
      </w:pPr>
      <w:r>
        <w:t> </w:t>
      </w:r>
    </w:p>
    <w:p w:rsidR="00097644" w:rsidRDefault="00097644">
      <w:pPr>
        <w:pStyle w:val="NormalWeb"/>
        <w:divId w:val="624502579"/>
      </w:pPr>
      <w:r>
        <w:t xml:space="preserve">Linje 6 vil skabe en bedre busbetjening for de mange skolebørn fra Trelde, Bøgeskov og Egeskov, som skal til distriktsskolerne i nordbyen samt til gymnasiet. </w:t>
      </w:r>
    </w:p>
    <w:p w:rsidR="00097644" w:rsidRDefault="00097644">
      <w:pPr>
        <w:pStyle w:val="NormalWeb"/>
        <w:divId w:val="624502579"/>
      </w:pPr>
      <w:r>
        <w:t> </w:t>
      </w:r>
    </w:p>
    <w:p w:rsidR="00097644" w:rsidRDefault="00097644">
      <w:pPr>
        <w:pStyle w:val="NormalWeb"/>
        <w:divId w:val="624502579"/>
      </w:pPr>
      <w:r>
        <w:t xml:space="preserve">Buslinje 7 vurderes at skabe en bedre busbetjening af området og derved en mulighed for at kunne øge passagerantallet. </w:t>
      </w:r>
    </w:p>
    <w:p w:rsidR="00097644" w:rsidRDefault="00097644">
      <w:pPr>
        <w:divId w:val="624502579"/>
      </w:pPr>
    </w:p>
    <w:p w:rsidR="00097644" w:rsidRDefault="00097644">
      <w:pPr>
        <w:pStyle w:val="agendabullettitle"/>
        <w:divId w:val="624502579"/>
      </w:pPr>
      <w:r>
        <w:t xml:space="preserve">Indstillinger: </w:t>
      </w:r>
    </w:p>
    <w:p w:rsidR="00097644" w:rsidRDefault="00097644">
      <w:pPr>
        <w:pStyle w:val="NormalWeb"/>
        <w:divId w:val="624502579"/>
      </w:pPr>
      <w:r>
        <w:t>Teknik &amp; Miljø indstiller at forslaget til ændringer af ruter godkendes samt at Sydtrafik anmodes om at udarbejder en ny køreplan i samarbejde med Teknik &amp; Miljø.</w:t>
      </w:r>
    </w:p>
    <w:p w:rsidR="00097644" w:rsidRDefault="00097644">
      <w:pPr>
        <w:pStyle w:val="NormalWeb"/>
        <w:divId w:val="624502579"/>
      </w:pPr>
      <w:r>
        <w:t> </w:t>
      </w:r>
    </w:p>
    <w:p w:rsidR="00097644" w:rsidRDefault="00097644">
      <w:pPr>
        <w:pStyle w:val="NormalWeb"/>
        <w:divId w:val="624502579"/>
      </w:pPr>
      <w:r>
        <w:t> </w:t>
      </w:r>
    </w:p>
    <w:p w:rsidR="00097644" w:rsidRDefault="00097644">
      <w:pPr>
        <w:pStyle w:val="NormalWeb"/>
        <w:divId w:val="624502579"/>
      </w:pPr>
      <w:r>
        <w:t> </w:t>
      </w:r>
    </w:p>
    <w:p w:rsidR="00097644" w:rsidRDefault="00097644">
      <w:pPr>
        <w:divId w:val="624502579"/>
      </w:pPr>
    </w:p>
    <w:p w:rsidR="00097644" w:rsidRDefault="00097644">
      <w:pPr>
        <w:pStyle w:val="agendabullettitle"/>
        <w:divId w:val="624502579"/>
      </w:pPr>
      <w:r>
        <w:lastRenderedPageBreak/>
        <w:t xml:space="preserve">Bilag: </w:t>
      </w:r>
    </w:p>
    <w:p w:rsidR="00097644" w:rsidRDefault="00097644">
      <w:pPr>
        <w:textAlignment w:val="top"/>
        <w:divId w:val="860777370"/>
        <w:rPr>
          <w:color w:val="000000"/>
        </w:rPr>
      </w:pPr>
      <w:r>
        <w:rPr>
          <w:color w:val="000000"/>
        </w:rPr>
        <w:t>Åben - Samlet linjekort.pdf</w:t>
      </w:r>
    </w:p>
    <w:p w:rsidR="00097644" w:rsidRDefault="00097644">
      <w:pPr>
        <w:textAlignment w:val="top"/>
        <w:divId w:val="749473717"/>
        <w:rPr>
          <w:color w:val="000000"/>
        </w:rPr>
      </w:pPr>
      <w:r>
        <w:rPr>
          <w:color w:val="000000"/>
        </w:rPr>
        <w:t>Åben - Buslinje 7.pdf</w:t>
      </w:r>
    </w:p>
    <w:p w:rsidR="00097644" w:rsidRDefault="00097644">
      <w:pPr>
        <w:textAlignment w:val="top"/>
        <w:divId w:val="520510212"/>
        <w:rPr>
          <w:color w:val="000000"/>
        </w:rPr>
      </w:pPr>
      <w:r>
        <w:rPr>
          <w:color w:val="000000"/>
        </w:rPr>
        <w:t>Åben - Buslinje 6.pdf</w:t>
      </w:r>
    </w:p>
    <w:p w:rsidR="00097644" w:rsidRDefault="00097644">
      <w:pPr>
        <w:textAlignment w:val="top"/>
        <w:divId w:val="1376389685"/>
        <w:rPr>
          <w:color w:val="000000"/>
        </w:rPr>
      </w:pPr>
      <w:r>
        <w:rPr>
          <w:color w:val="000000"/>
        </w:rPr>
        <w:t>Åben - Buslinje 5.pdf</w:t>
      </w:r>
    </w:p>
    <w:p w:rsidR="00097644" w:rsidRDefault="00097644">
      <w:pPr>
        <w:textAlignment w:val="top"/>
        <w:divId w:val="693918144"/>
        <w:rPr>
          <w:color w:val="000000"/>
        </w:rPr>
      </w:pPr>
      <w:r>
        <w:rPr>
          <w:color w:val="000000"/>
        </w:rPr>
        <w:t>Åben - Buslinje 4.pdf</w:t>
      </w:r>
    </w:p>
    <w:p w:rsidR="00097644" w:rsidRDefault="00097644">
      <w:pPr>
        <w:textAlignment w:val="top"/>
        <w:divId w:val="976960451"/>
        <w:rPr>
          <w:color w:val="000000"/>
        </w:rPr>
      </w:pPr>
      <w:r>
        <w:rPr>
          <w:color w:val="000000"/>
        </w:rPr>
        <w:t>Åben - Buslinje 3.pdf</w:t>
      </w:r>
    </w:p>
    <w:p w:rsidR="00097644" w:rsidRDefault="00097644">
      <w:pPr>
        <w:textAlignment w:val="top"/>
        <w:divId w:val="943457607"/>
        <w:rPr>
          <w:color w:val="000000"/>
        </w:rPr>
      </w:pPr>
      <w:r>
        <w:rPr>
          <w:color w:val="000000"/>
        </w:rPr>
        <w:t>Åben - Buslinje 2.pdf</w:t>
      </w:r>
    </w:p>
    <w:p w:rsidR="00097644" w:rsidRDefault="00097644">
      <w:pPr>
        <w:textAlignment w:val="top"/>
        <w:divId w:val="158932129"/>
        <w:rPr>
          <w:color w:val="000000"/>
        </w:rPr>
      </w:pPr>
      <w:r>
        <w:rPr>
          <w:color w:val="000000"/>
        </w:rPr>
        <w:t>Åben - Buslinje 1.pdf</w:t>
      </w:r>
    </w:p>
    <w:p w:rsidR="00097644" w:rsidRDefault="00097644">
      <w:pPr>
        <w:textAlignment w:val="top"/>
        <w:divId w:val="1665283384"/>
        <w:rPr>
          <w:color w:val="000000"/>
        </w:rPr>
      </w:pPr>
      <w:r>
        <w:rPr>
          <w:color w:val="000000"/>
        </w:rPr>
        <w:t>Åben - Høringssvar fra den offentlige høring.pdf</w:t>
      </w:r>
    </w:p>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Beslutning i By- og Teknikudvalget den 15-12-2015: </w:t>
      </w:r>
    </w:p>
    <w:p w:rsidR="00097644" w:rsidRDefault="00097644">
      <w:pPr>
        <w:pStyle w:val="NormalWeb"/>
        <w:divId w:val="624502579"/>
      </w:pPr>
      <w:r>
        <w:t>Indstillingen blev tiltrådt.</w:t>
      </w:r>
    </w:p>
    <w:p w:rsidR="00097644" w:rsidRDefault="00097644">
      <w:pPr>
        <w:pStyle w:val="NormalWeb"/>
        <w:divId w:val="624502579"/>
      </w:pPr>
      <w:r>
        <w:t> </w:t>
      </w:r>
    </w:p>
    <w:p w:rsidR="00097644" w:rsidRDefault="00097644">
      <w:pPr>
        <w:divId w:val="624502579"/>
      </w:pPr>
    </w:p>
    <w:p w:rsidR="00097644" w:rsidRDefault="00097644">
      <w:pPr>
        <w:pStyle w:val="Overskrift1"/>
        <w:pageBreakBefore/>
        <w:textAlignment w:val="top"/>
        <w:divId w:val="624502579"/>
        <w:rPr>
          <w:color w:val="000000"/>
        </w:rPr>
      </w:pPr>
      <w:bookmarkStart w:id="7" w:name="_Toc441055790"/>
      <w:r>
        <w:rPr>
          <w:color w:val="000000"/>
        </w:rPr>
        <w:lastRenderedPageBreak/>
        <w:t>151</w:t>
      </w:r>
      <w:r>
        <w:rPr>
          <w:color w:val="000000"/>
        </w:rPr>
        <w:tab/>
        <w:t>Godkendelse af vedtægtsændring for Fredericia Taxa</w:t>
      </w:r>
      <w:bookmarkEnd w:id="7"/>
    </w:p>
    <w:tbl>
      <w:tblPr>
        <w:tblW w:w="5000" w:type="pct"/>
        <w:tblCellSpacing w:w="0" w:type="dxa"/>
        <w:tblCellMar>
          <w:left w:w="0" w:type="dxa"/>
          <w:right w:w="0" w:type="dxa"/>
        </w:tblCellMar>
        <w:tblLook w:val="04A0"/>
      </w:tblPr>
      <w:tblGrid>
        <w:gridCol w:w="7"/>
        <w:gridCol w:w="1883"/>
        <w:gridCol w:w="5650"/>
      </w:tblGrid>
      <w:tr w:rsidR="00097644">
        <w:trPr>
          <w:divId w:val="624502579"/>
          <w:tblCellSpacing w:w="0" w:type="dxa"/>
        </w:trPr>
        <w:tc>
          <w:tcPr>
            <w:tcW w:w="0" w:type="auto"/>
            <w:hideMark/>
          </w:tcPr>
          <w:p w:rsidR="00097644" w:rsidRDefault="00097644">
            <w:pPr>
              <w:rPr>
                <w:color w:val="000000"/>
              </w:rPr>
            </w:pPr>
          </w:p>
        </w:tc>
        <w:tc>
          <w:tcPr>
            <w:tcW w:w="1250" w:type="pct"/>
            <w:hideMark/>
          </w:tcPr>
          <w:p w:rsidR="00097644" w:rsidRDefault="00097644">
            <w:pPr>
              <w:rPr>
                <w:color w:val="000000"/>
              </w:rPr>
            </w:pPr>
            <w:r>
              <w:rPr>
                <w:color w:val="000000"/>
              </w:rPr>
              <w:t>Sagsnr.:15/10183</w:t>
            </w:r>
          </w:p>
        </w:tc>
        <w:tc>
          <w:tcPr>
            <w:tcW w:w="3750" w:type="pct"/>
            <w:hideMark/>
          </w:tcPr>
          <w:p w:rsidR="00097644" w:rsidRDefault="00097644">
            <w:pPr>
              <w:jc w:val="right"/>
              <w:rPr>
                <w:color w:val="000000"/>
              </w:rPr>
            </w:pPr>
            <w:r>
              <w:rPr>
                <w:color w:val="000000"/>
              </w:rPr>
              <w:t>Sagen afgøres i: By- og Planudvalget</w:t>
            </w:r>
          </w:p>
        </w:tc>
      </w:tr>
    </w:tbl>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Sagsbeskrivelse: </w:t>
      </w:r>
    </w:p>
    <w:p w:rsidR="00097644" w:rsidRDefault="00097644">
      <w:pPr>
        <w:pStyle w:val="NormalWeb"/>
        <w:autoSpaceDE w:val="0"/>
        <w:autoSpaceDN w:val="0"/>
        <w:divId w:val="624502579"/>
      </w:pPr>
      <w:r>
        <w:t>På en generalforsamling i Taxa Syd A.M.B.A. den 9. december 2014 blev det besluttet, at der fremover skal betales et depositum på 3 måneders driftsbidrag pr. vogn (dog minimum 15.000 kr.) ved tilslutning til et b</w:t>
      </w:r>
      <w:r>
        <w:t>e</w:t>
      </w:r>
      <w:r>
        <w:t>stillingskontor. Dette medfører, at vedtægterne for de tilknyttede besti</w:t>
      </w:r>
      <w:r>
        <w:t>l</w:t>
      </w:r>
      <w:r>
        <w:t>lingskontorer skal ændres.</w:t>
      </w:r>
    </w:p>
    <w:p w:rsidR="00097644" w:rsidRDefault="00097644">
      <w:pPr>
        <w:pStyle w:val="NormalWeb"/>
        <w:autoSpaceDE w:val="0"/>
        <w:autoSpaceDN w:val="0"/>
        <w:divId w:val="624502579"/>
      </w:pPr>
      <w:r>
        <w:t> </w:t>
      </w:r>
    </w:p>
    <w:p w:rsidR="00097644" w:rsidRDefault="00097644">
      <w:pPr>
        <w:pStyle w:val="NormalWeb"/>
        <w:autoSpaceDE w:val="0"/>
        <w:autoSpaceDN w:val="0"/>
        <w:divId w:val="624502579"/>
      </w:pPr>
      <w:r>
        <w:t>Taxa Syd A.M.B.A. driver en række bestillingskontorer i driftsfællesskabet Taxa Fyn, herunder Fredericia Taxa.</w:t>
      </w:r>
    </w:p>
    <w:p w:rsidR="00097644" w:rsidRDefault="00097644">
      <w:pPr>
        <w:pStyle w:val="NormalWeb"/>
        <w:autoSpaceDE w:val="0"/>
        <w:autoSpaceDN w:val="0"/>
        <w:divId w:val="624502579"/>
      </w:pPr>
      <w:r>
        <w:t> </w:t>
      </w:r>
    </w:p>
    <w:p w:rsidR="00097644" w:rsidRDefault="00097644">
      <w:pPr>
        <w:pStyle w:val="NormalWeb"/>
        <w:autoSpaceDE w:val="0"/>
        <w:autoSpaceDN w:val="0"/>
        <w:divId w:val="624502579"/>
      </w:pPr>
      <w:r>
        <w:t>Focus Advokater P/S har på vegne af Taxa Syd A.M.B.A. fremsendt udkast til ny vedtægt for bestillingskontoret Fredericia Taxa.</w:t>
      </w:r>
    </w:p>
    <w:p w:rsidR="00097644" w:rsidRDefault="00097644">
      <w:pPr>
        <w:pStyle w:val="NormalWeb"/>
        <w:autoSpaceDE w:val="0"/>
        <w:autoSpaceDN w:val="0"/>
        <w:divId w:val="624502579"/>
      </w:pPr>
      <w:r>
        <w:t> </w:t>
      </w:r>
    </w:p>
    <w:p w:rsidR="00097644" w:rsidRDefault="00097644">
      <w:pPr>
        <w:pStyle w:val="NormalWeb"/>
        <w:autoSpaceDE w:val="0"/>
        <w:autoSpaceDN w:val="0"/>
        <w:divId w:val="624502579"/>
      </w:pPr>
      <w:r>
        <w:t>I henhold til den gældende vedtægt for Fredericia Taxa skal der på nuv</w:t>
      </w:r>
      <w:r>
        <w:t>æ</w:t>
      </w:r>
      <w:r>
        <w:t>rende tidspunkt ikke ske betaling af depositum. Godkendelse af ve</w:t>
      </w:r>
      <w:r>
        <w:t>d</w:t>
      </w:r>
      <w:r>
        <w:t>tægtsændringen vil derfor betyde, at der indføres et nyt krav om depos</w:t>
      </w:r>
      <w:r>
        <w:t>i</w:t>
      </w:r>
      <w:r>
        <w:t xml:space="preserve">tum. </w:t>
      </w:r>
    </w:p>
    <w:p w:rsidR="00097644" w:rsidRDefault="00097644">
      <w:pPr>
        <w:pStyle w:val="NormalWeb"/>
        <w:autoSpaceDE w:val="0"/>
        <w:autoSpaceDN w:val="0"/>
        <w:divId w:val="624502579"/>
      </w:pPr>
      <w:r>
        <w:t> </w:t>
      </w:r>
    </w:p>
    <w:p w:rsidR="00097644" w:rsidRDefault="00097644">
      <w:pPr>
        <w:pStyle w:val="NormalWeb"/>
        <w:autoSpaceDE w:val="0"/>
        <w:autoSpaceDN w:val="0"/>
        <w:divId w:val="624502579"/>
      </w:pPr>
      <w:r>
        <w:t>Både medlemmer og ikke-medlemmer af Taxa Syd A.M.B.A. skal betale 3 måneders driftsbidrag pr. vogn (dog minimum 15.000 kr.) for at blive tilsluttet bestillingskontoret. Driftsbidraget udgør dags dato 8.500 kr. pr. md. Depositummet skal tjene som sikkerhed for bevillingshaverens øk</w:t>
      </w:r>
      <w:r>
        <w:t>o</w:t>
      </w:r>
      <w:r>
        <w:t>nomiske forpligtelser overfor bestillingskontoret.</w:t>
      </w:r>
    </w:p>
    <w:p w:rsidR="00097644" w:rsidRDefault="00097644">
      <w:pPr>
        <w:pStyle w:val="NormalWeb"/>
        <w:divId w:val="624502579"/>
      </w:pPr>
      <w:r>
        <w:t> </w:t>
      </w:r>
    </w:p>
    <w:p w:rsidR="00097644" w:rsidRDefault="00097644">
      <w:pPr>
        <w:pStyle w:val="NormalWeb"/>
        <w:divId w:val="624502579"/>
      </w:pPr>
      <w:r>
        <w:t>En vedtægtsændring skal godkendes af byrådet, jf. taxibekendtgørelsen § 18, stk. 6. Denne kompetence er tillagt By- og Teknikudvalget, jf. deleg</w:t>
      </w:r>
      <w:r>
        <w:t>a</w:t>
      </w:r>
      <w:r>
        <w:t>tionsplanen.</w:t>
      </w:r>
    </w:p>
    <w:p w:rsidR="00097644" w:rsidRDefault="00097644">
      <w:pPr>
        <w:pStyle w:val="NormalWeb"/>
        <w:divId w:val="624502579"/>
      </w:pPr>
      <w:r>
        <w:t> </w:t>
      </w:r>
    </w:p>
    <w:p w:rsidR="00097644" w:rsidRDefault="00097644">
      <w:pPr>
        <w:pStyle w:val="NormalWeb"/>
        <w:autoSpaceDE w:val="0"/>
        <w:autoSpaceDN w:val="0"/>
        <w:divId w:val="624502579"/>
      </w:pPr>
      <w:r>
        <w:t>Odense og Assens kommuner har godkendt den nye vedtægt.</w:t>
      </w:r>
    </w:p>
    <w:p w:rsidR="00097644" w:rsidRDefault="00097644">
      <w:pPr>
        <w:pStyle w:val="NormalWeb"/>
        <w:autoSpaceDE w:val="0"/>
        <w:autoSpaceDN w:val="0"/>
        <w:divId w:val="624502579"/>
      </w:pPr>
      <w:r>
        <w:t> </w:t>
      </w:r>
    </w:p>
    <w:p w:rsidR="00097644" w:rsidRDefault="00097644">
      <w:pPr>
        <w:pStyle w:val="NormalWeb"/>
        <w:autoSpaceDE w:val="0"/>
        <w:autoSpaceDN w:val="0"/>
        <w:divId w:val="624502579"/>
      </w:pPr>
      <w:r>
        <w:t>Ændringen fremgår af det vedlagte udkast. Se vedtægtens punkt 6 (side 3).</w:t>
      </w:r>
    </w:p>
    <w:p w:rsidR="00097644" w:rsidRDefault="00097644">
      <w:pPr>
        <w:divId w:val="624502579"/>
      </w:pPr>
    </w:p>
    <w:p w:rsidR="00097644" w:rsidRDefault="00097644">
      <w:pPr>
        <w:pStyle w:val="agendabullettitle"/>
        <w:divId w:val="624502579"/>
      </w:pPr>
      <w:r>
        <w:t xml:space="preserve">Økonomiske konsekvenser: </w:t>
      </w:r>
    </w:p>
    <w:p w:rsidR="00097644" w:rsidRDefault="00097644">
      <w:pPr>
        <w:pStyle w:val="NormalWeb"/>
        <w:divId w:val="624502579"/>
      </w:pPr>
      <w:r>
        <w:t>Ingen.</w:t>
      </w:r>
    </w:p>
    <w:p w:rsidR="00097644" w:rsidRDefault="00097644">
      <w:pPr>
        <w:divId w:val="624502579"/>
      </w:pPr>
    </w:p>
    <w:p w:rsidR="00097644" w:rsidRDefault="00097644">
      <w:pPr>
        <w:pStyle w:val="agendabullettitle"/>
        <w:divId w:val="624502579"/>
      </w:pPr>
      <w:r>
        <w:t xml:space="preserve">Vurdering: </w:t>
      </w:r>
    </w:p>
    <w:p w:rsidR="00097644" w:rsidRDefault="00097644">
      <w:pPr>
        <w:pStyle w:val="NormalWeb"/>
        <w:divId w:val="624502579"/>
      </w:pPr>
      <w:r>
        <w:t>Ingen.</w:t>
      </w:r>
    </w:p>
    <w:p w:rsidR="00097644" w:rsidRDefault="00097644">
      <w:pPr>
        <w:divId w:val="624502579"/>
      </w:pPr>
    </w:p>
    <w:p w:rsidR="00097644" w:rsidRDefault="00097644">
      <w:pPr>
        <w:pStyle w:val="agendabullettitle"/>
        <w:divId w:val="624502579"/>
      </w:pPr>
      <w:r>
        <w:t xml:space="preserve">Indstillinger: </w:t>
      </w:r>
    </w:p>
    <w:p w:rsidR="00097644" w:rsidRDefault="00097644">
      <w:pPr>
        <w:pStyle w:val="NormalWeb"/>
        <w:divId w:val="624502579"/>
      </w:pPr>
      <w:r>
        <w:t>Byråds- og Ledelsessekretariatet indstiller til, at vedtægtsændringen go</w:t>
      </w:r>
      <w:r>
        <w:t>d</w:t>
      </w:r>
      <w:r>
        <w:t>kendes.</w:t>
      </w:r>
    </w:p>
    <w:p w:rsidR="00097644" w:rsidRDefault="00097644">
      <w:pPr>
        <w:divId w:val="624502579"/>
      </w:pPr>
    </w:p>
    <w:p w:rsidR="00097644" w:rsidRDefault="00097644">
      <w:pPr>
        <w:pStyle w:val="agendabullettitle"/>
        <w:divId w:val="624502579"/>
      </w:pPr>
      <w:r>
        <w:t xml:space="preserve">Bilag: </w:t>
      </w:r>
    </w:p>
    <w:p w:rsidR="00097644" w:rsidRDefault="00097644">
      <w:pPr>
        <w:textAlignment w:val="top"/>
        <w:divId w:val="813721018"/>
        <w:rPr>
          <w:color w:val="000000"/>
        </w:rPr>
      </w:pPr>
      <w:r>
        <w:rPr>
          <w:color w:val="000000"/>
        </w:rPr>
        <w:t>Åben - Udkast vedtægt Fredericia Taxa.pdf</w:t>
      </w:r>
    </w:p>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Beslutning i By- og Teknikudvalget den 15-12-2015: </w:t>
      </w:r>
    </w:p>
    <w:p w:rsidR="00097644" w:rsidRDefault="00097644">
      <w:pPr>
        <w:pStyle w:val="NormalWeb"/>
        <w:divId w:val="624502579"/>
      </w:pPr>
      <w:r>
        <w:t>Indstillingen blev tiltrådt.</w:t>
      </w:r>
    </w:p>
    <w:p w:rsidR="00097644" w:rsidRDefault="00097644">
      <w:pPr>
        <w:pStyle w:val="NormalWeb"/>
        <w:divId w:val="624502579"/>
      </w:pPr>
      <w:r>
        <w:lastRenderedPageBreak/>
        <w:t> </w:t>
      </w:r>
    </w:p>
    <w:p w:rsidR="00097644" w:rsidRDefault="00097644">
      <w:pPr>
        <w:divId w:val="624502579"/>
      </w:pPr>
    </w:p>
    <w:p w:rsidR="00097644" w:rsidRDefault="00097644">
      <w:pPr>
        <w:pStyle w:val="Overskrift1"/>
        <w:pageBreakBefore/>
        <w:textAlignment w:val="top"/>
        <w:divId w:val="624502579"/>
        <w:rPr>
          <w:color w:val="000000"/>
        </w:rPr>
      </w:pPr>
      <w:bookmarkStart w:id="8" w:name="_Toc441055791"/>
      <w:r>
        <w:rPr>
          <w:color w:val="000000"/>
        </w:rPr>
        <w:lastRenderedPageBreak/>
        <w:t>152</w:t>
      </w:r>
      <w:r>
        <w:rPr>
          <w:color w:val="000000"/>
        </w:rPr>
        <w:tab/>
        <w:t>Øget service og lavere gebyrer på byggesagsområdet</w:t>
      </w:r>
      <w:bookmarkEnd w:id="8"/>
    </w:p>
    <w:tbl>
      <w:tblPr>
        <w:tblW w:w="5000" w:type="pct"/>
        <w:tblCellSpacing w:w="0" w:type="dxa"/>
        <w:tblCellMar>
          <w:left w:w="0" w:type="dxa"/>
          <w:right w:w="0" w:type="dxa"/>
        </w:tblCellMar>
        <w:tblLook w:val="04A0"/>
      </w:tblPr>
      <w:tblGrid>
        <w:gridCol w:w="7"/>
        <w:gridCol w:w="1883"/>
        <w:gridCol w:w="5650"/>
      </w:tblGrid>
      <w:tr w:rsidR="00097644">
        <w:trPr>
          <w:divId w:val="624502579"/>
          <w:tblCellSpacing w:w="0" w:type="dxa"/>
        </w:trPr>
        <w:tc>
          <w:tcPr>
            <w:tcW w:w="0" w:type="auto"/>
            <w:hideMark/>
          </w:tcPr>
          <w:p w:rsidR="00097644" w:rsidRDefault="00097644">
            <w:pPr>
              <w:rPr>
                <w:color w:val="000000"/>
              </w:rPr>
            </w:pPr>
          </w:p>
        </w:tc>
        <w:tc>
          <w:tcPr>
            <w:tcW w:w="1250" w:type="pct"/>
            <w:hideMark/>
          </w:tcPr>
          <w:p w:rsidR="00097644" w:rsidRDefault="00097644">
            <w:pPr>
              <w:rPr>
                <w:color w:val="000000"/>
              </w:rPr>
            </w:pPr>
            <w:r>
              <w:rPr>
                <w:color w:val="000000"/>
              </w:rPr>
              <w:t>Sagsnr.:15/10784</w:t>
            </w:r>
          </w:p>
        </w:tc>
        <w:tc>
          <w:tcPr>
            <w:tcW w:w="3750" w:type="pct"/>
            <w:hideMark/>
          </w:tcPr>
          <w:p w:rsidR="00097644" w:rsidRDefault="00097644">
            <w:pPr>
              <w:jc w:val="right"/>
              <w:rPr>
                <w:color w:val="000000"/>
              </w:rPr>
            </w:pPr>
            <w:r>
              <w:rPr>
                <w:color w:val="000000"/>
              </w:rPr>
              <w:t>Sagen afgøres i: Byrådet</w:t>
            </w:r>
          </w:p>
        </w:tc>
      </w:tr>
    </w:tbl>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Sagsbeskrivelse: </w:t>
      </w:r>
    </w:p>
    <w:p w:rsidR="00097644" w:rsidRDefault="00097644">
      <w:pPr>
        <w:pStyle w:val="NormalWeb"/>
        <w:divId w:val="624502579"/>
      </w:pPr>
      <w:r>
        <w:t>Byrådet har afsat 2 mio. kr. i budget 2016-19 til at forbedre vilkår og se</w:t>
      </w:r>
      <w:r>
        <w:t>r</w:t>
      </w:r>
      <w:r>
        <w:t>vice på byggesagsområdet og reducere omkostningerne ved at søge by</w:t>
      </w:r>
      <w:r>
        <w:t>g</w:t>
      </w:r>
      <w:r>
        <w:t>getilladelse.</w:t>
      </w:r>
    </w:p>
    <w:p w:rsidR="00097644" w:rsidRDefault="00097644">
      <w:pPr>
        <w:pStyle w:val="NormalWeb"/>
        <w:divId w:val="624502579"/>
      </w:pPr>
      <w:r>
        <w:t> </w:t>
      </w:r>
    </w:p>
    <w:p w:rsidR="00097644" w:rsidRDefault="00097644">
      <w:pPr>
        <w:pStyle w:val="NormalWeb"/>
        <w:divId w:val="624502579"/>
      </w:pPr>
      <w:r>
        <w:t xml:space="preserve">For at få størst værdi af de afsatte midler foreslås </w:t>
      </w:r>
    </w:p>
    <w:p w:rsidR="00097644" w:rsidRDefault="00097644" w:rsidP="00097644">
      <w:pPr>
        <w:numPr>
          <w:ilvl w:val="0"/>
          <w:numId w:val="15"/>
        </w:numPr>
        <w:spacing w:before="100" w:beforeAutospacing="1" w:after="100" w:afterAutospacing="1"/>
        <w:divId w:val="624502579"/>
      </w:pPr>
      <w:r>
        <w:t xml:space="preserve">øget gebyrfri service. </w:t>
      </w:r>
    </w:p>
    <w:p w:rsidR="00097644" w:rsidRDefault="00097644" w:rsidP="00097644">
      <w:pPr>
        <w:numPr>
          <w:ilvl w:val="0"/>
          <w:numId w:val="15"/>
        </w:numPr>
        <w:spacing w:before="100" w:beforeAutospacing="1" w:after="100" w:afterAutospacing="1"/>
        <w:divId w:val="624502579"/>
      </w:pPr>
      <w:r>
        <w:t>øget dialog og rådgivning i forbindelse med forberedelse og kvalif</w:t>
      </w:r>
      <w:r>
        <w:t>i</w:t>
      </w:r>
      <w:r>
        <w:t>cering af byggeansøgningen.</w:t>
      </w:r>
    </w:p>
    <w:p w:rsidR="00097644" w:rsidRDefault="00097644" w:rsidP="00097644">
      <w:pPr>
        <w:numPr>
          <w:ilvl w:val="0"/>
          <w:numId w:val="15"/>
        </w:numPr>
        <w:spacing w:before="100" w:beforeAutospacing="1" w:after="100" w:afterAutospacing="1"/>
        <w:divId w:val="624502579"/>
      </w:pPr>
      <w:r>
        <w:t>at gebyret i mindre byggesager reduceres og gøres uafhængig af forbrugt tid.</w:t>
      </w:r>
    </w:p>
    <w:p w:rsidR="00097644" w:rsidRDefault="00097644">
      <w:pPr>
        <w:pStyle w:val="NormalWeb"/>
        <w:divId w:val="624502579"/>
        <w:rPr>
          <w:rFonts w:eastAsiaTheme="minorEastAsia"/>
        </w:rPr>
      </w:pPr>
      <w:r>
        <w:t>I dag afregnes service, rådgivning og hjælp med en fast timepris.</w:t>
      </w:r>
    </w:p>
    <w:p w:rsidR="00097644" w:rsidRDefault="00097644">
      <w:pPr>
        <w:pStyle w:val="NormalWeb"/>
        <w:divId w:val="624502579"/>
      </w:pPr>
      <w:r>
        <w:t>I små ukomplicerede byggesager efterspørges typisk lavere gebyrer samt praktisk hjælp til at få lavet en ansøgning. I større sager efterspørges snarere dialog, rådgivning og hurtig fleksibel sagsbehandling. Sagsb</w:t>
      </w:r>
      <w:r>
        <w:t>e</w:t>
      </w:r>
      <w:r>
        <w:t>handlingens effektivitet og kvalitet har langt større betydning for den samlede økonomi i støtte projekter, men reducerer også det antal timer, der afregnes.</w:t>
      </w:r>
    </w:p>
    <w:p w:rsidR="00097644" w:rsidRDefault="00097644">
      <w:pPr>
        <w:divId w:val="624502579"/>
      </w:pPr>
    </w:p>
    <w:p w:rsidR="00097644" w:rsidRDefault="00097644">
      <w:pPr>
        <w:pStyle w:val="agendabullettitle"/>
        <w:divId w:val="624502579"/>
      </w:pPr>
      <w:r>
        <w:t xml:space="preserve">Økonomiske konsekvenser: </w:t>
      </w:r>
    </w:p>
    <w:p w:rsidR="00097644" w:rsidRDefault="00097644">
      <w:pPr>
        <w:pStyle w:val="NormalWeb"/>
        <w:jc w:val="both"/>
        <w:divId w:val="624502579"/>
      </w:pPr>
      <w:r>
        <w:t>De 2 mio. kr. fordeles således:</w:t>
      </w:r>
    </w:p>
    <w:p w:rsidR="00097644" w:rsidRDefault="00097644">
      <w:pPr>
        <w:pStyle w:val="NormalWeb"/>
        <w:jc w:val="both"/>
        <w:divId w:val="624502579"/>
      </w:pPr>
      <w:r>
        <w:t> </w:t>
      </w:r>
    </w:p>
    <w:p w:rsidR="00097644" w:rsidRDefault="00097644">
      <w:pPr>
        <w:pStyle w:val="NormalWeb"/>
        <w:ind w:left="709" w:hanging="709"/>
        <w:jc w:val="both"/>
        <w:divId w:val="624502579"/>
      </w:pPr>
      <w:r>
        <w:t>1 mio. kr.: Gebyret for ansøgninger om småbygninger (garager, carporte, drivhuse, skure og lignende) fastsættes til 1.445 kroner, hvilket gennemsnitligt indebærer en halvering i forhold til nuværende n</w:t>
      </w:r>
      <w:r>
        <w:t>i</w:t>
      </w:r>
      <w:r>
        <w:t>veau.</w:t>
      </w:r>
    </w:p>
    <w:p w:rsidR="00097644" w:rsidRDefault="00097644">
      <w:pPr>
        <w:pStyle w:val="NormalWeb"/>
        <w:jc w:val="both"/>
        <w:divId w:val="624502579"/>
      </w:pPr>
      <w:r>
        <w:rPr>
          <w:b/>
          <w:bCs/>
        </w:rPr>
        <w:t> </w:t>
      </w:r>
    </w:p>
    <w:p w:rsidR="00097644" w:rsidRDefault="00097644">
      <w:pPr>
        <w:pStyle w:val="NormalWeb"/>
        <w:ind w:left="709" w:hanging="709"/>
        <w:jc w:val="both"/>
        <w:divId w:val="624502579"/>
      </w:pPr>
      <w:r>
        <w:t>1 mio. kr.: To nye medarbejdere skal sikre imødekommende gebyrfri di</w:t>
      </w:r>
      <w:r>
        <w:t>a</w:t>
      </w:r>
      <w:r>
        <w:t>log i forberedelsesfasen, sikre effektiv sagsbehandling ved behov for dispensationer samt ved klagesager.</w:t>
      </w:r>
    </w:p>
    <w:p w:rsidR="00097644" w:rsidRDefault="00097644">
      <w:pPr>
        <w:divId w:val="624502579"/>
      </w:pPr>
    </w:p>
    <w:p w:rsidR="00097644" w:rsidRDefault="00097644">
      <w:pPr>
        <w:pStyle w:val="agendabullettitle"/>
        <w:divId w:val="624502579"/>
      </w:pPr>
      <w:r>
        <w:t xml:space="preserve">Vurdering: </w:t>
      </w:r>
    </w:p>
    <w:p w:rsidR="00097644" w:rsidRDefault="00097644">
      <w:pPr>
        <w:pStyle w:val="NormalWeb"/>
        <w:jc w:val="both"/>
        <w:divId w:val="624502579"/>
      </w:pPr>
      <w:r>
        <w:rPr>
          <w:i/>
          <w:iCs/>
        </w:rPr>
        <w:t xml:space="preserve">Den professionelle entreprenør og håndværker </w:t>
      </w:r>
      <w:r>
        <w:t>vil opleve hurtigere og mere dialogorienteret sagsbehandling (særligt i forbindelse med dispens</w:t>
      </w:r>
      <w:r>
        <w:t>a</w:t>
      </w:r>
      <w:r>
        <w:t xml:space="preserve">tions- og andre komplicerede sager), et lavere timeforbrug og dermed færre omkostninger og bedre projekter. </w:t>
      </w:r>
    </w:p>
    <w:p w:rsidR="00097644" w:rsidRDefault="00097644">
      <w:pPr>
        <w:pStyle w:val="NormalWeb"/>
        <w:jc w:val="both"/>
        <w:divId w:val="624502579"/>
      </w:pPr>
      <w:r>
        <w:t> </w:t>
      </w:r>
    </w:p>
    <w:p w:rsidR="00097644" w:rsidRDefault="00097644">
      <w:pPr>
        <w:pStyle w:val="NormalWeb"/>
        <w:jc w:val="both"/>
        <w:divId w:val="624502579"/>
      </w:pPr>
      <w:r>
        <w:rPr>
          <w:i/>
          <w:iCs/>
        </w:rPr>
        <w:t>Husejeren og den professionelleentreprenør og håndværker</w:t>
      </w:r>
      <w:r>
        <w:t xml:space="preserve"> vil i små by</w:t>
      </w:r>
      <w:r>
        <w:t>g</w:t>
      </w:r>
      <w:r>
        <w:t xml:space="preserve">gesager opleve, at byggesagsgebyret har et mere rimeligt niveau i forhold til byggeprojektets omfang, og at der er sikkerhed for gebyrets størrelse uanset hvor meget rådgivning, der er behov for. </w:t>
      </w:r>
    </w:p>
    <w:p w:rsidR="00097644" w:rsidRDefault="00097644">
      <w:pPr>
        <w:pStyle w:val="NormalWeb"/>
        <w:jc w:val="both"/>
        <w:divId w:val="624502579"/>
      </w:pPr>
      <w:r>
        <w:t> </w:t>
      </w:r>
    </w:p>
    <w:p w:rsidR="00097644" w:rsidRDefault="00097644">
      <w:pPr>
        <w:pStyle w:val="NormalWeb"/>
        <w:divId w:val="624502579"/>
      </w:pPr>
      <w:r>
        <w:rPr>
          <w:i/>
          <w:iCs/>
        </w:rPr>
        <w:t xml:space="preserve">Andet </w:t>
      </w:r>
    </w:p>
    <w:p w:rsidR="00097644" w:rsidRDefault="00097644">
      <w:pPr>
        <w:pStyle w:val="NormalWeb"/>
        <w:divId w:val="624502579"/>
      </w:pPr>
      <w:r>
        <w:t>Det timebaserede gebyr fastholdes i større byggesager, men flere timer i den indledende dialog vil være gebyrfri og det samlede antal timer red</w:t>
      </w:r>
      <w:r>
        <w:t>u</w:t>
      </w:r>
      <w:r>
        <w:t>ceres.</w:t>
      </w:r>
    </w:p>
    <w:p w:rsidR="00097644" w:rsidRDefault="00097644">
      <w:pPr>
        <w:pStyle w:val="NormalWeb"/>
        <w:divId w:val="624502579"/>
      </w:pPr>
      <w:r>
        <w:lastRenderedPageBreak/>
        <w:t> </w:t>
      </w:r>
    </w:p>
    <w:p w:rsidR="00097644" w:rsidRDefault="00097644">
      <w:pPr>
        <w:pStyle w:val="NormalWeb"/>
        <w:divId w:val="624502579"/>
      </w:pPr>
      <w:r>
        <w:t>Løsningen er lavet i samspil med Business Fredericia.</w:t>
      </w:r>
    </w:p>
    <w:p w:rsidR="00097644" w:rsidRDefault="00097644">
      <w:pPr>
        <w:divId w:val="624502579"/>
      </w:pPr>
    </w:p>
    <w:p w:rsidR="00097644" w:rsidRDefault="00097644">
      <w:pPr>
        <w:pStyle w:val="agendabullettitle"/>
        <w:divId w:val="624502579"/>
      </w:pPr>
      <w:r>
        <w:t xml:space="preserve">Indstillinger: </w:t>
      </w:r>
    </w:p>
    <w:p w:rsidR="00097644" w:rsidRDefault="00097644">
      <w:pPr>
        <w:pStyle w:val="NormalWeb"/>
        <w:divId w:val="624502579"/>
      </w:pPr>
      <w:r>
        <w:t xml:space="preserve">Direktøren for Vækst indstiller at </w:t>
      </w:r>
    </w:p>
    <w:p w:rsidR="00097644" w:rsidRDefault="00097644">
      <w:pPr>
        <w:pStyle w:val="NormalWeb"/>
        <w:divId w:val="624502579"/>
      </w:pPr>
      <w:r>
        <w:t> </w:t>
      </w:r>
    </w:p>
    <w:p w:rsidR="00097644" w:rsidRDefault="00097644">
      <w:pPr>
        <w:pStyle w:val="NormalWeb"/>
        <w:ind w:left="720" w:hanging="360"/>
        <w:divId w:val="624502579"/>
      </w:pPr>
      <w:r>
        <w:t>-     gebyret på småbygninger fastsættes til 1.445 kroner uafhængigt af timeforbrug</w:t>
      </w:r>
    </w:p>
    <w:p w:rsidR="00097644" w:rsidRDefault="00097644">
      <w:pPr>
        <w:pStyle w:val="NormalWeb"/>
        <w:ind w:left="720" w:hanging="360"/>
        <w:divId w:val="624502579"/>
      </w:pPr>
      <w:r>
        <w:t> </w:t>
      </w:r>
    </w:p>
    <w:p w:rsidR="00097644" w:rsidRDefault="00097644">
      <w:pPr>
        <w:pStyle w:val="NormalWeb"/>
        <w:ind w:left="720" w:hanging="360"/>
        <w:divId w:val="624502579"/>
      </w:pPr>
      <w:r>
        <w:t>-     at der ansættes to medarbejdere til de beskrevne formål med henblik på at øge service og reducere de samlede omkostninger ved at søge byggesager</w:t>
      </w:r>
    </w:p>
    <w:p w:rsidR="00097644" w:rsidRDefault="00097644">
      <w:pPr>
        <w:pStyle w:val="NormalWeb"/>
        <w:divId w:val="624502579"/>
      </w:pPr>
      <w:r>
        <w:t> </w:t>
      </w:r>
    </w:p>
    <w:p w:rsidR="00097644" w:rsidRDefault="00097644">
      <w:pPr>
        <w:divId w:val="624502579"/>
      </w:pPr>
    </w:p>
    <w:p w:rsidR="00097644" w:rsidRDefault="00097644">
      <w:pPr>
        <w:pStyle w:val="agendabullettitle"/>
        <w:divId w:val="624502579"/>
      </w:pPr>
      <w:r>
        <w:t xml:space="preserve">Bilag: </w:t>
      </w:r>
    </w:p>
    <w:p w:rsidR="00097644" w:rsidRDefault="00097644">
      <w:pPr>
        <w:pStyle w:val="agendabullettitle"/>
        <w:divId w:val="624502579"/>
      </w:pPr>
      <w:r>
        <w:t xml:space="preserve">Beslutning i By- og Teknikudvalget den 15-12-2015: </w:t>
      </w:r>
    </w:p>
    <w:p w:rsidR="00097644" w:rsidRDefault="00097644">
      <w:pPr>
        <w:pStyle w:val="NormalWeb"/>
        <w:divId w:val="624502579"/>
      </w:pPr>
      <w:r>
        <w:t>Indstillingen blev tiltrådt.</w:t>
      </w:r>
    </w:p>
    <w:p w:rsidR="00097644" w:rsidRDefault="00097644">
      <w:pPr>
        <w:pStyle w:val="NormalWeb"/>
        <w:divId w:val="624502579"/>
      </w:pPr>
      <w:r>
        <w:t> </w:t>
      </w:r>
    </w:p>
    <w:p w:rsidR="00097644" w:rsidRDefault="00097644">
      <w:pPr>
        <w:divId w:val="624502579"/>
      </w:pPr>
    </w:p>
    <w:p w:rsidR="00097644" w:rsidRDefault="00097644">
      <w:pPr>
        <w:pStyle w:val="Overskrift1"/>
        <w:pageBreakBefore/>
        <w:textAlignment w:val="top"/>
        <w:divId w:val="624502579"/>
        <w:rPr>
          <w:color w:val="000000"/>
        </w:rPr>
      </w:pPr>
      <w:bookmarkStart w:id="9" w:name="_Toc441055792"/>
      <w:r>
        <w:rPr>
          <w:color w:val="000000"/>
        </w:rPr>
        <w:lastRenderedPageBreak/>
        <w:t>153</w:t>
      </w:r>
      <w:r>
        <w:rPr>
          <w:color w:val="000000"/>
        </w:rPr>
        <w:tab/>
        <w:t>Orientering: Orientering om DanmarkC som transport- og logistikcentrum</w:t>
      </w:r>
      <w:bookmarkEnd w:id="9"/>
    </w:p>
    <w:tbl>
      <w:tblPr>
        <w:tblW w:w="5000" w:type="pct"/>
        <w:tblCellSpacing w:w="0" w:type="dxa"/>
        <w:tblCellMar>
          <w:left w:w="0" w:type="dxa"/>
          <w:right w:w="0" w:type="dxa"/>
        </w:tblCellMar>
        <w:tblLook w:val="04A0"/>
      </w:tblPr>
      <w:tblGrid>
        <w:gridCol w:w="7"/>
        <w:gridCol w:w="1883"/>
        <w:gridCol w:w="5650"/>
      </w:tblGrid>
      <w:tr w:rsidR="00097644">
        <w:trPr>
          <w:divId w:val="624502579"/>
          <w:tblCellSpacing w:w="0" w:type="dxa"/>
        </w:trPr>
        <w:tc>
          <w:tcPr>
            <w:tcW w:w="0" w:type="auto"/>
            <w:hideMark/>
          </w:tcPr>
          <w:p w:rsidR="00097644" w:rsidRDefault="00097644">
            <w:pPr>
              <w:rPr>
                <w:color w:val="000000"/>
              </w:rPr>
            </w:pPr>
          </w:p>
        </w:tc>
        <w:tc>
          <w:tcPr>
            <w:tcW w:w="1250" w:type="pct"/>
            <w:hideMark/>
          </w:tcPr>
          <w:p w:rsidR="00097644" w:rsidRDefault="00097644">
            <w:pPr>
              <w:rPr>
                <w:color w:val="000000"/>
              </w:rPr>
            </w:pPr>
            <w:r>
              <w:rPr>
                <w:color w:val="000000"/>
              </w:rPr>
              <w:t>Sagsnr.:15/7770</w:t>
            </w:r>
          </w:p>
        </w:tc>
        <w:tc>
          <w:tcPr>
            <w:tcW w:w="3750" w:type="pct"/>
            <w:hideMark/>
          </w:tcPr>
          <w:p w:rsidR="00097644" w:rsidRDefault="00097644">
            <w:pPr>
              <w:jc w:val="right"/>
              <w:rPr>
                <w:color w:val="000000"/>
              </w:rPr>
            </w:pPr>
            <w:r>
              <w:rPr>
                <w:color w:val="000000"/>
              </w:rPr>
              <w:t>Sagen afgøres i: Økonomiudvalget</w:t>
            </w:r>
          </w:p>
        </w:tc>
      </w:tr>
    </w:tbl>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Sagsbeskrivelse: </w:t>
      </w:r>
    </w:p>
    <w:p w:rsidR="00097644" w:rsidRDefault="00097644">
      <w:pPr>
        <w:pStyle w:val="NormalWeb"/>
        <w:divId w:val="624502579"/>
      </w:pPr>
      <w:r>
        <w:t>Der gives en orientering om fremdriften af projektet om DanmarkC som transport- og logistikcentrum:</w:t>
      </w:r>
    </w:p>
    <w:p w:rsidR="00097644" w:rsidRDefault="00097644" w:rsidP="00097644">
      <w:pPr>
        <w:numPr>
          <w:ilvl w:val="0"/>
          <w:numId w:val="16"/>
        </w:numPr>
        <w:spacing w:before="100" w:beforeAutospacing="1" w:after="100" w:afterAutospacing="1"/>
        <w:divId w:val="624502579"/>
      </w:pPr>
      <w:r>
        <w:t>Opfølgning på topmødet</w:t>
      </w:r>
    </w:p>
    <w:p w:rsidR="00097644" w:rsidRDefault="00097644" w:rsidP="00097644">
      <w:pPr>
        <w:numPr>
          <w:ilvl w:val="0"/>
          <w:numId w:val="16"/>
        </w:numPr>
        <w:spacing w:before="100" w:beforeAutospacing="1" w:after="100" w:afterAutospacing="1"/>
        <w:divId w:val="624502579"/>
      </w:pPr>
      <w:r>
        <w:t>Organisering</w:t>
      </w:r>
    </w:p>
    <w:p w:rsidR="00097644" w:rsidRDefault="00097644" w:rsidP="00097644">
      <w:pPr>
        <w:numPr>
          <w:ilvl w:val="0"/>
          <w:numId w:val="16"/>
        </w:numPr>
        <w:spacing w:before="100" w:beforeAutospacing="1" w:after="100" w:afterAutospacing="1"/>
        <w:divId w:val="624502579"/>
      </w:pPr>
      <w:r>
        <w:t>Tiltag på den korte bane</w:t>
      </w:r>
    </w:p>
    <w:p w:rsidR="00097644" w:rsidRDefault="00097644" w:rsidP="00097644">
      <w:pPr>
        <w:numPr>
          <w:ilvl w:val="0"/>
          <w:numId w:val="16"/>
        </w:numPr>
        <w:spacing w:before="100" w:beforeAutospacing="1" w:after="100" w:afterAutospacing="1"/>
        <w:divId w:val="624502579"/>
      </w:pPr>
      <w:r>
        <w:t>Tiltag på længere sigt</w:t>
      </w:r>
    </w:p>
    <w:p w:rsidR="00097644" w:rsidRDefault="00097644">
      <w:pPr>
        <w:pStyle w:val="NormalWeb"/>
        <w:divId w:val="624502579"/>
        <w:rPr>
          <w:rFonts w:eastAsiaTheme="minorEastAsia"/>
        </w:rPr>
      </w:pPr>
      <w:r>
        <w:t>Bilag: Notat om status på DanmarkC – transport og logistik.</w:t>
      </w:r>
    </w:p>
    <w:p w:rsidR="00097644" w:rsidRDefault="00097644">
      <w:pPr>
        <w:pStyle w:val="NormalWeb"/>
        <w:divId w:val="624502579"/>
      </w:pPr>
      <w:r>
        <w:t> </w:t>
      </w:r>
    </w:p>
    <w:p w:rsidR="00097644" w:rsidRDefault="00097644">
      <w:pPr>
        <w:divId w:val="624502579"/>
      </w:pPr>
    </w:p>
    <w:p w:rsidR="00097644" w:rsidRDefault="00097644">
      <w:pPr>
        <w:pStyle w:val="agendabullettitle"/>
        <w:divId w:val="624502579"/>
      </w:pPr>
      <w:r>
        <w:t xml:space="preserve">Økonomiske konsekvenser: </w:t>
      </w:r>
    </w:p>
    <w:p w:rsidR="00097644" w:rsidRDefault="00097644">
      <w:pPr>
        <w:pStyle w:val="NormalWeb"/>
        <w:divId w:val="624502579"/>
      </w:pPr>
      <w:r>
        <w:t>Ingen.</w:t>
      </w:r>
    </w:p>
    <w:p w:rsidR="00097644" w:rsidRDefault="00097644">
      <w:pPr>
        <w:divId w:val="624502579"/>
      </w:pPr>
    </w:p>
    <w:p w:rsidR="00097644" w:rsidRDefault="00097644">
      <w:pPr>
        <w:pStyle w:val="agendabullettitle"/>
        <w:divId w:val="624502579"/>
      </w:pPr>
      <w:r>
        <w:t xml:space="preserve">Vurdering: </w:t>
      </w:r>
    </w:p>
    <w:p w:rsidR="00097644" w:rsidRDefault="00097644">
      <w:pPr>
        <w:pStyle w:val="NormalWeb"/>
        <w:divId w:val="624502579"/>
      </w:pPr>
      <w:r>
        <w:t>Ingen.</w:t>
      </w:r>
    </w:p>
    <w:p w:rsidR="00097644" w:rsidRDefault="00097644">
      <w:pPr>
        <w:divId w:val="624502579"/>
      </w:pPr>
    </w:p>
    <w:p w:rsidR="00097644" w:rsidRDefault="00097644">
      <w:pPr>
        <w:pStyle w:val="agendabullettitle"/>
        <w:divId w:val="624502579"/>
      </w:pPr>
      <w:r>
        <w:t xml:space="preserve">Indstillinger: </w:t>
      </w:r>
    </w:p>
    <w:p w:rsidR="00097644" w:rsidRDefault="00097644">
      <w:pPr>
        <w:pStyle w:val="NormalWeb"/>
        <w:divId w:val="624502579"/>
      </w:pPr>
      <w:r>
        <w:t xml:space="preserve">Strategisk Planlægning indstiller, at </w:t>
      </w:r>
    </w:p>
    <w:p w:rsidR="00097644" w:rsidRDefault="00097644" w:rsidP="00097644">
      <w:pPr>
        <w:numPr>
          <w:ilvl w:val="0"/>
          <w:numId w:val="17"/>
        </w:numPr>
        <w:spacing w:before="100" w:beforeAutospacing="1" w:after="100" w:afterAutospacing="1"/>
        <w:divId w:val="624502579"/>
      </w:pPr>
      <w:r>
        <w:t>By- og Teknikudvalget og Beskæftigelses- og Sundhedsudvalget tager orienteringen til efterretning. </w:t>
      </w:r>
    </w:p>
    <w:p w:rsidR="00097644" w:rsidRDefault="00097644" w:rsidP="00097644">
      <w:pPr>
        <w:numPr>
          <w:ilvl w:val="0"/>
          <w:numId w:val="18"/>
        </w:numPr>
        <w:spacing w:before="100" w:beforeAutospacing="1" w:after="100" w:afterAutospacing="1"/>
        <w:divId w:val="624502579"/>
      </w:pPr>
      <w:r>
        <w:t>By- og Teknikudvalget og Beskæftigelses- og Sundhedsudvalget sender orienteringen videre til Økonomiudvalget med anbefaling om, at orienteringen tages til efterretning. </w:t>
      </w:r>
    </w:p>
    <w:p w:rsidR="00097644" w:rsidRDefault="00097644">
      <w:pPr>
        <w:divId w:val="624502579"/>
      </w:pPr>
    </w:p>
    <w:p w:rsidR="00097644" w:rsidRDefault="00097644">
      <w:pPr>
        <w:pStyle w:val="agendabullettitle"/>
        <w:divId w:val="624502579"/>
      </w:pPr>
      <w:r>
        <w:t xml:space="preserve">Bilag: </w:t>
      </w:r>
    </w:p>
    <w:p w:rsidR="00097644" w:rsidRDefault="00097644">
      <w:pPr>
        <w:textAlignment w:val="top"/>
        <w:divId w:val="840900404"/>
        <w:rPr>
          <w:color w:val="000000"/>
        </w:rPr>
      </w:pPr>
      <w:r>
        <w:rPr>
          <w:color w:val="000000"/>
        </w:rPr>
        <w:t>Åben - Status: DanmarkC - transport og logistik</w:t>
      </w:r>
    </w:p>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Beslutning i By- og Teknikudvalget den 15-12-2015: </w:t>
      </w:r>
    </w:p>
    <w:p w:rsidR="00097644" w:rsidRDefault="00097644">
      <w:pPr>
        <w:pStyle w:val="NormalWeb"/>
        <w:divId w:val="624502579"/>
      </w:pPr>
      <w:r>
        <w:t>Indstillingen blev tiltrådt.</w:t>
      </w:r>
    </w:p>
    <w:p w:rsidR="00097644" w:rsidRDefault="00097644">
      <w:pPr>
        <w:pStyle w:val="NormalWeb"/>
        <w:divId w:val="624502579"/>
      </w:pPr>
      <w:r>
        <w:t> </w:t>
      </w:r>
    </w:p>
    <w:p w:rsidR="00097644" w:rsidRDefault="00097644">
      <w:pPr>
        <w:divId w:val="624502579"/>
      </w:pPr>
    </w:p>
    <w:p w:rsidR="00097644" w:rsidRDefault="00097644">
      <w:pPr>
        <w:pStyle w:val="agendabullettitle"/>
        <w:divId w:val="624502579"/>
      </w:pPr>
      <w:r>
        <w:t xml:space="preserve">Beslutning i Beskæftigelses- og Sundhedsudvalget den 15-12-2015: </w:t>
      </w:r>
    </w:p>
    <w:p w:rsidR="00097644" w:rsidRDefault="00097644">
      <w:pPr>
        <w:pStyle w:val="NormalWeb"/>
        <w:divId w:val="624502579"/>
      </w:pPr>
      <w:r>
        <w:t>Taget til efterretning.</w:t>
      </w:r>
    </w:p>
    <w:p w:rsidR="00097644" w:rsidRDefault="00097644">
      <w:pPr>
        <w:divId w:val="624502579"/>
      </w:pPr>
    </w:p>
    <w:p w:rsidR="00097644" w:rsidRDefault="00097644">
      <w:pPr>
        <w:pStyle w:val="Overskrift1"/>
        <w:pageBreakBefore/>
        <w:textAlignment w:val="top"/>
        <w:divId w:val="624502579"/>
        <w:rPr>
          <w:color w:val="000000"/>
        </w:rPr>
      </w:pPr>
      <w:bookmarkStart w:id="10" w:name="_Toc441055793"/>
      <w:r>
        <w:rPr>
          <w:color w:val="000000"/>
        </w:rPr>
        <w:lastRenderedPageBreak/>
        <w:t>154</w:t>
      </w:r>
      <w:r>
        <w:rPr>
          <w:color w:val="000000"/>
        </w:rPr>
        <w:tab/>
        <w:t>Orientering: Gang i byen - fase 2 - opfølgning på mødet den 24. november</w:t>
      </w:r>
      <w:bookmarkEnd w:id="10"/>
    </w:p>
    <w:tbl>
      <w:tblPr>
        <w:tblW w:w="5000" w:type="pct"/>
        <w:tblCellSpacing w:w="0" w:type="dxa"/>
        <w:tblCellMar>
          <w:left w:w="0" w:type="dxa"/>
          <w:right w:w="0" w:type="dxa"/>
        </w:tblCellMar>
        <w:tblLook w:val="04A0"/>
      </w:tblPr>
      <w:tblGrid>
        <w:gridCol w:w="7"/>
        <w:gridCol w:w="1883"/>
        <w:gridCol w:w="5650"/>
      </w:tblGrid>
      <w:tr w:rsidR="00097644">
        <w:trPr>
          <w:divId w:val="624502579"/>
          <w:tblCellSpacing w:w="0" w:type="dxa"/>
        </w:trPr>
        <w:tc>
          <w:tcPr>
            <w:tcW w:w="0" w:type="auto"/>
            <w:hideMark/>
          </w:tcPr>
          <w:p w:rsidR="00097644" w:rsidRDefault="00097644">
            <w:pPr>
              <w:rPr>
                <w:color w:val="000000"/>
              </w:rPr>
            </w:pPr>
          </w:p>
        </w:tc>
        <w:tc>
          <w:tcPr>
            <w:tcW w:w="1250" w:type="pct"/>
            <w:hideMark/>
          </w:tcPr>
          <w:p w:rsidR="00097644" w:rsidRDefault="00097644">
            <w:pPr>
              <w:rPr>
                <w:color w:val="000000"/>
              </w:rPr>
            </w:pPr>
            <w:r>
              <w:rPr>
                <w:color w:val="000000"/>
              </w:rPr>
              <w:t>Sagsnr.:15/9318</w:t>
            </w:r>
          </w:p>
        </w:tc>
        <w:tc>
          <w:tcPr>
            <w:tcW w:w="3750" w:type="pct"/>
            <w:hideMark/>
          </w:tcPr>
          <w:p w:rsidR="00097644" w:rsidRDefault="00097644">
            <w:pPr>
              <w:jc w:val="right"/>
              <w:rPr>
                <w:color w:val="000000"/>
              </w:rPr>
            </w:pPr>
            <w:r>
              <w:rPr>
                <w:color w:val="000000"/>
              </w:rPr>
              <w:t>Sagen afgøres i: By- og Planudvalget</w:t>
            </w:r>
          </w:p>
        </w:tc>
      </w:tr>
    </w:tbl>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Sagsbeskrivelse: </w:t>
      </w:r>
    </w:p>
    <w:p w:rsidR="00097644" w:rsidRDefault="00097644">
      <w:pPr>
        <w:pStyle w:val="NormalWeb"/>
        <w:divId w:val="624502579"/>
      </w:pPr>
      <w:r>
        <w:t>Efter mødet den 24. november 2015 i Det Bruunske Pakhus om udvikling af Gothersgade, er der udarbejdet en opsamling på mødet.</w:t>
      </w:r>
    </w:p>
    <w:p w:rsidR="00097644" w:rsidRDefault="00097644">
      <w:pPr>
        <w:pStyle w:val="NormalWeb"/>
        <w:divId w:val="624502579"/>
      </w:pPr>
      <w:r>
        <w:t> </w:t>
      </w:r>
    </w:p>
    <w:p w:rsidR="00097644" w:rsidRDefault="00097644">
      <w:pPr>
        <w:pStyle w:val="NormalWeb"/>
        <w:divId w:val="624502579"/>
      </w:pPr>
      <w:r>
        <w:t>I alt deltog ca. 70 personer: beboere, ejere, boligselskaber, ejendomsa</w:t>
      </w:r>
      <w:r>
        <w:t>d</w:t>
      </w:r>
      <w:r>
        <w:t>ministratorer, butiksdrivende og liberale erhverv smat de to politiske u</w:t>
      </w:r>
      <w:r>
        <w:t>d</w:t>
      </w:r>
      <w:r>
        <w:t>valg og administrationen fra kommunen.</w:t>
      </w:r>
    </w:p>
    <w:p w:rsidR="00097644" w:rsidRDefault="00097644">
      <w:pPr>
        <w:pStyle w:val="NormalWeb"/>
        <w:divId w:val="624502579"/>
      </w:pPr>
      <w:r>
        <w:t> </w:t>
      </w:r>
    </w:p>
    <w:p w:rsidR="00097644" w:rsidRDefault="00097644">
      <w:pPr>
        <w:pStyle w:val="NormalWeb"/>
        <w:divId w:val="624502579"/>
      </w:pPr>
      <w:r>
        <w:t>Der var god aktivitet og stort engagement fra de fremmødte under aft</w:t>
      </w:r>
      <w:r>
        <w:t>e</w:t>
      </w:r>
      <w:r>
        <w:t>nens workshop og mange bød ind med gode idéer og observationer til udvikling af området.</w:t>
      </w:r>
    </w:p>
    <w:p w:rsidR="00097644" w:rsidRDefault="00097644">
      <w:pPr>
        <w:pStyle w:val="NormalWeb"/>
        <w:divId w:val="624502579"/>
      </w:pPr>
      <w:r>
        <w:t> </w:t>
      </w:r>
    </w:p>
    <w:p w:rsidR="00097644" w:rsidRDefault="00097644">
      <w:pPr>
        <w:pStyle w:val="NormalWeb"/>
        <w:divId w:val="624502579"/>
      </w:pPr>
      <w:r>
        <w:t>Alle de indkomne ideer fra mødet er samlet op i hovedpunkter herunder, fordelt på emnerne for de fire workshops.</w:t>
      </w:r>
    </w:p>
    <w:p w:rsidR="00097644" w:rsidRDefault="00097644">
      <w:pPr>
        <w:pStyle w:val="NormalWeb"/>
        <w:divId w:val="624502579"/>
      </w:pPr>
      <w:r>
        <w:t> </w:t>
      </w:r>
    </w:p>
    <w:p w:rsidR="00097644" w:rsidRDefault="00097644">
      <w:pPr>
        <w:pStyle w:val="NormalWeb"/>
        <w:divId w:val="624502579"/>
      </w:pPr>
      <w:r>
        <w:t> </w:t>
      </w:r>
    </w:p>
    <w:p w:rsidR="00097644" w:rsidRDefault="00097644">
      <w:pPr>
        <w:pStyle w:val="NormalWeb"/>
        <w:divId w:val="624502579"/>
      </w:pPr>
      <w:r>
        <w:rPr>
          <w:b/>
          <w:bCs/>
        </w:rPr>
        <w:t>A – Gothersgade – aktiviteter i gaden</w:t>
      </w:r>
    </w:p>
    <w:p w:rsidR="00097644" w:rsidRDefault="00097644">
      <w:pPr>
        <w:pStyle w:val="NormalWeb"/>
        <w:divId w:val="624502579"/>
      </w:pPr>
      <w:r>
        <w:t> </w:t>
      </w:r>
    </w:p>
    <w:p w:rsidR="00097644" w:rsidRDefault="00097644">
      <w:pPr>
        <w:pStyle w:val="NormalWeb"/>
        <w:divId w:val="624502579"/>
      </w:pPr>
      <w:r>
        <w:t>I stedet for at tænke på at byen skal bevæge sig ned til havnen – tænke at havnen skal bevæge sig op i byen.</w:t>
      </w:r>
    </w:p>
    <w:p w:rsidR="00097644" w:rsidRDefault="00097644">
      <w:pPr>
        <w:pStyle w:val="NormalWeb"/>
        <w:divId w:val="624502579"/>
      </w:pPr>
      <w:r>
        <w:t> </w:t>
      </w:r>
    </w:p>
    <w:p w:rsidR="00097644" w:rsidRDefault="00097644">
      <w:pPr>
        <w:pStyle w:val="NormalWeb"/>
        <w:divId w:val="624502579"/>
      </w:pPr>
      <w:r>
        <w:t>Gaden er så småt ved at have en identitet med noget kulinarisk og lidt kreativt – kan understøttes med noget kunstnerisk byinventar.</w:t>
      </w:r>
    </w:p>
    <w:p w:rsidR="00097644" w:rsidRDefault="00097644">
      <w:pPr>
        <w:pStyle w:val="NormalWeb"/>
        <w:divId w:val="624502579"/>
      </w:pPr>
      <w:r>
        <w:t> </w:t>
      </w:r>
    </w:p>
    <w:p w:rsidR="00097644" w:rsidRDefault="00097644">
      <w:pPr>
        <w:pStyle w:val="NormalWeb"/>
        <w:divId w:val="624502579"/>
      </w:pPr>
      <w:r>
        <w:t>Der er fortsat behov for at kunne køre med biler og parkering – men man kan evt. se mere detaljeret på de forskellige dele af gaden, så der bliver bedre plads til udendørsservering og udstilling i dele af gaden.</w:t>
      </w:r>
    </w:p>
    <w:p w:rsidR="00097644" w:rsidRDefault="00097644">
      <w:pPr>
        <w:pStyle w:val="NormalWeb"/>
        <w:divId w:val="624502579"/>
      </w:pPr>
      <w:r>
        <w:t> </w:t>
      </w:r>
    </w:p>
    <w:p w:rsidR="00097644" w:rsidRDefault="00097644">
      <w:pPr>
        <w:pStyle w:val="NormalWeb"/>
        <w:divId w:val="624502579"/>
      </w:pPr>
      <w:r>
        <w:t>Gaden kan gøres til en sivegade på fodgængernes præmisser, hvor der fortsat er mulighed for kørsel og parkering.</w:t>
      </w:r>
    </w:p>
    <w:p w:rsidR="00097644" w:rsidRDefault="00097644">
      <w:pPr>
        <w:pStyle w:val="NormalWeb"/>
        <w:divId w:val="624502579"/>
      </w:pPr>
      <w:r>
        <w:t> </w:t>
      </w:r>
    </w:p>
    <w:p w:rsidR="00097644" w:rsidRDefault="00097644">
      <w:pPr>
        <w:pStyle w:val="NormalWeb"/>
        <w:divId w:val="624502579"/>
      </w:pPr>
      <w:r>
        <w:t>Brug for bedre krydsningsmuligheder af særligt Oldenborggade for fo</w:t>
      </w:r>
      <w:r>
        <w:t>d</w:t>
      </w:r>
      <w:r>
        <w:t>gængere, men også Sjællandsgade og Fynsgade.</w:t>
      </w:r>
    </w:p>
    <w:p w:rsidR="00097644" w:rsidRDefault="00097644">
      <w:pPr>
        <w:pStyle w:val="NormalWeb"/>
        <w:divId w:val="624502579"/>
      </w:pPr>
      <w:r>
        <w:t> </w:t>
      </w:r>
    </w:p>
    <w:p w:rsidR="00097644" w:rsidRDefault="00097644">
      <w:pPr>
        <w:pStyle w:val="NormalWeb"/>
        <w:divId w:val="624502579"/>
      </w:pPr>
      <w:r>
        <w:t>Der blev efterlyst et bedre driftsniveau i gaden – bedene under træerne mv.</w:t>
      </w:r>
    </w:p>
    <w:p w:rsidR="00097644" w:rsidRDefault="00097644">
      <w:pPr>
        <w:pStyle w:val="NormalWeb"/>
        <w:divId w:val="624502579"/>
      </w:pPr>
      <w:r>
        <w:t> </w:t>
      </w:r>
    </w:p>
    <w:p w:rsidR="00097644" w:rsidRDefault="00097644">
      <w:pPr>
        <w:pStyle w:val="NormalWeb"/>
        <w:divId w:val="624502579"/>
      </w:pPr>
      <w:r>
        <w:t>Facaderne på bygningerne kunne godt blive pænere – særligt i stueet</w:t>
      </w:r>
      <w:r>
        <w:t>a</w:t>
      </w:r>
      <w:r>
        <w:t>gen.</w:t>
      </w:r>
    </w:p>
    <w:p w:rsidR="00097644" w:rsidRDefault="00097644">
      <w:pPr>
        <w:pStyle w:val="NormalWeb"/>
        <w:divId w:val="624502579"/>
      </w:pPr>
      <w:r>
        <w:t> </w:t>
      </w:r>
    </w:p>
    <w:p w:rsidR="00097644" w:rsidRDefault="00097644">
      <w:pPr>
        <w:pStyle w:val="NormalWeb"/>
        <w:divId w:val="624502579"/>
      </w:pPr>
      <w:r>
        <w:t>Der er brug for at kigge på, hvordan man kan skabe en bedre forbindelse ml. Gothersgade og gården ved Tøjhuset.</w:t>
      </w:r>
    </w:p>
    <w:p w:rsidR="00097644" w:rsidRDefault="00097644">
      <w:pPr>
        <w:pStyle w:val="NormalWeb"/>
        <w:divId w:val="624502579"/>
      </w:pPr>
      <w:r>
        <w:t> </w:t>
      </w:r>
    </w:p>
    <w:p w:rsidR="00097644" w:rsidRDefault="00097644">
      <w:pPr>
        <w:pStyle w:val="NormalWeb"/>
        <w:divId w:val="624502579"/>
      </w:pPr>
      <w:r>
        <w:t>Der var forskellige forslag om at gøre gaden til en temagade: fæstning</w:t>
      </w:r>
      <w:r>
        <w:t>s</w:t>
      </w:r>
      <w:r>
        <w:t>byen, musik mv.</w:t>
      </w:r>
    </w:p>
    <w:p w:rsidR="00097644" w:rsidRDefault="00097644">
      <w:pPr>
        <w:pStyle w:val="NormalWeb"/>
        <w:divId w:val="624502579"/>
      </w:pPr>
      <w:r>
        <w:t> </w:t>
      </w:r>
    </w:p>
    <w:p w:rsidR="00097644" w:rsidRDefault="00097644">
      <w:pPr>
        <w:pStyle w:val="NormalWeb"/>
        <w:divId w:val="624502579"/>
      </w:pPr>
      <w:r>
        <w:t> </w:t>
      </w:r>
    </w:p>
    <w:p w:rsidR="00097644" w:rsidRDefault="00097644">
      <w:pPr>
        <w:pStyle w:val="NormalWeb"/>
        <w:divId w:val="624502579"/>
      </w:pPr>
      <w:r>
        <w:rPr>
          <w:b/>
          <w:bCs/>
        </w:rPr>
        <w:lastRenderedPageBreak/>
        <w:t>B – Området ved Tøjhuset</w:t>
      </w:r>
    </w:p>
    <w:p w:rsidR="00097644" w:rsidRDefault="00097644">
      <w:pPr>
        <w:pStyle w:val="NormalWeb"/>
        <w:divId w:val="624502579"/>
      </w:pPr>
      <w:r>
        <w:t> </w:t>
      </w:r>
    </w:p>
    <w:p w:rsidR="00097644" w:rsidRDefault="00097644">
      <w:pPr>
        <w:pStyle w:val="NormalWeb"/>
        <w:divId w:val="624502579"/>
      </w:pPr>
      <w:r>
        <w:t>Tøjhuset skal være meget mere aktivt og tilgængeligt end det er i dag, f.eks. med funktioner som galleri i en del af det</w:t>
      </w:r>
    </w:p>
    <w:p w:rsidR="00097644" w:rsidRDefault="00097644">
      <w:pPr>
        <w:pStyle w:val="NormalWeb"/>
        <w:divId w:val="624502579"/>
      </w:pPr>
      <w:r>
        <w:t> </w:t>
      </w:r>
    </w:p>
    <w:p w:rsidR="00097644" w:rsidRDefault="00097644">
      <w:pPr>
        <w:pStyle w:val="NormalWeb"/>
        <w:divId w:val="624502579"/>
      </w:pPr>
      <w:r>
        <w:t>Der er en rigtig god hyggeligt og vindstille gård bag Tøjhuset som kan bruges til et grønt område, aktiviteter, ophold og leg.</w:t>
      </w:r>
    </w:p>
    <w:p w:rsidR="00097644" w:rsidRDefault="00097644">
      <w:pPr>
        <w:pStyle w:val="NormalWeb"/>
        <w:divId w:val="624502579"/>
      </w:pPr>
      <w:r>
        <w:t> </w:t>
      </w:r>
    </w:p>
    <w:p w:rsidR="00097644" w:rsidRDefault="00097644">
      <w:pPr>
        <w:pStyle w:val="NormalWeb"/>
        <w:divId w:val="624502579"/>
      </w:pPr>
      <w:r>
        <w:t>En scene ved Tøjhuset, der placeres i gården og bruger muren som ba</w:t>
      </w:r>
      <w:r>
        <w:t>g</w:t>
      </w:r>
      <w:r>
        <w:t>væg kan bruges til musik og ophold hvor man kan komme op og sidde og kigge ud over muren.</w:t>
      </w:r>
    </w:p>
    <w:p w:rsidR="00097644" w:rsidRDefault="00097644">
      <w:pPr>
        <w:pStyle w:val="NormalWeb"/>
        <w:divId w:val="624502579"/>
      </w:pPr>
      <w:r>
        <w:t> </w:t>
      </w:r>
    </w:p>
    <w:p w:rsidR="00097644" w:rsidRDefault="00097644">
      <w:pPr>
        <w:pStyle w:val="NormalWeb"/>
        <w:divId w:val="624502579"/>
      </w:pPr>
      <w:r>
        <w:t>Skinnerne bagom Tøjhuset fjernes, så der bliver en bedre forbindelse til gården bag Tøjhuset og Norgesgade videre til Ungdommens Hus og vo</w:t>
      </w:r>
      <w:r>
        <w:t>l</w:t>
      </w:r>
      <w:r>
        <w:t xml:space="preserve">den – gerne forlænget til banegården. </w:t>
      </w:r>
    </w:p>
    <w:p w:rsidR="00097644" w:rsidRDefault="00097644">
      <w:pPr>
        <w:pStyle w:val="NormalWeb"/>
        <w:divId w:val="624502579"/>
      </w:pPr>
      <w:r>
        <w:t> </w:t>
      </w:r>
    </w:p>
    <w:p w:rsidR="00097644" w:rsidRDefault="00097644">
      <w:pPr>
        <w:pStyle w:val="NormalWeb"/>
        <w:divId w:val="624502579"/>
      </w:pPr>
      <w:r>
        <w:t>Skinnerne kan omdannes til et rekreativt strøg med træer og lys. Skulpt</w:t>
      </w:r>
      <w:r>
        <w:t>u</w:t>
      </w:r>
      <w:r>
        <w:t>rer langs sporene – ”Railway to the sky”.</w:t>
      </w:r>
    </w:p>
    <w:p w:rsidR="00097644" w:rsidRDefault="00097644">
      <w:pPr>
        <w:pStyle w:val="NormalWeb"/>
        <w:divId w:val="624502579"/>
      </w:pPr>
      <w:r>
        <w:t> </w:t>
      </w:r>
    </w:p>
    <w:p w:rsidR="00097644" w:rsidRDefault="00097644">
      <w:pPr>
        <w:pStyle w:val="NormalWeb"/>
        <w:divId w:val="624502579"/>
      </w:pPr>
      <w:r>
        <w:t>Der er projektører til oplysning af Tøjhuset, men de bliver ikke brugt. Bedre lys der synliggør bygningen og oplyser området vil gøre det mere rart og trygt.</w:t>
      </w:r>
    </w:p>
    <w:p w:rsidR="00097644" w:rsidRDefault="00097644">
      <w:pPr>
        <w:pStyle w:val="NormalWeb"/>
        <w:divId w:val="624502579"/>
      </w:pPr>
      <w:r>
        <w:t> </w:t>
      </w:r>
    </w:p>
    <w:p w:rsidR="00097644" w:rsidRDefault="00097644">
      <w:pPr>
        <w:pStyle w:val="NormalWeb"/>
        <w:divId w:val="624502579"/>
      </w:pPr>
      <w:r>
        <w:t>Der er potentiale for at skabe sydens stemning i området med musik, c</w:t>
      </w:r>
      <w:r>
        <w:t>a</w:t>
      </w:r>
      <w:r>
        <w:t>fé, spændende restauranter etc.</w:t>
      </w:r>
    </w:p>
    <w:p w:rsidR="00097644" w:rsidRDefault="00097644">
      <w:pPr>
        <w:pStyle w:val="NormalWeb"/>
        <w:divId w:val="624502579"/>
      </w:pPr>
      <w:r>
        <w:t> </w:t>
      </w:r>
    </w:p>
    <w:p w:rsidR="00097644" w:rsidRDefault="00097644">
      <w:pPr>
        <w:pStyle w:val="NormalWeb"/>
        <w:divId w:val="624502579"/>
      </w:pPr>
      <w:r>
        <w:t>Man kan bruge muren aktivt til noget, der signalerer Fredericia’s identitet.</w:t>
      </w:r>
    </w:p>
    <w:p w:rsidR="00097644" w:rsidRDefault="00097644">
      <w:pPr>
        <w:pStyle w:val="NormalWeb"/>
        <w:divId w:val="624502579"/>
      </w:pPr>
      <w:r>
        <w:t> </w:t>
      </w:r>
    </w:p>
    <w:p w:rsidR="00097644" w:rsidRDefault="00097644">
      <w:pPr>
        <w:pStyle w:val="NormalWeb"/>
        <w:divId w:val="624502579"/>
      </w:pPr>
      <w:r>
        <w:t>Den tidligere biografbygning er i dårlig stand hvor en del af de andre by</w:t>
      </w:r>
      <w:r>
        <w:t>g</w:t>
      </w:r>
      <w:r>
        <w:t>ninger nu er blevet flot istandsat.</w:t>
      </w:r>
    </w:p>
    <w:p w:rsidR="00097644" w:rsidRDefault="00097644">
      <w:pPr>
        <w:pStyle w:val="NormalWeb"/>
        <w:divId w:val="624502579"/>
      </w:pPr>
      <w:r>
        <w:t> </w:t>
      </w:r>
    </w:p>
    <w:p w:rsidR="00097644" w:rsidRDefault="00097644">
      <w:pPr>
        <w:pStyle w:val="NormalWeb"/>
        <w:divId w:val="624502579"/>
      </w:pPr>
      <w:r>
        <w:rPr>
          <w:b/>
          <w:bCs/>
        </w:rPr>
        <w:t> </w:t>
      </w:r>
    </w:p>
    <w:p w:rsidR="00097644" w:rsidRDefault="00097644">
      <w:pPr>
        <w:pStyle w:val="NormalWeb"/>
        <w:divId w:val="624502579"/>
      </w:pPr>
      <w:r>
        <w:rPr>
          <w:b/>
          <w:bCs/>
        </w:rPr>
        <w:t>C - J. B. Nielsens Plads</w:t>
      </w:r>
    </w:p>
    <w:p w:rsidR="00097644" w:rsidRDefault="00097644">
      <w:pPr>
        <w:pStyle w:val="NormalWeb"/>
        <w:divId w:val="624502579"/>
      </w:pPr>
      <w:r>
        <w:rPr>
          <w:b/>
          <w:bCs/>
        </w:rPr>
        <w:t> </w:t>
      </w:r>
    </w:p>
    <w:p w:rsidR="00097644" w:rsidRDefault="00097644">
      <w:pPr>
        <w:pStyle w:val="NormalWeb"/>
        <w:divId w:val="624502579"/>
      </w:pPr>
      <w:r>
        <w:t>Der sker for lidt på pladsen, og der kom en række forslag til at skabe a</w:t>
      </w:r>
      <w:r>
        <w:t>k</w:t>
      </w:r>
      <w:r>
        <w:t>tivitet på pladsen:</w:t>
      </w:r>
    </w:p>
    <w:p w:rsidR="00097644" w:rsidRDefault="00097644">
      <w:pPr>
        <w:pStyle w:val="NormalWeb"/>
        <w:divId w:val="624502579"/>
      </w:pPr>
      <w:r>
        <w:t>opføre torvehaller som dem på Israels Plads i Kbh., trille en togvogn ud på pladsen til en workshop, italiensk marked – men i en Fredericia version med lokale producenter, flytte torvedagene fra Axeltorv til J.B. Nielsens Plads, Smagens Dag med et mad-marked med de lokale restauranter og lignende.</w:t>
      </w:r>
    </w:p>
    <w:p w:rsidR="00097644" w:rsidRDefault="00097644">
      <w:pPr>
        <w:pStyle w:val="NormalWeb"/>
        <w:divId w:val="624502579"/>
      </w:pPr>
      <w:r>
        <w:t> </w:t>
      </w:r>
    </w:p>
    <w:p w:rsidR="00097644" w:rsidRDefault="00097644">
      <w:pPr>
        <w:pStyle w:val="NormalWeb"/>
        <w:divId w:val="624502579"/>
      </w:pPr>
      <w:r>
        <w:t>Pladsens inventar bør genovervejes: båd springvandet og granitfirkante</w:t>
      </w:r>
      <w:r>
        <w:t>r</w:t>
      </w:r>
      <w:r>
        <w:t>ne. Lyset under pladsen virker ikke, folk falder over granitfirkanterne, vande fra springvandet blæser over på folk der sidder udenfor ved Efes.</w:t>
      </w:r>
    </w:p>
    <w:p w:rsidR="00097644" w:rsidRDefault="00097644">
      <w:pPr>
        <w:pStyle w:val="NormalWeb"/>
        <w:divId w:val="624502579"/>
      </w:pPr>
      <w:r>
        <w:t> </w:t>
      </w:r>
    </w:p>
    <w:p w:rsidR="00097644" w:rsidRDefault="00097644">
      <w:pPr>
        <w:pStyle w:val="NormalWeb"/>
        <w:divId w:val="624502579"/>
      </w:pPr>
      <w:r>
        <w:t>Bedre muligheder for at opholde sig på pladsen og mere grønt.</w:t>
      </w:r>
    </w:p>
    <w:p w:rsidR="00097644" w:rsidRDefault="00097644">
      <w:pPr>
        <w:pStyle w:val="NormalWeb"/>
        <w:divId w:val="624502579"/>
      </w:pPr>
      <w:r>
        <w:t> </w:t>
      </w:r>
    </w:p>
    <w:p w:rsidR="00097644" w:rsidRDefault="00097644">
      <w:pPr>
        <w:pStyle w:val="NormalWeb"/>
        <w:divId w:val="624502579"/>
      </w:pPr>
      <w:r>
        <w:t>Pladsen skal være fleksibel og kunne bruge til flere forskellige ting, f.eks. kan etableres huller til parasoller/markiser der kan bruges ved arrang</w:t>
      </w:r>
      <w:r>
        <w:t>e</w:t>
      </w:r>
      <w:r>
        <w:t>menter.</w:t>
      </w:r>
    </w:p>
    <w:p w:rsidR="00097644" w:rsidRDefault="00097644">
      <w:pPr>
        <w:pStyle w:val="NormalWeb"/>
        <w:divId w:val="624502579"/>
      </w:pPr>
      <w:r>
        <w:lastRenderedPageBreak/>
        <w:t> </w:t>
      </w:r>
    </w:p>
    <w:p w:rsidR="00097644" w:rsidRDefault="00097644">
      <w:pPr>
        <w:pStyle w:val="NormalWeb"/>
        <w:divId w:val="624502579"/>
      </w:pPr>
      <w:r>
        <w:t>Pladsen kan bruges mere aktivt i forhold til turister, krydstogtgæster, g</w:t>
      </w:r>
      <w:r>
        <w:t>æ</w:t>
      </w:r>
      <w:r>
        <w:t>stesejlere med f.eks. turistinformation.  </w:t>
      </w:r>
    </w:p>
    <w:p w:rsidR="00097644" w:rsidRDefault="00097644">
      <w:pPr>
        <w:pStyle w:val="NormalWeb"/>
        <w:divId w:val="624502579"/>
      </w:pPr>
      <w:r>
        <w:t> </w:t>
      </w:r>
    </w:p>
    <w:p w:rsidR="00097644" w:rsidRDefault="00097644">
      <w:pPr>
        <w:pStyle w:val="NormalWeb"/>
        <w:divId w:val="624502579"/>
      </w:pPr>
      <w:r>
        <w:t>Café Efes vil gerne bruge mere af pladsen til udeservering, sætte faste markiser op og afskærme området for vinden med gennemsigtige skæ</w:t>
      </w:r>
      <w:r>
        <w:t>r</w:t>
      </w:r>
      <w:r>
        <w:t>me.</w:t>
      </w:r>
    </w:p>
    <w:p w:rsidR="00097644" w:rsidRDefault="00097644">
      <w:pPr>
        <w:pStyle w:val="NormalWeb"/>
        <w:divId w:val="624502579"/>
      </w:pPr>
      <w:r>
        <w:t> </w:t>
      </w:r>
    </w:p>
    <w:p w:rsidR="00097644" w:rsidRDefault="00097644">
      <w:pPr>
        <w:pStyle w:val="NormalWeb"/>
        <w:divId w:val="624502579"/>
      </w:pPr>
      <w:r>
        <w:t>Pladsen er vigtig som en ankomst til bymidten, også i forhold til at der vokser et nyt bykvarter frem på FredericiaC.</w:t>
      </w:r>
    </w:p>
    <w:p w:rsidR="00097644" w:rsidRDefault="00097644">
      <w:pPr>
        <w:pStyle w:val="NormalWeb"/>
        <w:divId w:val="624502579"/>
      </w:pPr>
      <w:r>
        <w:rPr>
          <w:b/>
          <w:bCs/>
        </w:rPr>
        <w:t> </w:t>
      </w:r>
    </w:p>
    <w:p w:rsidR="00097644" w:rsidRDefault="00097644">
      <w:pPr>
        <w:pStyle w:val="NormalWeb"/>
        <w:divId w:val="624502579"/>
      </w:pPr>
      <w:r>
        <w:rPr>
          <w:b/>
          <w:bCs/>
        </w:rPr>
        <w:t> </w:t>
      </w:r>
    </w:p>
    <w:p w:rsidR="00097644" w:rsidRDefault="00097644">
      <w:pPr>
        <w:pStyle w:val="NormalWeb"/>
        <w:divId w:val="624502579"/>
      </w:pPr>
      <w:r>
        <w:rPr>
          <w:b/>
          <w:bCs/>
        </w:rPr>
        <w:t>D- Forbindelse til Gl. Havn og eks. bymidte</w:t>
      </w:r>
    </w:p>
    <w:p w:rsidR="00097644" w:rsidRDefault="00097644">
      <w:pPr>
        <w:pStyle w:val="NormalWeb"/>
        <w:divId w:val="624502579"/>
      </w:pPr>
      <w:r>
        <w:t> </w:t>
      </w:r>
    </w:p>
    <w:p w:rsidR="00097644" w:rsidRDefault="00097644">
      <w:pPr>
        <w:pStyle w:val="NormalWeb"/>
        <w:divId w:val="624502579"/>
      </w:pPr>
      <w:r>
        <w:t>Der skal være en rød tråd ml. Ryes Plads og Gl. Havn med funktioner som musik, kunst, cafeer, spændende butikker etc. - et Nyhavns miljø i G</w:t>
      </w:r>
      <w:r>
        <w:t>o</w:t>
      </w:r>
      <w:r>
        <w:t>thersgade for at trække folk ned i området.</w:t>
      </w:r>
    </w:p>
    <w:p w:rsidR="00097644" w:rsidRDefault="00097644">
      <w:pPr>
        <w:pStyle w:val="NormalWeb"/>
        <w:divId w:val="624502579"/>
      </w:pPr>
      <w:r>
        <w:t> </w:t>
      </w:r>
    </w:p>
    <w:p w:rsidR="00097644" w:rsidRDefault="00097644">
      <w:pPr>
        <w:pStyle w:val="NormalWeb"/>
        <w:divId w:val="624502579"/>
      </w:pPr>
      <w:r>
        <w:t>Gothersgade bliver opdelt af de tværgående gader – Sjællandsgade og Oldenborggade – det skal være synligt at gaden fortsætter ned til havnen.</w:t>
      </w:r>
    </w:p>
    <w:p w:rsidR="00097644" w:rsidRDefault="00097644">
      <w:pPr>
        <w:pStyle w:val="NormalWeb"/>
        <w:divId w:val="624502579"/>
      </w:pPr>
      <w:r>
        <w:t> </w:t>
      </w:r>
    </w:p>
    <w:p w:rsidR="00097644" w:rsidRDefault="00097644">
      <w:pPr>
        <w:pStyle w:val="NormalWeb"/>
        <w:divId w:val="624502579"/>
      </w:pPr>
      <w:r>
        <w:t xml:space="preserve">Ny gadebelægning i den sydlige del af Gothersgade. </w:t>
      </w:r>
    </w:p>
    <w:p w:rsidR="00097644" w:rsidRDefault="00097644">
      <w:pPr>
        <w:pStyle w:val="NormalWeb"/>
        <w:divId w:val="624502579"/>
      </w:pPr>
      <w:r>
        <w:t> </w:t>
      </w:r>
    </w:p>
    <w:p w:rsidR="00097644" w:rsidRDefault="00097644">
      <w:pPr>
        <w:pStyle w:val="NormalWeb"/>
        <w:divId w:val="624502579"/>
      </w:pPr>
      <w:r>
        <w:t>Gl. Havn til gæstesejlere – der skal arbejdes mere for at det bliver kendt i sejlerkredse, at man kan lægge til midt i Fredericia.</w:t>
      </w:r>
    </w:p>
    <w:p w:rsidR="00097644" w:rsidRDefault="00097644">
      <w:pPr>
        <w:pStyle w:val="NormalWeb"/>
        <w:divId w:val="624502579"/>
      </w:pPr>
      <w:r>
        <w:t> </w:t>
      </w:r>
    </w:p>
    <w:p w:rsidR="00097644" w:rsidRDefault="00097644">
      <w:pPr>
        <w:pStyle w:val="NormalWeb"/>
        <w:divId w:val="624502579"/>
      </w:pPr>
      <w:r>
        <w:t>Gl. Havn har potentiale til at tiltrække flere gæstesejlere fra nabobyerne, hvor nogen allerede nu sejler til byen og lægger til for at gå i byen og spise, shoppe mv.</w:t>
      </w:r>
    </w:p>
    <w:p w:rsidR="00097644" w:rsidRDefault="00097644">
      <w:pPr>
        <w:pStyle w:val="NormalWeb"/>
        <w:divId w:val="624502579"/>
      </w:pPr>
      <w:r>
        <w:t> </w:t>
      </w:r>
    </w:p>
    <w:p w:rsidR="00097644" w:rsidRDefault="00097644">
      <w:pPr>
        <w:pStyle w:val="NormalWeb"/>
        <w:divId w:val="624502579"/>
      </w:pPr>
      <w:r>
        <w:t xml:space="preserve">Havnen skal forbedres med bølgebrydere ved indsejlingen, for at gøre vandet mere roligt i havnebassinet. </w:t>
      </w:r>
    </w:p>
    <w:p w:rsidR="00097644" w:rsidRDefault="00097644">
      <w:pPr>
        <w:pStyle w:val="NormalWeb"/>
        <w:divId w:val="624502579"/>
      </w:pPr>
      <w:r>
        <w:t> </w:t>
      </w:r>
    </w:p>
    <w:p w:rsidR="00097644" w:rsidRDefault="00097644">
      <w:pPr>
        <w:pStyle w:val="NormalWeb"/>
        <w:divId w:val="624502579"/>
      </w:pPr>
      <w:r>
        <w:t>P-pladsen i gården ved Sjællandsgade har altid mange ledige pladser. Hvis det var mere attraktivt at parkere der, kunne det skabe et større fodgængerflow i den sydlige del af Gothersgade.</w:t>
      </w:r>
    </w:p>
    <w:p w:rsidR="00097644" w:rsidRDefault="00097644">
      <w:pPr>
        <w:pStyle w:val="NormalWeb"/>
        <w:divId w:val="624502579"/>
      </w:pPr>
      <w:r>
        <w:t> </w:t>
      </w:r>
    </w:p>
    <w:p w:rsidR="00097644" w:rsidRDefault="00097644">
      <w:pPr>
        <w:pStyle w:val="NormalWeb"/>
        <w:divId w:val="624502579"/>
      </w:pPr>
      <w:r>
        <w:t>Istandsættelsen af facaderne i bymidten blev rost – det begynder virkelig at blive synligt nu.</w:t>
      </w:r>
    </w:p>
    <w:p w:rsidR="00097644" w:rsidRDefault="00097644">
      <w:pPr>
        <w:pStyle w:val="NormalWeb"/>
        <w:divId w:val="624502579"/>
      </w:pPr>
      <w:r>
        <w:t> </w:t>
      </w:r>
    </w:p>
    <w:p w:rsidR="00097644" w:rsidRDefault="00097644">
      <w:pPr>
        <w:pStyle w:val="NormalWeb"/>
        <w:divId w:val="624502579"/>
      </w:pPr>
      <w:r>
        <w:t> </w:t>
      </w:r>
    </w:p>
    <w:p w:rsidR="00097644" w:rsidRDefault="00097644">
      <w:pPr>
        <w:pStyle w:val="NormalWeb"/>
        <w:divId w:val="624502579"/>
      </w:pPr>
      <w:r>
        <w:rPr>
          <w:b/>
          <w:bCs/>
        </w:rPr>
        <w:t>Næste møde</w:t>
      </w:r>
    </w:p>
    <w:p w:rsidR="00097644" w:rsidRDefault="00097644">
      <w:pPr>
        <w:pStyle w:val="NormalWeb"/>
        <w:divId w:val="624502579"/>
      </w:pPr>
      <w:r>
        <w:t>Næste møde holdes i februar 2016, hvor den samme kreds inviteres til præsentation af en plan for udvikling af Gothersgade. Her vil man også få mulighed for at deltage i implementeringen.</w:t>
      </w:r>
    </w:p>
    <w:p w:rsidR="00097644" w:rsidRDefault="00097644">
      <w:pPr>
        <w:pStyle w:val="NormalWeb"/>
        <w:divId w:val="624502579"/>
      </w:pPr>
      <w:r>
        <w:t> </w:t>
      </w:r>
    </w:p>
    <w:p w:rsidR="00097644" w:rsidRDefault="00097644">
      <w:pPr>
        <w:pStyle w:val="NormalWeb"/>
        <w:divId w:val="624502579"/>
      </w:pPr>
      <w:r>
        <w:t xml:space="preserve">En plan for udvikling af Gothersgade tager udgangspunkt i de idéer og forslag, der er indkommet på mødet den 24. november samt drøftelserne på de to udvalgs temamøde den 29. oktober. </w:t>
      </w:r>
    </w:p>
    <w:p w:rsidR="00097644" w:rsidRDefault="00097644">
      <w:pPr>
        <w:pStyle w:val="NormalWeb"/>
        <w:divId w:val="624502579"/>
      </w:pPr>
      <w:r>
        <w:t> </w:t>
      </w:r>
    </w:p>
    <w:p w:rsidR="00097644" w:rsidRDefault="00097644">
      <w:pPr>
        <w:pStyle w:val="NormalWeb"/>
        <w:divId w:val="624502579"/>
      </w:pPr>
      <w:r>
        <w:lastRenderedPageBreak/>
        <w:t>Frem til næste møde indkaldes formandskabet i de to udvalg til møder med administrationen, hvor indholdet i planen drøftes og justeres unde</w:t>
      </w:r>
      <w:r>
        <w:t>r</w:t>
      </w:r>
      <w:r>
        <w:t>vejs.</w:t>
      </w:r>
    </w:p>
    <w:p w:rsidR="00097644" w:rsidRDefault="00097644">
      <w:pPr>
        <w:pStyle w:val="NormalWeb"/>
        <w:divId w:val="624502579"/>
      </w:pPr>
      <w:r>
        <w:t> </w:t>
      </w:r>
    </w:p>
    <w:p w:rsidR="00097644" w:rsidRDefault="00097644">
      <w:pPr>
        <w:pStyle w:val="NormalWeb"/>
        <w:divId w:val="624502579"/>
      </w:pPr>
      <w:r>
        <w:t>Fire af mødedeltagerne meldte sig til en arbejdsgruppe, der deltager i a</w:t>
      </w:r>
      <w:r>
        <w:t>r</w:t>
      </w:r>
      <w:r>
        <w:t>bejdet med en plan for udviklingen af Gothersgade.</w:t>
      </w:r>
    </w:p>
    <w:p w:rsidR="00097644" w:rsidRDefault="00097644">
      <w:pPr>
        <w:pStyle w:val="NormalWeb"/>
        <w:divId w:val="624502579"/>
      </w:pPr>
      <w:r>
        <w:t> </w:t>
      </w:r>
    </w:p>
    <w:p w:rsidR="00097644" w:rsidRDefault="00097644">
      <w:pPr>
        <w:pStyle w:val="NormalWeb"/>
        <w:divId w:val="624502579"/>
      </w:pPr>
      <w:r>
        <w:t>Samarbejdet om planen med interessenter i området, vil løbende søges udvidet i forhold til de emner, der arbejdes videre med i planen.</w:t>
      </w:r>
    </w:p>
    <w:p w:rsidR="00097644" w:rsidRDefault="00097644">
      <w:pPr>
        <w:pStyle w:val="NormalWeb"/>
        <w:divId w:val="624502579"/>
      </w:pPr>
      <w:r>
        <w:t> </w:t>
      </w:r>
    </w:p>
    <w:p w:rsidR="00097644" w:rsidRDefault="00097644">
      <w:pPr>
        <w:pStyle w:val="NormalWeb"/>
        <w:divId w:val="624502579"/>
      </w:pPr>
      <w:r>
        <w:t>Efter mødet i februar, fremligges planen til politisk behandling.</w:t>
      </w:r>
    </w:p>
    <w:p w:rsidR="00097644" w:rsidRDefault="00097644">
      <w:pPr>
        <w:divId w:val="624502579"/>
      </w:pPr>
    </w:p>
    <w:p w:rsidR="00097644" w:rsidRDefault="00097644">
      <w:pPr>
        <w:pStyle w:val="agendabullettitle"/>
        <w:divId w:val="624502579"/>
      </w:pPr>
      <w:r>
        <w:t xml:space="preserve">Økonomiske konsekvenser: </w:t>
      </w:r>
    </w:p>
    <w:p w:rsidR="00097644" w:rsidRDefault="00097644">
      <w:pPr>
        <w:pStyle w:val="NormalWeb"/>
        <w:divId w:val="624502579"/>
      </w:pPr>
      <w:r>
        <w:t>Ingen.</w:t>
      </w:r>
    </w:p>
    <w:p w:rsidR="00097644" w:rsidRDefault="00097644">
      <w:pPr>
        <w:divId w:val="624502579"/>
      </w:pPr>
    </w:p>
    <w:p w:rsidR="00097644" w:rsidRDefault="00097644">
      <w:pPr>
        <w:pStyle w:val="agendabullettitle"/>
        <w:divId w:val="624502579"/>
      </w:pPr>
      <w:r>
        <w:t xml:space="preserve">Vurdering: </w:t>
      </w:r>
    </w:p>
    <w:p w:rsidR="00097644" w:rsidRDefault="00097644">
      <w:pPr>
        <w:pStyle w:val="NormalWeb"/>
        <w:divId w:val="624502579"/>
      </w:pPr>
      <w:r>
        <w:t>Ingen.</w:t>
      </w:r>
    </w:p>
    <w:p w:rsidR="00097644" w:rsidRDefault="00097644">
      <w:pPr>
        <w:divId w:val="624502579"/>
      </w:pPr>
    </w:p>
    <w:p w:rsidR="00097644" w:rsidRDefault="00097644">
      <w:pPr>
        <w:pStyle w:val="agendabullettitle"/>
        <w:divId w:val="624502579"/>
      </w:pPr>
      <w:r>
        <w:t xml:space="preserve">Indstillinger: </w:t>
      </w:r>
    </w:p>
    <w:p w:rsidR="00097644" w:rsidRDefault="00097644">
      <w:pPr>
        <w:pStyle w:val="NormalWeb"/>
        <w:divId w:val="624502579"/>
      </w:pPr>
      <w:r>
        <w:t>Strategisk Planlægning indstiller, at sagen tages til efterretning</w:t>
      </w:r>
    </w:p>
    <w:p w:rsidR="00097644" w:rsidRDefault="00097644">
      <w:pPr>
        <w:pStyle w:val="NormalWeb"/>
        <w:divId w:val="624502579"/>
      </w:pPr>
      <w:r>
        <w:t> </w:t>
      </w:r>
    </w:p>
    <w:p w:rsidR="00097644" w:rsidRDefault="00097644">
      <w:pPr>
        <w:pStyle w:val="NormalWeb"/>
        <w:divId w:val="624502579"/>
      </w:pPr>
      <w:r>
        <w:t> </w:t>
      </w:r>
    </w:p>
    <w:p w:rsidR="00097644" w:rsidRDefault="00097644">
      <w:pPr>
        <w:divId w:val="624502579"/>
      </w:pPr>
    </w:p>
    <w:p w:rsidR="00097644" w:rsidRDefault="00097644">
      <w:pPr>
        <w:pStyle w:val="agendabullettitle"/>
        <w:divId w:val="624502579"/>
      </w:pPr>
      <w:r>
        <w:t xml:space="preserve">Bilag: </w:t>
      </w:r>
    </w:p>
    <w:p w:rsidR="00097644" w:rsidRDefault="00097644">
      <w:pPr>
        <w:pStyle w:val="agendabullettitle"/>
        <w:divId w:val="624502579"/>
      </w:pPr>
      <w:r>
        <w:t xml:space="preserve">Beslutning i By- og Teknikudvalget den 15-12-2015: </w:t>
      </w:r>
    </w:p>
    <w:p w:rsidR="00097644" w:rsidRDefault="00097644">
      <w:pPr>
        <w:pStyle w:val="NormalWeb"/>
        <w:divId w:val="624502579"/>
      </w:pPr>
      <w:r>
        <w:t>Indstillingen blev tiltrådt.</w:t>
      </w:r>
    </w:p>
    <w:p w:rsidR="00097644" w:rsidRDefault="00097644">
      <w:pPr>
        <w:divId w:val="624502579"/>
      </w:pPr>
    </w:p>
    <w:p w:rsidR="00097644" w:rsidRDefault="00097644">
      <w:pPr>
        <w:pStyle w:val="agendabullettitle"/>
        <w:divId w:val="624502579"/>
      </w:pPr>
      <w:r>
        <w:t xml:space="preserve">Beslutning i Kultur- og Idrætsudvalget den 16-12-2015: </w:t>
      </w:r>
    </w:p>
    <w:p w:rsidR="00097644" w:rsidRDefault="00097644">
      <w:pPr>
        <w:pStyle w:val="NormalWeb"/>
        <w:divId w:val="624502579"/>
      </w:pPr>
      <w:r>
        <w:t>Sagen tages til efterretning.</w:t>
      </w:r>
    </w:p>
    <w:p w:rsidR="00097644" w:rsidRDefault="00097644">
      <w:pPr>
        <w:pStyle w:val="NormalWeb"/>
        <w:divId w:val="624502579"/>
      </w:pPr>
      <w:r>
        <w:t> </w:t>
      </w:r>
    </w:p>
    <w:p w:rsidR="00097644" w:rsidRDefault="00097644">
      <w:pPr>
        <w:divId w:val="624502579"/>
      </w:pPr>
    </w:p>
    <w:p w:rsidR="00097644" w:rsidRDefault="00097644">
      <w:pPr>
        <w:pStyle w:val="agendabullettext"/>
        <w:divId w:val="624502579"/>
      </w:pPr>
      <w:r>
        <w:t>Fraværende: Christian Jørgensen</w:t>
      </w:r>
    </w:p>
    <w:p w:rsidR="00097644" w:rsidRDefault="00097644">
      <w:pPr>
        <w:divId w:val="624502579"/>
      </w:pPr>
    </w:p>
    <w:p w:rsidR="00097644" w:rsidRDefault="00097644">
      <w:pPr>
        <w:pStyle w:val="Overskrift1"/>
        <w:pageBreakBefore/>
        <w:textAlignment w:val="top"/>
        <w:divId w:val="624502579"/>
        <w:rPr>
          <w:color w:val="000000"/>
        </w:rPr>
      </w:pPr>
      <w:bookmarkStart w:id="11" w:name="_Toc441055794"/>
      <w:r>
        <w:rPr>
          <w:color w:val="000000"/>
        </w:rPr>
        <w:lastRenderedPageBreak/>
        <w:t>155</w:t>
      </w:r>
      <w:r>
        <w:rPr>
          <w:color w:val="000000"/>
        </w:rPr>
        <w:tab/>
        <w:t>Lukket - Orientering</w:t>
      </w:r>
      <w:bookmarkEnd w:id="11"/>
    </w:p>
    <w:tbl>
      <w:tblPr>
        <w:tblW w:w="5000" w:type="pct"/>
        <w:tblCellSpacing w:w="0" w:type="dxa"/>
        <w:tblCellMar>
          <w:left w:w="0" w:type="dxa"/>
          <w:right w:w="0" w:type="dxa"/>
        </w:tblCellMar>
        <w:tblLook w:val="04A0"/>
      </w:tblPr>
      <w:tblGrid>
        <w:gridCol w:w="7"/>
        <w:gridCol w:w="1883"/>
        <w:gridCol w:w="5650"/>
      </w:tblGrid>
      <w:tr w:rsidR="00097644">
        <w:trPr>
          <w:divId w:val="624502579"/>
          <w:tblCellSpacing w:w="0" w:type="dxa"/>
        </w:trPr>
        <w:tc>
          <w:tcPr>
            <w:tcW w:w="0" w:type="auto"/>
            <w:hideMark/>
          </w:tcPr>
          <w:p w:rsidR="00097644" w:rsidRDefault="00097644">
            <w:pPr>
              <w:rPr>
                <w:color w:val="000000"/>
              </w:rPr>
            </w:pPr>
          </w:p>
        </w:tc>
        <w:tc>
          <w:tcPr>
            <w:tcW w:w="1250" w:type="pct"/>
            <w:hideMark/>
          </w:tcPr>
          <w:p w:rsidR="00097644" w:rsidRDefault="00097644">
            <w:pPr>
              <w:rPr>
                <w:color w:val="000000"/>
              </w:rPr>
            </w:pPr>
            <w:r>
              <w:rPr>
                <w:color w:val="000000"/>
              </w:rPr>
              <w:t>Sagsnr.:15/223</w:t>
            </w:r>
          </w:p>
        </w:tc>
        <w:tc>
          <w:tcPr>
            <w:tcW w:w="3750" w:type="pct"/>
            <w:hideMark/>
          </w:tcPr>
          <w:p w:rsidR="00097644" w:rsidRDefault="00097644">
            <w:pPr>
              <w:jc w:val="right"/>
              <w:rPr>
                <w:color w:val="000000"/>
              </w:rPr>
            </w:pPr>
            <w:r>
              <w:rPr>
                <w:color w:val="000000"/>
              </w:rPr>
              <w:t>Sagen afgøres i: By- og Planudvalget</w:t>
            </w:r>
          </w:p>
        </w:tc>
      </w:tr>
    </w:tbl>
    <w:p w:rsidR="00097644" w:rsidRDefault="00097644">
      <w:pPr>
        <w:divId w:val="624502579"/>
        <w:rPr>
          <w:rFonts w:ascii="Times New Roman" w:hAnsi="Times New Roman"/>
          <w:sz w:val="24"/>
          <w:szCs w:val="24"/>
        </w:rPr>
      </w:pPr>
    </w:p>
    <w:p w:rsidR="00097644" w:rsidRDefault="00097644">
      <w:pPr>
        <w:pStyle w:val="agendabullettitle"/>
        <w:divId w:val="624502579"/>
      </w:pPr>
      <w:r>
        <w:t xml:space="preserve">Bilag: </w:t>
      </w:r>
    </w:p>
    <w:p w:rsidR="00097644" w:rsidRDefault="00097644">
      <w:pPr>
        <w:pStyle w:val="agendabullettitle"/>
        <w:divId w:val="624502579"/>
      </w:pPr>
      <w:r>
        <w:t xml:space="preserve">Beslutning i By- og Teknikudvalget den 15-12-2015: </w:t>
      </w:r>
    </w:p>
    <w:p w:rsidR="00097644" w:rsidRDefault="00097644">
      <w:pPr>
        <w:pStyle w:val="NormalWeb"/>
        <w:divId w:val="624502579"/>
      </w:pPr>
      <w:r>
        <w:t>Indstillingen blev tiltrådt.</w:t>
      </w:r>
    </w:p>
    <w:p w:rsidR="00097644" w:rsidRDefault="00097644">
      <w:pPr>
        <w:pStyle w:val="NormalWeb"/>
        <w:divId w:val="624502579"/>
      </w:pPr>
      <w:r>
        <w:t> </w:t>
      </w:r>
    </w:p>
    <w:p w:rsidR="00097644" w:rsidRDefault="00097644">
      <w:pPr>
        <w:pStyle w:val="NormalWeb"/>
        <w:divId w:val="624502579"/>
      </w:pPr>
      <w:r>
        <w:t> </w:t>
      </w:r>
    </w:p>
    <w:p w:rsidR="00097644" w:rsidRDefault="00097644">
      <w:pPr>
        <w:divId w:val="624502579"/>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097644" w:rsidRDefault="00097644">
      <w:pPr>
        <w:pStyle w:val="v10"/>
        <w:keepNext/>
        <w:divId w:val="2090032567"/>
      </w:pPr>
      <w:bookmarkStart w:id="14" w:name="AC_AgendaStart4"/>
      <w:bookmarkEnd w:id="14"/>
      <w:r>
        <w:t>Jean Brahe</w:t>
      </w:r>
    </w:p>
    <w:p w:rsidR="00097644" w:rsidRDefault="00097644">
      <w:pPr>
        <w:divId w:val="2090032567"/>
      </w:pPr>
      <w:r>
        <w:pict>
          <v:rect id="_x0000_i1025" style="width:170.1pt;height:.5pt" o:hrpct="0" o:hralign="right" o:hrstd="t" o:hrnoshade="t" o:hr="t" fillcolor="black" stroked="f"/>
        </w:pict>
      </w:r>
    </w:p>
    <w:p w:rsidR="00097644" w:rsidRDefault="00097644">
      <w:pPr>
        <w:pStyle w:val="v10"/>
        <w:keepNext/>
        <w:divId w:val="2090032567"/>
      </w:pPr>
      <w:r>
        <w:t>Steen Wrist Ørts</w:t>
      </w:r>
    </w:p>
    <w:p w:rsidR="00097644" w:rsidRDefault="00097644">
      <w:pPr>
        <w:divId w:val="2090032567"/>
      </w:pPr>
      <w:r>
        <w:pict>
          <v:rect id="_x0000_i1026" style="width:170.1pt;height:.5pt" o:hrpct="0" o:hralign="right" o:hrstd="t" o:hrnoshade="t" o:hr="t" fillcolor="black" stroked="f"/>
        </w:pict>
      </w:r>
    </w:p>
    <w:p w:rsidR="00097644" w:rsidRDefault="00097644">
      <w:pPr>
        <w:pStyle w:val="v10"/>
        <w:keepNext/>
        <w:divId w:val="2090032567"/>
      </w:pPr>
      <w:r>
        <w:t>Lars Ejby Pedersen</w:t>
      </w:r>
    </w:p>
    <w:p w:rsidR="00097644" w:rsidRDefault="00097644">
      <w:pPr>
        <w:divId w:val="2090032567"/>
      </w:pPr>
      <w:r>
        <w:pict>
          <v:rect id="_x0000_i1027" style="width:170.1pt;height:.5pt" o:hrpct="0" o:hralign="right" o:hrstd="t" o:hrnoshade="t" o:hr="t" fillcolor="black" stroked="f"/>
        </w:pict>
      </w:r>
    </w:p>
    <w:p w:rsidR="00097644" w:rsidRDefault="00097644">
      <w:pPr>
        <w:pStyle w:val="v10"/>
        <w:keepNext/>
        <w:divId w:val="2090032567"/>
      </w:pPr>
      <w:r>
        <w:t>Christian Bro</w:t>
      </w:r>
    </w:p>
    <w:p w:rsidR="00097644" w:rsidRDefault="00097644">
      <w:pPr>
        <w:divId w:val="2090032567"/>
      </w:pPr>
      <w:r>
        <w:pict>
          <v:rect id="_x0000_i1028" style="width:170.1pt;height:.5pt" o:hrpct="0" o:hralign="right" o:hrstd="t" o:hrnoshade="t" o:hr="t" fillcolor="black" stroked="f"/>
        </w:pict>
      </w:r>
    </w:p>
    <w:p w:rsidR="00097644" w:rsidRDefault="00097644">
      <w:pPr>
        <w:pStyle w:val="v10"/>
        <w:keepNext/>
        <w:divId w:val="2090032567"/>
      </w:pPr>
      <w:r>
        <w:t>Turan Savas</w:t>
      </w:r>
    </w:p>
    <w:p w:rsidR="00097644" w:rsidRDefault="00097644">
      <w:pPr>
        <w:divId w:val="2090032567"/>
      </w:pPr>
      <w:r>
        <w:pict>
          <v:rect id="_x0000_i1029" style="width:170.1pt;height:.5pt" o:hrpct="0" o:hralign="right" o:hrstd="t" o:hrnoshade="t" o:hr="t" fillcolor="black" stroked="f"/>
        </w:pict>
      </w:r>
    </w:p>
    <w:p w:rsidR="00097644" w:rsidRDefault="00097644">
      <w:pPr>
        <w:pStyle w:val="v10"/>
        <w:keepNext/>
        <w:divId w:val="2090032567"/>
      </w:pPr>
      <w:r>
        <w:t>Nicolaj Wyke</w:t>
      </w:r>
    </w:p>
    <w:p w:rsidR="00097644" w:rsidRDefault="00097644">
      <w:pPr>
        <w:divId w:val="2090032567"/>
      </w:pPr>
      <w:r>
        <w:pict>
          <v:rect id="_x0000_i1030" style="width:170.1pt;height:.5pt" o:hrpct="0" o:hralign="right" o:hrstd="t" o:hrnoshade="t" o:hr="t" fillcolor="black" stroked="f"/>
        </w:pict>
      </w:r>
    </w:p>
    <w:p w:rsidR="00097644" w:rsidRDefault="00097644">
      <w:pPr>
        <w:pStyle w:val="v10"/>
        <w:keepNext/>
        <w:divId w:val="2090032567"/>
      </w:pPr>
      <w:r>
        <w:t>Jan Schrøder</w:t>
      </w:r>
    </w:p>
    <w:p w:rsidR="00097644" w:rsidRDefault="00097644">
      <w:pPr>
        <w:divId w:val="2090032567"/>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644" w:rsidRDefault="00097644">
      <w:r>
        <w:separator/>
      </w:r>
    </w:p>
  </w:endnote>
  <w:endnote w:type="continuationSeparator" w:id="0">
    <w:p w:rsidR="00097644" w:rsidRDefault="00097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44" w:rsidRDefault="0009764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887158">
      <w:rPr>
        <w:rStyle w:val="Sidetal"/>
      </w:rPr>
      <w:fldChar w:fldCharType="begin"/>
    </w:r>
    <w:r w:rsidR="00706787">
      <w:rPr>
        <w:rStyle w:val="Sidetal"/>
      </w:rPr>
      <w:instrText xml:space="preserve">PAGE  </w:instrText>
    </w:r>
    <w:r w:rsidR="00887158">
      <w:rPr>
        <w:rStyle w:val="Sidetal"/>
      </w:rPr>
      <w:fldChar w:fldCharType="separate"/>
    </w:r>
    <w:r w:rsidR="00097644">
      <w:rPr>
        <w:rStyle w:val="Sidetal"/>
        <w:noProof/>
      </w:rPr>
      <w:t>19</w:t>
    </w:r>
    <w:r w:rsidR="00887158">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44" w:rsidRDefault="00097644">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644" w:rsidRDefault="00097644">
      <w:r>
        <w:separator/>
      </w:r>
    </w:p>
  </w:footnote>
  <w:footnote w:type="continuationSeparator" w:id="0">
    <w:p w:rsidR="00097644" w:rsidRDefault="00097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44" w:rsidRDefault="0009764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887158">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097644" w:rsidP="00097644">
                <w:bookmarkStart w:id="12" w:name="AC_CommitteeName"/>
                <w:bookmarkEnd w:id="12"/>
                <w:r>
                  <w:t>By- og Planudvalget</w:t>
                </w:r>
                <w:r w:rsidR="00331A66" w:rsidRPr="00B91BBF">
                  <w:t>,</w:t>
                </w:r>
                <w:r w:rsidR="003D55F2" w:rsidRPr="00B91BBF">
                  <w:t xml:space="preserve"> </w:t>
                </w:r>
                <w:bookmarkStart w:id="13" w:name="AC_MeetingDate"/>
                <w:bookmarkEnd w:id="13"/>
                <w:r>
                  <w:t>15-12-2015</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44" w:rsidRDefault="0009764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07A55CB"/>
    <w:multiLevelType w:val="multilevel"/>
    <w:tmpl w:val="347A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41AF24FE"/>
    <w:multiLevelType w:val="multilevel"/>
    <w:tmpl w:val="A568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574F87"/>
    <w:multiLevelType w:val="multilevel"/>
    <w:tmpl w:val="4CC82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740FF3"/>
    <w:multiLevelType w:val="multilevel"/>
    <w:tmpl w:val="FC44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A241F5"/>
    <w:multiLevelType w:val="multilevel"/>
    <w:tmpl w:val="1F36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7"/>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97644"/>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87158"/>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097644"/>
    <w:pPr>
      <w:textAlignment w:val="top"/>
    </w:pPr>
    <w:rPr>
      <w:rFonts w:eastAsiaTheme="minorEastAsia" w:cs="Times New Roman"/>
      <w:color w:val="000000"/>
      <w:sz w:val="24"/>
      <w:szCs w:val="24"/>
    </w:rPr>
  </w:style>
  <w:style w:type="character" w:customStyle="1" w:styleId="v121">
    <w:name w:val="v121"/>
    <w:basedOn w:val="Standardskrifttypeiafsnit"/>
    <w:rsid w:val="00097644"/>
    <w:rPr>
      <w:rFonts w:ascii="Verdana" w:hAnsi="Verdana" w:hint="default"/>
      <w:color w:val="000000"/>
      <w:sz w:val="24"/>
      <w:szCs w:val="24"/>
    </w:rPr>
  </w:style>
  <w:style w:type="paragraph" w:customStyle="1" w:styleId="agendabullettitle">
    <w:name w:val="agendabullettitle"/>
    <w:basedOn w:val="Normal"/>
    <w:rsid w:val="00097644"/>
    <w:pPr>
      <w:keepNext/>
      <w:textAlignment w:val="top"/>
    </w:pPr>
    <w:rPr>
      <w:rFonts w:eastAsiaTheme="minorEastAsia" w:cs="Times New Roman"/>
      <w:b/>
      <w:bCs/>
      <w:color w:val="000000"/>
    </w:rPr>
  </w:style>
  <w:style w:type="paragraph" w:customStyle="1" w:styleId="agendabullettext">
    <w:name w:val="agendabullettext"/>
    <w:basedOn w:val="Normal"/>
    <w:rsid w:val="00097644"/>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097644"/>
    <w:rPr>
      <w:rFonts w:ascii="Verdana" w:hAnsi="Verdana" w:cs="Verdana"/>
      <w:b/>
      <w:bCs/>
      <w:kern w:val="32"/>
      <w:lang w:val="da-DK" w:eastAsia="da-DK"/>
    </w:rPr>
  </w:style>
  <w:style w:type="paragraph" w:customStyle="1" w:styleId="v10">
    <w:name w:val="v10"/>
    <w:basedOn w:val="Normal"/>
    <w:rsid w:val="00097644"/>
    <w:pPr>
      <w:textAlignment w:val="top"/>
    </w:pPr>
    <w:rPr>
      <w:rFonts w:eastAsiaTheme="minorEastAsia" w:cs="Times New Roman"/>
      <w:color w:val="000000"/>
    </w:rPr>
  </w:style>
</w:styles>
</file>

<file path=word/webSettings.xml><?xml version="1.0" encoding="utf-8"?>
<w:webSettings xmlns:r="http://schemas.openxmlformats.org/officeDocument/2006/relationships" xmlns:w="http://schemas.openxmlformats.org/wordprocessingml/2006/main">
  <w:divs>
    <w:div w:id="624502579">
      <w:bodyDiv w:val="1"/>
      <w:marLeft w:val="0"/>
      <w:marRight w:val="0"/>
      <w:marTop w:val="0"/>
      <w:marBottom w:val="0"/>
      <w:divBdr>
        <w:top w:val="none" w:sz="0" w:space="0" w:color="auto"/>
        <w:left w:val="none" w:sz="0" w:space="0" w:color="auto"/>
        <w:bottom w:val="none" w:sz="0" w:space="0" w:color="auto"/>
        <w:right w:val="none" w:sz="0" w:space="0" w:color="auto"/>
      </w:divBdr>
      <w:divsChild>
        <w:div w:id="1187060215">
          <w:marLeft w:val="0"/>
          <w:marRight w:val="0"/>
          <w:marTop w:val="0"/>
          <w:marBottom w:val="0"/>
          <w:divBdr>
            <w:top w:val="none" w:sz="0" w:space="0" w:color="auto"/>
            <w:left w:val="none" w:sz="0" w:space="0" w:color="auto"/>
            <w:bottom w:val="none" w:sz="0" w:space="0" w:color="auto"/>
            <w:right w:val="none" w:sz="0" w:space="0" w:color="auto"/>
          </w:divBdr>
        </w:div>
        <w:div w:id="860777370">
          <w:marLeft w:val="0"/>
          <w:marRight w:val="0"/>
          <w:marTop w:val="0"/>
          <w:marBottom w:val="0"/>
          <w:divBdr>
            <w:top w:val="none" w:sz="0" w:space="0" w:color="auto"/>
            <w:left w:val="none" w:sz="0" w:space="0" w:color="auto"/>
            <w:bottom w:val="none" w:sz="0" w:space="0" w:color="auto"/>
            <w:right w:val="none" w:sz="0" w:space="0" w:color="auto"/>
          </w:divBdr>
        </w:div>
        <w:div w:id="749473717">
          <w:marLeft w:val="0"/>
          <w:marRight w:val="0"/>
          <w:marTop w:val="0"/>
          <w:marBottom w:val="0"/>
          <w:divBdr>
            <w:top w:val="none" w:sz="0" w:space="0" w:color="auto"/>
            <w:left w:val="none" w:sz="0" w:space="0" w:color="auto"/>
            <w:bottom w:val="none" w:sz="0" w:space="0" w:color="auto"/>
            <w:right w:val="none" w:sz="0" w:space="0" w:color="auto"/>
          </w:divBdr>
        </w:div>
        <w:div w:id="520510212">
          <w:marLeft w:val="0"/>
          <w:marRight w:val="0"/>
          <w:marTop w:val="0"/>
          <w:marBottom w:val="0"/>
          <w:divBdr>
            <w:top w:val="none" w:sz="0" w:space="0" w:color="auto"/>
            <w:left w:val="none" w:sz="0" w:space="0" w:color="auto"/>
            <w:bottom w:val="none" w:sz="0" w:space="0" w:color="auto"/>
            <w:right w:val="none" w:sz="0" w:space="0" w:color="auto"/>
          </w:divBdr>
        </w:div>
        <w:div w:id="1376389685">
          <w:marLeft w:val="0"/>
          <w:marRight w:val="0"/>
          <w:marTop w:val="0"/>
          <w:marBottom w:val="0"/>
          <w:divBdr>
            <w:top w:val="none" w:sz="0" w:space="0" w:color="auto"/>
            <w:left w:val="none" w:sz="0" w:space="0" w:color="auto"/>
            <w:bottom w:val="none" w:sz="0" w:space="0" w:color="auto"/>
            <w:right w:val="none" w:sz="0" w:space="0" w:color="auto"/>
          </w:divBdr>
        </w:div>
        <w:div w:id="693918144">
          <w:marLeft w:val="0"/>
          <w:marRight w:val="0"/>
          <w:marTop w:val="0"/>
          <w:marBottom w:val="0"/>
          <w:divBdr>
            <w:top w:val="none" w:sz="0" w:space="0" w:color="auto"/>
            <w:left w:val="none" w:sz="0" w:space="0" w:color="auto"/>
            <w:bottom w:val="none" w:sz="0" w:space="0" w:color="auto"/>
            <w:right w:val="none" w:sz="0" w:space="0" w:color="auto"/>
          </w:divBdr>
        </w:div>
        <w:div w:id="976960451">
          <w:marLeft w:val="0"/>
          <w:marRight w:val="0"/>
          <w:marTop w:val="0"/>
          <w:marBottom w:val="0"/>
          <w:divBdr>
            <w:top w:val="none" w:sz="0" w:space="0" w:color="auto"/>
            <w:left w:val="none" w:sz="0" w:space="0" w:color="auto"/>
            <w:bottom w:val="none" w:sz="0" w:space="0" w:color="auto"/>
            <w:right w:val="none" w:sz="0" w:space="0" w:color="auto"/>
          </w:divBdr>
        </w:div>
        <w:div w:id="943457607">
          <w:marLeft w:val="0"/>
          <w:marRight w:val="0"/>
          <w:marTop w:val="0"/>
          <w:marBottom w:val="0"/>
          <w:divBdr>
            <w:top w:val="none" w:sz="0" w:space="0" w:color="auto"/>
            <w:left w:val="none" w:sz="0" w:space="0" w:color="auto"/>
            <w:bottom w:val="none" w:sz="0" w:space="0" w:color="auto"/>
            <w:right w:val="none" w:sz="0" w:space="0" w:color="auto"/>
          </w:divBdr>
        </w:div>
        <w:div w:id="158932129">
          <w:marLeft w:val="0"/>
          <w:marRight w:val="0"/>
          <w:marTop w:val="0"/>
          <w:marBottom w:val="0"/>
          <w:divBdr>
            <w:top w:val="none" w:sz="0" w:space="0" w:color="auto"/>
            <w:left w:val="none" w:sz="0" w:space="0" w:color="auto"/>
            <w:bottom w:val="none" w:sz="0" w:space="0" w:color="auto"/>
            <w:right w:val="none" w:sz="0" w:space="0" w:color="auto"/>
          </w:divBdr>
        </w:div>
        <w:div w:id="1665283384">
          <w:marLeft w:val="0"/>
          <w:marRight w:val="0"/>
          <w:marTop w:val="0"/>
          <w:marBottom w:val="0"/>
          <w:divBdr>
            <w:top w:val="none" w:sz="0" w:space="0" w:color="auto"/>
            <w:left w:val="none" w:sz="0" w:space="0" w:color="auto"/>
            <w:bottom w:val="none" w:sz="0" w:space="0" w:color="auto"/>
            <w:right w:val="none" w:sz="0" w:space="0" w:color="auto"/>
          </w:divBdr>
        </w:div>
        <w:div w:id="813721018">
          <w:marLeft w:val="0"/>
          <w:marRight w:val="0"/>
          <w:marTop w:val="0"/>
          <w:marBottom w:val="0"/>
          <w:divBdr>
            <w:top w:val="none" w:sz="0" w:space="0" w:color="auto"/>
            <w:left w:val="none" w:sz="0" w:space="0" w:color="auto"/>
            <w:bottom w:val="none" w:sz="0" w:space="0" w:color="auto"/>
            <w:right w:val="none" w:sz="0" w:space="0" w:color="auto"/>
          </w:divBdr>
        </w:div>
        <w:div w:id="840900404">
          <w:marLeft w:val="0"/>
          <w:marRight w:val="0"/>
          <w:marTop w:val="0"/>
          <w:marBottom w:val="0"/>
          <w:divBdr>
            <w:top w:val="none" w:sz="0" w:space="0" w:color="auto"/>
            <w:left w:val="none" w:sz="0" w:space="0" w:color="auto"/>
            <w:bottom w:val="none" w:sz="0" w:space="0" w:color="auto"/>
            <w:right w:val="none" w:sz="0" w:space="0" w:color="auto"/>
          </w:divBdr>
        </w:div>
      </w:divsChild>
    </w:div>
    <w:div w:id="1540823445">
      <w:bodyDiv w:val="1"/>
      <w:marLeft w:val="0"/>
      <w:marRight w:val="0"/>
      <w:marTop w:val="0"/>
      <w:marBottom w:val="0"/>
      <w:divBdr>
        <w:top w:val="none" w:sz="0" w:space="0" w:color="auto"/>
        <w:left w:val="none" w:sz="0" w:space="0" w:color="auto"/>
        <w:bottom w:val="none" w:sz="0" w:space="0" w:color="auto"/>
        <w:right w:val="none" w:sz="0" w:space="0" w:color="auto"/>
      </w:divBdr>
      <w:divsChild>
        <w:div w:id="191698585">
          <w:marLeft w:val="0"/>
          <w:marRight w:val="0"/>
          <w:marTop w:val="0"/>
          <w:marBottom w:val="0"/>
          <w:divBdr>
            <w:top w:val="none" w:sz="0" w:space="0" w:color="auto"/>
            <w:left w:val="none" w:sz="0" w:space="0" w:color="auto"/>
            <w:bottom w:val="none" w:sz="0" w:space="0" w:color="auto"/>
            <w:right w:val="none" w:sz="0" w:space="0" w:color="auto"/>
          </w:divBdr>
        </w:div>
      </w:divsChild>
    </w:div>
    <w:div w:id="20900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acddoku\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20</Pages>
  <Words>3208</Words>
  <Characters>19572</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boge</dc:creator>
  <cp:keywords/>
  <dc:description/>
  <cp:lastModifiedBy>boge</cp:lastModifiedBy>
  <cp:revision>1</cp:revision>
  <cp:lastPrinted>2009-02-06T13:17:00Z</cp:lastPrinted>
  <dcterms:created xsi:type="dcterms:W3CDTF">2016-01-20T11:20:00Z</dcterms:created>
  <dcterms:modified xsi:type="dcterms:W3CDTF">2016-01-20T11:20:00Z</dcterms:modified>
</cp:coreProperties>
</file>