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8F7E91"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8F7E91" w:rsidRDefault="008F7E91">
      <w:pPr>
        <w:pStyle w:val="v12"/>
        <w:jc w:val="center"/>
        <w:divId w:val="1342465166"/>
        <w:rPr>
          <w:b/>
          <w:bCs/>
        </w:rPr>
      </w:pPr>
      <w:bookmarkStart w:id="0" w:name="AC_AgendaStart2"/>
      <w:bookmarkStart w:id="1" w:name="AC_AgendaStart"/>
      <w:bookmarkEnd w:id="0"/>
      <w:bookmarkEnd w:id="1"/>
      <w:r>
        <w:rPr>
          <w:b/>
          <w:bCs/>
        </w:rPr>
        <w:t>Referat fra mødet i </w:t>
      </w:r>
      <w:r>
        <w:rPr>
          <w:b/>
          <w:bCs/>
        </w:rPr>
        <w:br/>
        <w:t>By- og Planudvalget</w:t>
      </w:r>
    </w:p>
    <w:p w:rsidR="008F7E91" w:rsidRDefault="008F7E91">
      <w:pPr>
        <w:spacing w:after="240"/>
        <w:divId w:val="1342465166"/>
      </w:pPr>
    </w:p>
    <w:p w:rsidR="008F7E91" w:rsidRDefault="008F7E91">
      <w:pPr>
        <w:pStyle w:val="v12"/>
        <w:jc w:val="center"/>
        <w:divId w:val="1342465166"/>
      </w:pPr>
      <w:r>
        <w:t xml:space="preserve">(Indeholder åbne dagsordenspunkter) </w:t>
      </w:r>
    </w:p>
    <w:p w:rsidR="008F7E91" w:rsidRDefault="008F7E91">
      <w:pPr>
        <w:spacing w:after="240"/>
        <w:divId w:val="1342465166"/>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8F7E91">
        <w:trPr>
          <w:divId w:val="1342465166"/>
          <w:tblCellSpacing w:w="0" w:type="dxa"/>
        </w:trPr>
        <w:tc>
          <w:tcPr>
            <w:tcW w:w="2500" w:type="dxa"/>
            <w:tcMar>
              <w:top w:w="180" w:type="dxa"/>
              <w:left w:w="0" w:type="dxa"/>
              <w:bottom w:w="180" w:type="dxa"/>
              <w:right w:w="0" w:type="dxa"/>
            </w:tcMar>
            <w:hideMark/>
          </w:tcPr>
          <w:p w:rsidR="008F7E91" w:rsidRDefault="008F7E91">
            <w:r>
              <w:rPr>
                <w:rStyle w:val="v121"/>
                <w:b/>
                <w:bCs/>
              </w:rPr>
              <w:t>Mødedato:</w:t>
            </w:r>
          </w:p>
        </w:tc>
        <w:tc>
          <w:tcPr>
            <w:tcW w:w="0" w:type="auto"/>
            <w:tcMar>
              <w:top w:w="180" w:type="dxa"/>
              <w:left w:w="0" w:type="dxa"/>
              <w:bottom w:w="180" w:type="dxa"/>
              <w:right w:w="0" w:type="dxa"/>
            </w:tcMar>
            <w:hideMark/>
          </w:tcPr>
          <w:p w:rsidR="008F7E91" w:rsidRDefault="008F7E91">
            <w:r>
              <w:rPr>
                <w:rStyle w:val="v121"/>
              </w:rPr>
              <w:t>Mandag den 6. juli 2015</w:t>
            </w:r>
          </w:p>
        </w:tc>
      </w:tr>
      <w:tr w:rsidR="008F7E91">
        <w:trPr>
          <w:divId w:val="1342465166"/>
          <w:tblCellSpacing w:w="0" w:type="dxa"/>
        </w:trPr>
        <w:tc>
          <w:tcPr>
            <w:tcW w:w="0" w:type="auto"/>
            <w:tcMar>
              <w:top w:w="180" w:type="dxa"/>
              <w:left w:w="0" w:type="dxa"/>
              <w:bottom w:w="180" w:type="dxa"/>
              <w:right w:w="0" w:type="dxa"/>
            </w:tcMar>
            <w:hideMark/>
          </w:tcPr>
          <w:p w:rsidR="008F7E91" w:rsidRDefault="008F7E91">
            <w:r>
              <w:rPr>
                <w:rStyle w:val="v121"/>
                <w:b/>
                <w:bCs/>
              </w:rPr>
              <w:t>Mødested:</w:t>
            </w:r>
          </w:p>
        </w:tc>
        <w:tc>
          <w:tcPr>
            <w:tcW w:w="0" w:type="auto"/>
            <w:tcMar>
              <w:top w:w="180" w:type="dxa"/>
              <w:left w:w="0" w:type="dxa"/>
              <w:bottom w:w="180" w:type="dxa"/>
              <w:right w:w="0" w:type="dxa"/>
            </w:tcMar>
            <w:hideMark/>
          </w:tcPr>
          <w:p w:rsidR="008F7E91" w:rsidRDefault="008F7E91">
            <w:r>
              <w:rPr>
                <w:rStyle w:val="v121"/>
              </w:rPr>
              <w:t>Mødelokale 505</w:t>
            </w:r>
          </w:p>
        </w:tc>
      </w:tr>
      <w:tr w:rsidR="008F7E91">
        <w:trPr>
          <w:divId w:val="1342465166"/>
          <w:tblCellSpacing w:w="0" w:type="dxa"/>
        </w:trPr>
        <w:tc>
          <w:tcPr>
            <w:tcW w:w="0" w:type="auto"/>
            <w:tcMar>
              <w:top w:w="180" w:type="dxa"/>
              <w:left w:w="0" w:type="dxa"/>
              <w:bottom w:w="180" w:type="dxa"/>
              <w:right w:w="0" w:type="dxa"/>
            </w:tcMar>
            <w:hideMark/>
          </w:tcPr>
          <w:p w:rsidR="008F7E91" w:rsidRDefault="008F7E91">
            <w:r>
              <w:rPr>
                <w:rStyle w:val="v121"/>
                <w:b/>
                <w:bCs/>
              </w:rPr>
              <w:t>Mødetidspunkt:</w:t>
            </w:r>
          </w:p>
        </w:tc>
        <w:tc>
          <w:tcPr>
            <w:tcW w:w="0" w:type="auto"/>
            <w:tcMar>
              <w:top w:w="180" w:type="dxa"/>
              <w:left w:w="0" w:type="dxa"/>
              <w:bottom w:w="180" w:type="dxa"/>
              <w:right w:w="0" w:type="dxa"/>
            </w:tcMar>
            <w:hideMark/>
          </w:tcPr>
          <w:p w:rsidR="008F7E91" w:rsidRDefault="008F7E91">
            <w:r>
              <w:rPr>
                <w:rStyle w:val="v121"/>
              </w:rPr>
              <w:t>Kl. 9:00 - 9:15</w:t>
            </w:r>
          </w:p>
        </w:tc>
      </w:tr>
      <w:tr w:rsidR="008F7E91">
        <w:trPr>
          <w:divId w:val="1342465166"/>
          <w:tblCellSpacing w:w="0" w:type="dxa"/>
        </w:trPr>
        <w:tc>
          <w:tcPr>
            <w:tcW w:w="0" w:type="auto"/>
            <w:tcMar>
              <w:top w:w="180" w:type="dxa"/>
              <w:left w:w="0" w:type="dxa"/>
              <w:bottom w:w="180" w:type="dxa"/>
              <w:right w:w="0" w:type="dxa"/>
            </w:tcMar>
            <w:hideMark/>
          </w:tcPr>
          <w:p w:rsidR="008F7E91" w:rsidRDefault="008F7E91">
            <w:r>
              <w:rPr>
                <w:rStyle w:val="v121"/>
                <w:b/>
                <w:bCs/>
              </w:rPr>
              <w:t>Medlemmer:</w:t>
            </w:r>
          </w:p>
        </w:tc>
        <w:tc>
          <w:tcPr>
            <w:tcW w:w="0" w:type="auto"/>
            <w:tcMar>
              <w:top w:w="180" w:type="dxa"/>
              <w:left w:w="0" w:type="dxa"/>
              <w:bottom w:w="180" w:type="dxa"/>
              <w:right w:w="0" w:type="dxa"/>
            </w:tcMar>
            <w:hideMark/>
          </w:tcPr>
          <w:p w:rsidR="008F7E91" w:rsidRDefault="008F7E91">
            <w:r>
              <w:rPr>
                <w:rStyle w:val="v121"/>
              </w:rPr>
              <w:t xml:space="preserve">Formand: Steen Wrist Ørts (A) </w:t>
            </w:r>
            <w:r>
              <w:rPr>
                <w:color w:val="000000"/>
              </w:rPr>
              <w:br/>
            </w:r>
            <w:r>
              <w:rPr>
                <w:rStyle w:val="v121"/>
              </w:rPr>
              <w:t xml:space="preserve">Næstformand: Nicolaj Wyke (V) </w:t>
            </w:r>
            <w:r>
              <w:rPr>
                <w:color w:val="000000"/>
              </w:rPr>
              <w:br/>
            </w:r>
            <w:r>
              <w:rPr>
                <w:rStyle w:val="v121"/>
              </w:rPr>
              <w:t xml:space="preserve">Christian Bro (A) </w:t>
            </w:r>
            <w:r>
              <w:rPr>
                <w:color w:val="000000"/>
              </w:rPr>
              <w:br/>
            </w:r>
            <w:r>
              <w:rPr>
                <w:rStyle w:val="v121"/>
              </w:rPr>
              <w:t xml:space="preserve">Inger Nielsen (O) </w:t>
            </w:r>
            <w:r>
              <w:rPr>
                <w:color w:val="000000"/>
              </w:rPr>
              <w:br/>
            </w:r>
            <w:r>
              <w:rPr>
                <w:rStyle w:val="v121"/>
              </w:rPr>
              <w:t xml:space="preserve">Lars Ejby Pedersen (A) </w:t>
            </w:r>
          </w:p>
        </w:tc>
      </w:tr>
      <w:tr w:rsidR="008F7E91">
        <w:trPr>
          <w:divId w:val="1342465166"/>
          <w:tblCellSpacing w:w="0" w:type="dxa"/>
        </w:trPr>
        <w:tc>
          <w:tcPr>
            <w:tcW w:w="0" w:type="auto"/>
            <w:tcMar>
              <w:top w:w="180" w:type="dxa"/>
              <w:left w:w="0" w:type="dxa"/>
              <w:bottom w:w="180" w:type="dxa"/>
              <w:right w:w="0" w:type="dxa"/>
            </w:tcMar>
            <w:hideMark/>
          </w:tcPr>
          <w:p w:rsidR="008F7E91" w:rsidRDefault="008F7E91">
            <w:pPr>
              <w:rPr>
                <w:color w:val="000000"/>
              </w:rPr>
            </w:pPr>
            <w:r>
              <w:rPr>
                <w:rStyle w:val="v121"/>
                <w:b/>
                <w:bCs/>
              </w:rPr>
              <w:t>Fraværende:</w:t>
            </w:r>
          </w:p>
        </w:tc>
        <w:tc>
          <w:tcPr>
            <w:tcW w:w="0" w:type="auto"/>
            <w:tcMar>
              <w:top w:w="180" w:type="dxa"/>
              <w:left w:w="0" w:type="dxa"/>
              <w:bottom w:w="180" w:type="dxa"/>
              <w:right w:w="0" w:type="dxa"/>
            </w:tcMar>
            <w:hideMark/>
          </w:tcPr>
          <w:p w:rsidR="008F7E91" w:rsidRDefault="008F7E91">
            <w:pPr>
              <w:rPr>
                <w:color w:val="000000"/>
              </w:rPr>
            </w:pPr>
            <w:r>
              <w:rPr>
                <w:rStyle w:val="v121"/>
              </w:rPr>
              <w:t>Steen Wrist Ørts</w:t>
            </w:r>
            <w:r>
              <w:rPr>
                <w:color w:val="000000"/>
              </w:rPr>
              <w:br/>
            </w:r>
            <w:r>
              <w:rPr>
                <w:rStyle w:val="v121"/>
              </w:rPr>
              <w:t>Lars Ejby Pedersen</w:t>
            </w:r>
          </w:p>
        </w:tc>
      </w:tr>
    </w:tbl>
    <w:p w:rsidR="008F7E91" w:rsidRDefault="008F7E91">
      <w:pPr>
        <w:divId w:val="1342465166"/>
      </w:pPr>
    </w:p>
    <w:p w:rsidR="008F7E91" w:rsidRDefault="008F7E91"/>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8F7E91" w:rsidRDefault="008F7E91">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8A5FEA">
        <w:rPr>
          <w:noProof/>
          <w:color w:val="000000"/>
        </w:rPr>
        <w:t>93</w:t>
      </w:r>
      <w:r>
        <w:rPr>
          <w:rFonts w:asciiTheme="minorHAnsi" w:eastAsiaTheme="minorEastAsia" w:hAnsiTheme="minorHAnsi" w:cstheme="minorBidi"/>
          <w:noProof/>
          <w:sz w:val="22"/>
          <w:szCs w:val="22"/>
        </w:rPr>
        <w:tab/>
      </w:r>
      <w:r w:rsidRPr="008A5FEA">
        <w:rPr>
          <w:noProof/>
          <w:color w:val="000000"/>
        </w:rPr>
        <w:t>Godkendelse af dagsorden</w:t>
      </w:r>
      <w:r>
        <w:rPr>
          <w:noProof/>
        </w:rPr>
        <w:tab/>
      </w:r>
      <w:r>
        <w:rPr>
          <w:noProof/>
        </w:rPr>
        <w:fldChar w:fldCharType="begin"/>
      </w:r>
      <w:r>
        <w:rPr>
          <w:noProof/>
        </w:rPr>
        <w:instrText xml:space="preserve"> PAGEREF _Toc475303574 \h </w:instrText>
      </w:r>
      <w:r>
        <w:rPr>
          <w:noProof/>
        </w:rPr>
      </w:r>
      <w:r>
        <w:rPr>
          <w:noProof/>
        </w:rPr>
        <w:fldChar w:fldCharType="separate"/>
      </w:r>
      <w:r>
        <w:rPr>
          <w:noProof/>
        </w:rPr>
        <w:t>3</w:t>
      </w:r>
      <w:r>
        <w:rPr>
          <w:noProof/>
        </w:rPr>
        <w:fldChar w:fldCharType="end"/>
      </w:r>
    </w:p>
    <w:p w:rsidR="008F7E91" w:rsidRDefault="008F7E91">
      <w:pPr>
        <w:pStyle w:val="Indholdsfortegnelse1"/>
        <w:rPr>
          <w:rFonts w:asciiTheme="minorHAnsi" w:eastAsiaTheme="minorEastAsia" w:hAnsiTheme="minorHAnsi" w:cstheme="minorBidi"/>
          <w:noProof/>
          <w:sz w:val="22"/>
          <w:szCs w:val="22"/>
        </w:rPr>
      </w:pPr>
      <w:r w:rsidRPr="008A5FEA">
        <w:rPr>
          <w:noProof/>
          <w:color w:val="000000"/>
        </w:rPr>
        <w:t>94</w:t>
      </w:r>
      <w:r>
        <w:rPr>
          <w:rFonts w:asciiTheme="minorHAnsi" w:eastAsiaTheme="minorEastAsia" w:hAnsiTheme="minorHAnsi" w:cstheme="minorBidi"/>
          <w:noProof/>
          <w:sz w:val="22"/>
          <w:szCs w:val="22"/>
        </w:rPr>
        <w:tab/>
      </w:r>
      <w:r w:rsidRPr="008A5FEA">
        <w:rPr>
          <w:noProof/>
          <w:color w:val="000000"/>
        </w:rPr>
        <w:t>Forslag til lokalplan 339, Boliger på Jens Kromanns Vej i Erritsø</w:t>
      </w:r>
      <w:r>
        <w:rPr>
          <w:noProof/>
        </w:rPr>
        <w:tab/>
      </w:r>
      <w:r>
        <w:rPr>
          <w:noProof/>
        </w:rPr>
        <w:fldChar w:fldCharType="begin"/>
      </w:r>
      <w:r>
        <w:rPr>
          <w:noProof/>
        </w:rPr>
        <w:instrText xml:space="preserve"> PAGEREF _Toc475303575 \h </w:instrText>
      </w:r>
      <w:r>
        <w:rPr>
          <w:noProof/>
        </w:rPr>
      </w:r>
      <w:r>
        <w:rPr>
          <w:noProof/>
        </w:rPr>
        <w:fldChar w:fldCharType="separate"/>
      </w:r>
      <w:r>
        <w:rPr>
          <w:noProof/>
        </w:rPr>
        <w:t>4</w:t>
      </w:r>
      <w:r>
        <w:rPr>
          <w:noProof/>
        </w:rPr>
        <w:fldChar w:fldCharType="end"/>
      </w:r>
    </w:p>
    <w:p w:rsidR="00CA07BB" w:rsidRDefault="008F7E91" w:rsidP="005203C1">
      <w:r>
        <w:fldChar w:fldCharType="end"/>
      </w:r>
      <w:bookmarkStart w:id="3" w:name="_GoBack"/>
      <w:bookmarkEnd w:id="3"/>
    </w:p>
    <w:p w:rsidR="008F7E91" w:rsidRDefault="008F7E91">
      <w:pPr>
        <w:pStyle w:val="Overskrift1"/>
        <w:pageBreakBefore/>
        <w:textAlignment w:val="top"/>
        <w:divId w:val="756830414"/>
        <w:rPr>
          <w:color w:val="000000"/>
        </w:rPr>
      </w:pPr>
      <w:bookmarkStart w:id="4" w:name="AC_AgendaStart3"/>
      <w:bookmarkStart w:id="5" w:name="_Toc475303574"/>
      <w:bookmarkEnd w:id="4"/>
      <w:r>
        <w:rPr>
          <w:color w:val="000000"/>
        </w:rPr>
        <w:lastRenderedPageBreak/>
        <w:t>93</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F7E91">
        <w:trPr>
          <w:divId w:val="756830414"/>
          <w:tblCellSpacing w:w="0" w:type="dxa"/>
        </w:trPr>
        <w:tc>
          <w:tcPr>
            <w:tcW w:w="0" w:type="auto"/>
            <w:hideMark/>
          </w:tcPr>
          <w:p w:rsidR="008F7E91" w:rsidRDefault="008F7E91">
            <w:pPr>
              <w:rPr>
                <w:color w:val="000000"/>
              </w:rPr>
            </w:pPr>
          </w:p>
        </w:tc>
        <w:tc>
          <w:tcPr>
            <w:tcW w:w="1250" w:type="pct"/>
            <w:hideMark/>
          </w:tcPr>
          <w:p w:rsidR="008F7E91" w:rsidRDefault="008F7E91">
            <w:pPr>
              <w:rPr>
                <w:color w:val="000000"/>
              </w:rPr>
            </w:pPr>
            <w:r>
              <w:rPr>
                <w:color w:val="000000"/>
              </w:rPr>
              <w:t>Sagsnr.:</w:t>
            </w:r>
          </w:p>
        </w:tc>
        <w:tc>
          <w:tcPr>
            <w:tcW w:w="3750" w:type="pct"/>
            <w:hideMark/>
          </w:tcPr>
          <w:p w:rsidR="008F7E91" w:rsidRDefault="008F7E91">
            <w:pPr>
              <w:jc w:val="right"/>
              <w:rPr>
                <w:color w:val="000000"/>
              </w:rPr>
            </w:pPr>
            <w:r>
              <w:rPr>
                <w:color w:val="000000"/>
              </w:rPr>
              <w:t>Sagen afgøres i: By- og Planudvalget</w:t>
            </w:r>
          </w:p>
        </w:tc>
      </w:tr>
    </w:tbl>
    <w:p w:rsidR="008F7E91" w:rsidRDefault="008F7E91">
      <w:pPr>
        <w:divId w:val="756830414"/>
        <w:rPr>
          <w:rFonts w:ascii="Times New Roman" w:hAnsi="Times New Roman"/>
          <w:sz w:val="24"/>
          <w:szCs w:val="24"/>
        </w:rPr>
      </w:pPr>
    </w:p>
    <w:p w:rsidR="008F7E91" w:rsidRDefault="008F7E91">
      <w:pPr>
        <w:pStyle w:val="agendabullettitle"/>
        <w:divId w:val="756830414"/>
      </w:pPr>
      <w:r>
        <w:t xml:space="preserve">Økonomiske konsekvenser: </w:t>
      </w:r>
    </w:p>
    <w:p w:rsidR="008F7E91" w:rsidRDefault="008F7E91">
      <w:pPr>
        <w:pStyle w:val="agendabullettext"/>
        <w:divId w:val="756830414"/>
      </w:pPr>
      <w:r>
        <w:t> </w:t>
      </w:r>
    </w:p>
    <w:p w:rsidR="008F7E91" w:rsidRDefault="008F7E91">
      <w:pPr>
        <w:divId w:val="756830414"/>
      </w:pPr>
    </w:p>
    <w:p w:rsidR="008F7E91" w:rsidRDefault="008F7E91">
      <w:pPr>
        <w:pStyle w:val="agendabullettitle"/>
        <w:divId w:val="756830414"/>
      </w:pPr>
      <w:r>
        <w:t xml:space="preserve">Vurdering: </w:t>
      </w:r>
    </w:p>
    <w:p w:rsidR="008F7E91" w:rsidRDefault="008F7E91">
      <w:pPr>
        <w:pStyle w:val="agendabullettext"/>
        <w:divId w:val="756830414"/>
      </w:pPr>
      <w:r>
        <w:t> </w:t>
      </w:r>
    </w:p>
    <w:p w:rsidR="008F7E91" w:rsidRDefault="008F7E91">
      <w:pPr>
        <w:divId w:val="756830414"/>
      </w:pPr>
    </w:p>
    <w:p w:rsidR="008F7E91" w:rsidRDefault="008F7E91">
      <w:pPr>
        <w:pStyle w:val="agendabullettitle"/>
        <w:divId w:val="756830414"/>
      </w:pPr>
      <w:r>
        <w:t xml:space="preserve">Indstillinger: </w:t>
      </w:r>
    </w:p>
    <w:p w:rsidR="008F7E91" w:rsidRDefault="008F7E91">
      <w:pPr>
        <w:pStyle w:val="NormalWeb"/>
        <w:divId w:val="756830414"/>
      </w:pPr>
      <w:r>
        <w:t>Fagafdelingen indstiller</w:t>
      </w:r>
    </w:p>
    <w:p w:rsidR="008F7E91" w:rsidRDefault="008F7E91">
      <w:pPr>
        <w:divId w:val="756830414"/>
      </w:pPr>
    </w:p>
    <w:p w:rsidR="008F7E91" w:rsidRDefault="008F7E91">
      <w:pPr>
        <w:divId w:val="756830414"/>
      </w:pPr>
    </w:p>
    <w:p w:rsidR="008F7E91" w:rsidRDefault="008F7E91">
      <w:pPr>
        <w:pStyle w:val="agendabullettitle"/>
        <w:divId w:val="756830414"/>
      </w:pPr>
      <w:r>
        <w:t xml:space="preserve">Bilag: </w:t>
      </w:r>
    </w:p>
    <w:p w:rsidR="008F7E91" w:rsidRDefault="008F7E91">
      <w:pPr>
        <w:pStyle w:val="agendabullettitle"/>
        <w:divId w:val="756830414"/>
      </w:pPr>
      <w:r>
        <w:t xml:space="preserve">Beslutning i By- og Teknikudvalget den 06-07-2015: </w:t>
      </w:r>
    </w:p>
    <w:p w:rsidR="008F7E91" w:rsidRDefault="008F7E91">
      <w:pPr>
        <w:pStyle w:val="NormalWeb"/>
        <w:divId w:val="756830414"/>
      </w:pPr>
      <w:r>
        <w:t>Godkendt.</w:t>
      </w:r>
    </w:p>
    <w:p w:rsidR="008F7E91" w:rsidRDefault="008F7E91">
      <w:pPr>
        <w:pStyle w:val="NormalWeb"/>
        <w:divId w:val="756830414"/>
      </w:pPr>
      <w:r>
        <w:t> </w:t>
      </w:r>
    </w:p>
    <w:p w:rsidR="008F7E91" w:rsidRDefault="008F7E91">
      <w:pPr>
        <w:divId w:val="756830414"/>
      </w:pPr>
    </w:p>
    <w:p w:rsidR="008F7E91" w:rsidRDefault="008F7E91">
      <w:pPr>
        <w:pStyle w:val="agendabullettext"/>
        <w:divId w:val="756830414"/>
      </w:pPr>
      <w:r>
        <w:t>Fraværende: Steen Wrist Ørts, Lars Ejby Pedersen</w:t>
      </w:r>
    </w:p>
    <w:p w:rsidR="008F7E91" w:rsidRDefault="008F7E91">
      <w:pPr>
        <w:divId w:val="756830414"/>
      </w:pPr>
    </w:p>
    <w:p w:rsidR="008F7E91" w:rsidRDefault="008F7E91">
      <w:pPr>
        <w:pStyle w:val="agendabullettitle"/>
        <w:divId w:val="756830414"/>
      </w:pPr>
      <w:r>
        <w:t xml:space="preserve">Sagsbeskrivelse: </w:t>
      </w:r>
    </w:p>
    <w:p w:rsidR="008F7E91" w:rsidRDefault="008F7E91">
      <w:pPr>
        <w:pStyle w:val="agendabullettext"/>
        <w:spacing w:after="240"/>
        <w:divId w:val="756830414"/>
      </w:pPr>
      <w:r>
        <w:br/>
      </w:r>
    </w:p>
    <w:p w:rsidR="008F7E91" w:rsidRDefault="008F7E91">
      <w:pPr>
        <w:pStyle w:val="NormalWeb"/>
        <w:divId w:val="756830414"/>
      </w:pPr>
      <w:r>
        <w:rPr>
          <w:b/>
          <w:bCs/>
        </w:rPr>
        <w:t>Sagsbeskrivelse:</w:t>
      </w:r>
    </w:p>
    <w:p w:rsidR="008F7E91" w:rsidRDefault="008F7E91">
      <w:pPr>
        <w:spacing w:after="240"/>
        <w:divId w:val="756830414"/>
      </w:pPr>
      <w:r>
        <w:br/>
      </w:r>
    </w:p>
    <w:p w:rsidR="008F7E91" w:rsidRDefault="008F7E91">
      <w:pPr>
        <w:divId w:val="756830414"/>
      </w:pPr>
    </w:p>
    <w:p w:rsidR="008F7E91" w:rsidRDefault="008F7E91">
      <w:pPr>
        <w:pStyle w:val="Overskrift1"/>
        <w:pageBreakBefore/>
        <w:textAlignment w:val="top"/>
        <w:divId w:val="756830414"/>
        <w:rPr>
          <w:color w:val="000000"/>
        </w:rPr>
      </w:pPr>
      <w:bookmarkStart w:id="6" w:name="_Toc475303575"/>
      <w:r>
        <w:rPr>
          <w:color w:val="000000"/>
        </w:rPr>
        <w:lastRenderedPageBreak/>
        <w:t>94</w:t>
      </w:r>
      <w:r>
        <w:rPr>
          <w:color w:val="000000"/>
        </w:rPr>
        <w:tab/>
        <w:t>Forslag til lokalplan 339, Boliger på Jens Kromanns Vej i Erritsø</w:t>
      </w:r>
      <w:bookmarkEnd w:id="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F7E91">
        <w:trPr>
          <w:divId w:val="756830414"/>
          <w:tblCellSpacing w:w="0" w:type="dxa"/>
        </w:trPr>
        <w:tc>
          <w:tcPr>
            <w:tcW w:w="0" w:type="auto"/>
            <w:hideMark/>
          </w:tcPr>
          <w:p w:rsidR="008F7E91" w:rsidRDefault="008F7E91">
            <w:pPr>
              <w:rPr>
                <w:color w:val="000000"/>
              </w:rPr>
            </w:pPr>
          </w:p>
        </w:tc>
        <w:tc>
          <w:tcPr>
            <w:tcW w:w="1250" w:type="pct"/>
            <w:hideMark/>
          </w:tcPr>
          <w:p w:rsidR="008F7E91" w:rsidRDefault="008F7E91">
            <w:pPr>
              <w:rPr>
                <w:color w:val="000000"/>
              </w:rPr>
            </w:pPr>
            <w:r>
              <w:rPr>
                <w:color w:val="000000"/>
              </w:rPr>
              <w:t>Sagsnr.:15/6776</w:t>
            </w:r>
          </w:p>
        </w:tc>
        <w:tc>
          <w:tcPr>
            <w:tcW w:w="3750" w:type="pct"/>
            <w:hideMark/>
          </w:tcPr>
          <w:p w:rsidR="008F7E91" w:rsidRDefault="008F7E91">
            <w:pPr>
              <w:jc w:val="right"/>
              <w:rPr>
                <w:color w:val="000000"/>
              </w:rPr>
            </w:pPr>
            <w:r>
              <w:rPr>
                <w:color w:val="000000"/>
              </w:rPr>
              <w:t>Sagen afgøres i: Byrådet</w:t>
            </w:r>
          </w:p>
        </w:tc>
      </w:tr>
    </w:tbl>
    <w:p w:rsidR="008F7E91" w:rsidRDefault="008F7E91">
      <w:pPr>
        <w:divId w:val="756830414"/>
        <w:rPr>
          <w:rFonts w:ascii="Times New Roman" w:hAnsi="Times New Roman"/>
          <w:sz w:val="24"/>
          <w:szCs w:val="24"/>
        </w:rPr>
      </w:pPr>
    </w:p>
    <w:p w:rsidR="008F7E91" w:rsidRDefault="008F7E91">
      <w:pPr>
        <w:pStyle w:val="agendabullettitle"/>
        <w:divId w:val="756830414"/>
      </w:pPr>
      <w:r>
        <w:t xml:space="preserve">Økonomiske konsekvenser: </w:t>
      </w:r>
    </w:p>
    <w:p w:rsidR="008F7E91" w:rsidRDefault="008F7E91">
      <w:pPr>
        <w:pStyle w:val="NormalWeb"/>
        <w:divId w:val="756830414"/>
      </w:pPr>
      <w:r>
        <w:t>Ingen.</w:t>
      </w:r>
    </w:p>
    <w:p w:rsidR="008F7E91" w:rsidRDefault="008F7E91">
      <w:pPr>
        <w:divId w:val="756830414"/>
      </w:pPr>
    </w:p>
    <w:p w:rsidR="008F7E91" w:rsidRDefault="008F7E91">
      <w:pPr>
        <w:pStyle w:val="agendabullettitle"/>
        <w:divId w:val="756830414"/>
      </w:pPr>
      <w:r>
        <w:t xml:space="preserve">Vurdering: </w:t>
      </w:r>
    </w:p>
    <w:p w:rsidR="008F7E91" w:rsidRDefault="008F7E91">
      <w:pPr>
        <w:pStyle w:val="NormalWeb"/>
        <w:divId w:val="756830414"/>
      </w:pPr>
      <w:r>
        <w:t xml:space="preserve">Udkastet til forslag til lokalplan sikrer, at By- og Teknikudvalgets beslutning af 23. september 2014 om at forhindre, at der på ejendommen Jens Kromanns Vej 12 kan etableres 2 boliger, efterleves. Lokalplanen vil herudover sikre en efterlevelse af målet i </w:t>
      </w:r>
      <w:r>
        <w:rPr>
          <w:color w:val="000000"/>
        </w:rPr>
        <w:t>kommuneplanens rammebestemmelse E.B.08 om fastholdelse af områdets struktur og bebyggelsestæthed.</w:t>
      </w:r>
    </w:p>
    <w:p w:rsidR="008F7E91" w:rsidRDefault="008F7E91">
      <w:pPr>
        <w:pStyle w:val="NormalWeb"/>
        <w:divId w:val="756830414"/>
      </w:pPr>
      <w:r>
        <w:rPr>
          <w:color w:val="000000"/>
        </w:rPr>
        <w:t> </w:t>
      </w:r>
    </w:p>
    <w:p w:rsidR="008F7E91" w:rsidRDefault="008F7E91">
      <w:pPr>
        <w:pStyle w:val="NormalWeb"/>
        <w:divId w:val="756830414"/>
      </w:pPr>
      <w:r>
        <w:rPr>
          <w:color w:val="000000"/>
        </w:rPr>
        <w:t xml:space="preserve">Der er udarbejdet en screening efter lov om miljøvurdering af planer og programmer. På denne baggrund er det vurderet, at lokalplanen ikke medfører nogen væsentlige indvirkninger på miljøet i og omkring lokalplanområdet, og at der derfor ikke skal udarbejdes en miljøvurdering. </w:t>
      </w:r>
    </w:p>
    <w:p w:rsidR="008F7E91" w:rsidRDefault="008F7E91">
      <w:pPr>
        <w:pStyle w:val="NormalWeb"/>
        <w:divId w:val="756830414"/>
      </w:pPr>
      <w:r>
        <w:t> </w:t>
      </w:r>
    </w:p>
    <w:p w:rsidR="008F7E91" w:rsidRDefault="008F7E91">
      <w:pPr>
        <w:divId w:val="756830414"/>
      </w:pPr>
    </w:p>
    <w:p w:rsidR="008F7E91" w:rsidRDefault="008F7E91">
      <w:pPr>
        <w:pStyle w:val="agendabullettitle"/>
        <w:divId w:val="756830414"/>
      </w:pPr>
      <w:r>
        <w:t xml:space="preserve">Indstillinger: </w:t>
      </w:r>
    </w:p>
    <w:p w:rsidR="008F7E91" w:rsidRDefault="008F7E91">
      <w:pPr>
        <w:pStyle w:val="NormalWeb"/>
        <w:divId w:val="756830414"/>
      </w:pPr>
      <w:r>
        <w:rPr>
          <w:color w:val="000000"/>
        </w:rPr>
        <w:t>Teknik &amp; Miljø indstiller, at det anbefales over for Økonomiudvalget og Byrådet, at</w:t>
      </w:r>
    </w:p>
    <w:p w:rsidR="008F7E91" w:rsidRDefault="008F7E91" w:rsidP="008F7E91">
      <w:pPr>
        <w:numPr>
          <w:ilvl w:val="0"/>
          <w:numId w:val="14"/>
        </w:numPr>
        <w:spacing w:before="100" w:beforeAutospacing="1" w:after="100" w:afterAutospacing="1"/>
        <w:divId w:val="756830414"/>
      </w:pPr>
      <w:r>
        <w:t>Forslag til lokalplan 339, Boliger på Jens Kromanns Vej i Erritsø vedtages og fremlægges i offentlig debat i 8 uger med start i første halvdel af august med samtidig annoncering af, at beslutningen om ikke at udarbejde en miljøvurdering kan påklages inden for en frist på 4 uger.</w:t>
      </w:r>
    </w:p>
    <w:p w:rsidR="008F7E91" w:rsidRDefault="008F7E91" w:rsidP="008F7E91">
      <w:pPr>
        <w:numPr>
          <w:ilvl w:val="0"/>
          <w:numId w:val="15"/>
        </w:numPr>
        <w:spacing w:before="100" w:beforeAutospacing="1" w:after="100" w:afterAutospacing="1"/>
        <w:divId w:val="756830414"/>
      </w:pPr>
      <w:r>
        <w:t>Administrationen bemyndiges til at færdigredigere lokalplanforslaget inden offentliggørelsen</w:t>
      </w:r>
    </w:p>
    <w:p w:rsidR="008F7E91" w:rsidRDefault="008F7E91">
      <w:pPr>
        <w:pStyle w:val="NormalWeb"/>
        <w:divId w:val="756830414"/>
        <w:rPr>
          <w:rFonts w:eastAsiaTheme="minorEastAsia"/>
        </w:rPr>
      </w:pPr>
      <w:r>
        <w:t> </w:t>
      </w:r>
    </w:p>
    <w:p w:rsidR="008F7E91" w:rsidRDefault="008F7E91">
      <w:pPr>
        <w:pStyle w:val="NormalWeb"/>
        <w:divId w:val="756830414"/>
      </w:pPr>
      <w:r>
        <w:t> </w:t>
      </w:r>
    </w:p>
    <w:p w:rsidR="008F7E91" w:rsidRDefault="008F7E91">
      <w:pPr>
        <w:pStyle w:val="NormalWeb"/>
        <w:divId w:val="756830414"/>
      </w:pPr>
      <w:r>
        <w:t> </w:t>
      </w:r>
    </w:p>
    <w:p w:rsidR="008F7E91" w:rsidRDefault="008F7E91">
      <w:pPr>
        <w:divId w:val="756830414"/>
      </w:pPr>
    </w:p>
    <w:p w:rsidR="008F7E91" w:rsidRDefault="008F7E91">
      <w:pPr>
        <w:pStyle w:val="agendabullettitle"/>
        <w:divId w:val="756830414"/>
      </w:pPr>
      <w:r>
        <w:t xml:space="preserve">Bilag: </w:t>
      </w:r>
    </w:p>
    <w:p w:rsidR="008F7E91" w:rsidRDefault="008F7E91">
      <w:pPr>
        <w:pStyle w:val="agendabullettitle"/>
        <w:divId w:val="756830414"/>
      </w:pPr>
      <w:r>
        <w:t xml:space="preserve">Beslutning i By- og Teknikudvalget den 06-07-2015: </w:t>
      </w:r>
    </w:p>
    <w:p w:rsidR="008F7E91" w:rsidRDefault="008F7E91">
      <w:pPr>
        <w:pStyle w:val="NormalWeb"/>
        <w:divId w:val="756830414"/>
      </w:pPr>
      <w:r>
        <w:t>Indstillingen blev tiltrådt.</w:t>
      </w:r>
    </w:p>
    <w:p w:rsidR="008F7E91" w:rsidRDefault="008F7E91">
      <w:pPr>
        <w:divId w:val="756830414"/>
      </w:pPr>
    </w:p>
    <w:p w:rsidR="008F7E91" w:rsidRDefault="008F7E91">
      <w:pPr>
        <w:pStyle w:val="agendabullettext"/>
        <w:divId w:val="756830414"/>
      </w:pPr>
      <w:r>
        <w:t>Fraværende: Steen Wrist Ørts, Lars Ejby Pedersen</w:t>
      </w:r>
    </w:p>
    <w:p w:rsidR="008F7E91" w:rsidRDefault="008F7E91">
      <w:pPr>
        <w:divId w:val="756830414"/>
      </w:pPr>
    </w:p>
    <w:p w:rsidR="008F7E91" w:rsidRDefault="008F7E91">
      <w:pPr>
        <w:pStyle w:val="agendabullettitle"/>
        <w:divId w:val="756830414"/>
      </w:pPr>
      <w:r>
        <w:t xml:space="preserve">Sagsbeskrivelse: </w:t>
      </w:r>
    </w:p>
    <w:p w:rsidR="008F7E91" w:rsidRDefault="008F7E91">
      <w:pPr>
        <w:pStyle w:val="NormalWeb"/>
        <w:divId w:val="756830414"/>
      </w:pPr>
      <w:r>
        <w:t xml:space="preserve">By- og Teknikudvalget traf den 23. september 2014 beslutning om at nedlægge forbud efter planlovens § 14 imod opdeling af en bolig på ejendommen Jens Kromanns Vej 12, Fredericia i to boliger. </w:t>
      </w:r>
      <w:r>
        <w:rPr>
          <w:color w:val="000000"/>
        </w:rPr>
        <w:t xml:space="preserve">Baggrunden for beslutningen var, at der i kommuneplanens rammebestemmelse E.B.08 er et mål om, at områdets struktur og bebyggelsestæthed tilsigtes fastholdt. Det gælder i det hele taget generelt for kystområdet ved Erritsø/Snoghøj, </w:t>
      </w:r>
      <w:r>
        <w:rPr>
          <w:color w:val="000000"/>
        </w:rPr>
        <w:lastRenderedPageBreak/>
        <w:t>at grundene tilsigtes fastholdt på sædvanlige (nuværende) størrelser med én bolig på hver for at bevare områdernes karakter og for at sikre attraktive bomuligheder for dem, der ønsker store grunde ved vandet. Et meget stort hus, opdelt i 2 beboelseslejligheder, svarer ikke til det sædvanlige i området omkring Jens Kromanns Vej, og det vurderes at ville være til gene for naboerne.</w:t>
      </w:r>
    </w:p>
    <w:p w:rsidR="008F7E91" w:rsidRDefault="008F7E91">
      <w:pPr>
        <w:pStyle w:val="NormalWeb"/>
        <w:divId w:val="756830414"/>
      </w:pPr>
      <w:r>
        <w:rPr>
          <w:color w:val="000000"/>
        </w:rPr>
        <w:t> </w:t>
      </w:r>
    </w:p>
    <w:p w:rsidR="008F7E91" w:rsidRDefault="008F7E91">
      <w:pPr>
        <w:pStyle w:val="NormalWeb"/>
        <w:divId w:val="756830414"/>
      </w:pPr>
      <w:r>
        <w:t>§ 14-forbuddet betyder, at der skal tilvejebringes en lokalplan, der forhindrer det ansøgte og fastlægger retningslinjer for områdets fremtidige udnyttelse og bebyggelse. Fristen for offentliggørelse af et af Byrådet vedtaget lokalplanforslag er i den konkrete sag den 25. august 2015 på grund af særlige omstændigheder. I modsat fald vil kommunen skulle meddele godkendelse af den ansøgte opdeling i to boliger.</w:t>
      </w:r>
    </w:p>
    <w:p w:rsidR="008F7E91" w:rsidRDefault="008F7E91">
      <w:pPr>
        <w:pStyle w:val="NormalWeb"/>
        <w:divId w:val="756830414"/>
      </w:pPr>
      <w:r>
        <w:t> </w:t>
      </w:r>
    </w:p>
    <w:p w:rsidR="008F7E91" w:rsidRDefault="008F7E91">
      <w:pPr>
        <w:pStyle w:val="NormalWeb"/>
        <w:divId w:val="756830414"/>
      </w:pPr>
      <w:r>
        <w:t xml:space="preserve">Teknik &amp; Miljø har udarbejdet et udkast til forslag til lokalplan 339, Boliger på Jens Kromanns Vej i Erritsø, der omfatter samtlige i alt 18 ejendomme på Jens Kromanns Vej. Lokalplanen ophæver inden for lokalplanområdet </w:t>
      </w:r>
      <w:r>
        <w:rPr>
          <w:color w:val="000000"/>
        </w:rPr>
        <w:t>Byplanvedtægt nr. 1 for et område af Erritsø, der er gældende for store dele af Erritsø. Byplanvedtægten er fra 1948.</w:t>
      </w:r>
    </w:p>
    <w:p w:rsidR="008F7E91" w:rsidRDefault="008F7E91">
      <w:pPr>
        <w:pStyle w:val="NormalWeb"/>
        <w:divId w:val="756830414"/>
      </w:pPr>
      <w:r>
        <w:rPr>
          <w:color w:val="FF0000"/>
        </w:rPr>
        <w:t> </w:t>
      </w:r>
    </w:p>
    <w:p w:rsidR="008F7E91" w:rsidRDefault="008F7E91">
      <w:pPr>
        <w:pStyle w:val="NormalWeb"/>
        <w:divId w:val="756830414"/>
      </w:pPr>
      <w:r>
        <w:rPr>
          <w:color w:val="000000"/>
        </w:rPr>
        <w:t>Lokalplanens formål er:</w:t>
      </w:r>
    </w:p>
    <w:p w:rsidR="008F7E91" w:rsidRDefault="008F7E91" w:rsidP="008F7E91">
      <w:pPr>
        <w:numPr>
          <w:ilvl w:val="0"/>
          <w:numId w:val="16"/>
        </w:numPr>
        <w:spacing w:before="100" w:beforeAutospacing="1" w:after="100" w:afterAutospacing="1"/>
        <w:divId w:val="756830414"/>
      </w:pPr>
      <w:r>
        <w:t>at fastlægge områdets anvendelse til boligformål</w:t>
      </w:r>
    </w:p>
    <w:p w:rsidR="008F7E91" w:rsidRDefault="008F7E91" w:rsidP="008F7E91">
      <w:pPr>
        <w:numPr>
          <w:ilvl w:val="0"/>
          <w:numId w:val="16"/>
        </w:numPr>
        <w:spacing w:before="100" w:beforeAutospacing="1" w:after="100" w:afterAutospacing="1"/>
        <w:divId w:val="756830414"/>
      </w:pPr>
      <w:r>
        <w:t>at sikre, at ingen grund udstykkes mindre end 800 m2</w:t>
      </w:r>
    </w:p>
    <w:p w:rsidR="008F7E91" w:rsidRDefault="008F7E91" w:rsidP="008F7E91">
      <w:pPr>
        <w:numPr>
          <w:ilvl w:val="0"/>
          <w:numId w:val="16"/>
        </w:numPr>
        <w:spacing w:before="100" w:beforeAutospacing="1" w:after="100" w:afterAutospacing="1"/>
        <w:divId w:val="756830414"/>
      </w:pPr>
      <w:r>
        <w:t>at sikre, at der ikke etableres mere end 1 bolig pr. grund/ejendom</w:t>
      </w:r>
    </w:p>
    <w:p w:rsidR="008F7E91" w:rsidRDefault="008F7E91" w:rsidP="008F7E91">
      <w:pPr>
        <w:numPr>
          <w:ilvl w:val="0"/>
          <w:numId w:val="16"/>
        </w:numPr>
        <w:spacing w:before="100" w:beforeAutospacing="1" w:after="100" w:afterAutospacing="1"/>
        <w:divId w:val="756830414"/>
      </w:pPr>
      <w:r>
        <w:t>at sikre, at bevaringsværdige bygninger bevares og restaureres/istandsættes i overensstemmelse med husets oprindelige arkitektur og byggestil</w:t>
      </w:r>
    </w:p>
    <w:p w:rsidR="008F7E91" w:rsidRDefault="008F7E91">
      <w:pPr>
        <w:pStyle w:val="NormalWeb"/>
        <w:divId w:val="756830414"/>
        <w:rPr>
          <w:rFonts w:eastAsiaTheme="minorEastAsia"/>
        </w:rPr>
      </w:pPr>
      <w:r>
        <w:t>For at sikre, at områdets nuværende karakter opretholdes, er der i udkastet til planforslag indarbejdet en bestemmelse om, at grundene i området skal være på mindst 800 m</w:t>
      </w:r>
      <w:r>
        <w:rPr>
          <w:vertAlign w:val="superscript"/>
        </w:rPr>
        <w:t>2</w:t>
      </w:r>
      <w:r>
        <w:t>. Dette indebærer den mulighed, at ejen</w:t>
      </w:r>
      <w:r>
        <w:rPr>
          <w:color w:val="000000"/>
        </w:rPr>
        <w:t>dommen Jens Kromanns Vej 12 vil kunne udstykkes i to ejendomme. Dette har kommunen tidligere (2010) meddelt principiel godkendelse af. Udstykningen kunne imidlertid ikke realiseres, fordi der dengang ikke ad frivillighedens vej kunne skaffes vejadgang til den frastykkede parcel fra Jens Kromanns Vej, der er en privat fællesvej. De øvrige 17 ejendomme på Jens Kromanns Vej er for små til at kunne udstykkes med kravet om en mindste grundstørrelse på 800 m</w:t>
      </w:r>
      <w:r>
        <w:rPr>
          <w:color w:val="000000"/>
          <w:vertAlign w:val="superscript"/>
        </w:rPr>
        <w:t>2</w:t>
      </w:r>
      <w:r>
        <w:rPr>
          <w:color w:val="000000"/>
        </w:rPr>
        <w:t>.</w:t>
      </w:r>
    </w:p>
    <w:p w:rsidR="008F7E91" w:rsidRDefault="008F7E91">
      <w:pPr>
        <w:pStyle w:val="NormalWeb"/>
        <w:divId w:val="756830414"/>
      </w:pPr>
      <w:r>
        <w:t> </w:t>
      </w:r>
    </w:p>
    <w:p w:rsidR="008F7E91" w:rsidRDefault="008F7E91">
      <w:pPr>
        <w:pStyle w:val="NormalWeb"/>
        <w:divId w:val="756830414"/>
      </w:pPr>
      <w:r>
        <w:t>Udkastet til forslag til lokalplan er under færdiggørelse og eftersendes til Byråde</w:t>
      </w:r>
      <w:r>
        <w:rPr>
          <w:color w:val="000000"/>
        </w:rPr>
        <w:t>t inden weekenden.</w:t>
      </w:r>
    </w:p>
    <w:p w:rsidR="008F7E91" w:rsidRDefault="008F7E91">
      <w:pPr>
        <w:pStyle w:val="NormalWeb"/>
        <w:divId w:val="756830414"/>
      </w:pPr>
      <w:r>
        <w:t> </w:t>
      </w:r>
    </w:p>
    <w:p w:rsidR="008F7E91" w:rsidRDefault="008F7E91">
      <w:pPr>
        <w:pStyle w:val="NormalWeb"/>
        <w:divId w:val="756830414"/>
      </w:pPr>
      <w:r>
        <w:t>Lokalplanforslaget vil skulle færdigredigeres inden offentliggørelsen. Offentliggørelse vil derfor ske i første halvdel af august. Dette indebærer, at høringsperioden på 8 uger ikke kommer til at omfatte den normale sommerferieperiode. Høringer, der strækker sig hen over sommerferieperioden, giver tit anledning til kritik.</w:t>
      </w:r>
    </w:p>
    <w:p w:rsidR="008F7E91" w:rsidRDefault="008F7E91">
      <w:pPr>
        <w:pStyle w:val="NormalWeb"/>
        <w:divId w:val="756830414"/>
      </w:pPr>
      <w:r>
        <w:t> </w:t>
      </w:r>
    </w:p>
    <w:p w:rsidR="008F7E91" w:rsidRDefault="008F7E91">
      <w:pPr>
        <w:divId w:val="756830414"/>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8F7E91" w:rsidRDefault="008F7E91">
      <w:pPr>
        <w:pStyle w:val="v10"/>
        <w:keepNext/>
        <w:divId w:val="1927113065"/>
      </w:pPr>
      <w:bookmarkStart w:id="9" w:name="AC_AgendaStart4"/>
      <w:bookmarkEnd w:id="9"/>
      <w:r>
        <w:t>Jean Brahe</w:t>
      </w:r>
    </w:p>
    <w:p w:rsidR="008F7E91" w:rsidRDefault="008F7E91">
      <w:pPr>
        <w:divId w:val="1927113065"/>
      </w:pPr>
      <w:r>
        <w:pict>
          <v:rect id="_x0000_i1025" style="width:170.1pt;height:.5pt" o:hrpct="0" o:hralign="right" o:hrstd="t" o:hrnoshade="t" o:hr="t" fillcolor="black" stroked="f"/>
        </w:pict>
      </w:r>
    </w:p>
    <w:p w:rsidR="008F7E91" w:rsidRDefault="008F7E91">
      <w:pPr>
        <w:pStyle w:val="v10"/>
        <w:keepNext/>
        <w:divId w:val="1927113065"/>
      </w:pPr>
      <w:r>
        <w:t>Steen Wrist Ørts</w:t>
      </w:r>
    </w:p>
    <w:p w:rsidR="008F7E91" w:rsidRDefault="008F7E91">
      <w:pPr>
        <w:divId w:val="1927113065"/>
      </w:pPr>
      <w:r>
        <w:pict>
          <v:rect id="_x0000_i1026" style="width:170.1pt;height:.5pt" o:hrpct="0" o:hralign="right" o:hrstd="t" o:hrnoshade="t" o:hr="t" fillcolor="black" stroked="f"/>
        </w:pict>
      </w:r>
    </w:p>
    <w:p w:rsidR="008F7E91" w:rsidRDefault="008F7E91">
      <w:pPr>
        <w:pStyle w:val="v10"/>
        <w:keepNext/>
        <w:divId w:val="1927113065"/>
      </w:pPr>
      <w:r>
        <w:t>Lars Ejby Pedersen</w:t>
      </w:r>
    </w:p>
    <w:p w:rsidR="008F7E91" w:rsidRDefault="008F7E91">
      <w:pPr>
        <w:divId w:val="1927113065"/>
      </w:pPr>
      <w:r>
        <w:pict>
          <v:rect id="_x0000_i1027" style="width:170.1pt;height:.5pt" o:hrpct="0" o:hralign="right" o:hrstd="t" o:hrnoshade="t" o:hr="t" fillcolor="black" stroked="f"/>
        </w:pict>
      </w:r>
    </w:p>
    <w:p w:rsidR="008F7E91" w:rsidRDefault="008F7E91">
      <w:pPr>
        <w:pStyle w:val="v10"/>
        <w:keepNext/>
        <w:divId w:val="1927113065"/>
      </w:pPr>
      <w:r>
        <w:t>Christian Bro</w:t>
      </w:r>
    </w:p>
    <w:p w:rsidR="008F7E91" w:rsidRDefault="008F7E91">
      <w:pPr>
        <w:divId w:val="1927113065"/>
      </w:pPr>
      <w:r>
        <w:pict>
          <v:rect id="_x0000_i1028" style="width:170.1pt;height:.5pt" o:hrpct="0" o:hralign="right" o:hrstd="t" o:hrnoshade="t" o:hr="t" fillcolor="black" stroked="f"/>
        </w:pict>
      </w:r>
    </w:p>
    <w:p w:rsidR="008F7E91" w:rsidRDefault="008F7E91">
      <w:pPr>
        <w:pStyle w:val="v10"/>
        <w:keepNext/>
        <w:divId w:val="1927113065"/>
      </w:pPr>
      <w:r>
        <w:t>Turan Savas</w:t>
      </w:r>
    </w:p>
    <w:p w:rsidR="008F7E91" w:rsidRDefault="008F7E91">
      <w:pPr>
        <w:divId w:val="1927113065"/>
      </w:pPr>
      <w:r>
        <w:pict>
          <v:rect id="_x0000_i1029" style="width:170.1pt;height:.5pt" o:hrpct="0" o:hralign="right" o:hrstd="t" o:hrnoshade="t" o:hr="t" fillcolor="black" stroked="f"/>
        </w:pict>
      </w:r>
    </w:p>
    <w:p w:rsidR="008F7E91" w:rsidRDefault="008F7E91">
      <w:pPr>
        <w:pStyle w:val="v10"/>
        <w:keepNext/>
        <w:divId w:val="1927113065"/>
      </w:pPr>
      <w:r>
        <w:t>Nicolaj Wyke</w:t>
      </w:r>
    </w:p>
    <w:p w:rsidR="008F7E91" w:rsidRDefault="008F7E91">
      <w:pPr>
        <w:divId w:val="1927113065"/>
      </w:pPr>
      <w:r>
        <w:pict>
          <v:rect id="_x0000_i1030" style="width:170.1pt;height:.5pt" o:hrpct="0" o:hralign="right" o:hrstd="t" o:hrnoshade="t" o:hr="t" fillcolor="black" stroked="f"/>
        </w:pict>
      </w:r>
    </w:p>
    <w:p w:rsidR="008F7E91" w:rsidRDefault="008F7E91">
      <w:pPr>
        <w:pStyle w:val="v10"/>
        <w:keepNext/>
        <w:divId w:val="1927113065"/>
      </w:pPr>
      <w:r>
        <w:t>Jan Schrøder</w:t>
      </w:r>
    </w:p>
    <w:p w:rsidR="008F7E91" w:rsidRDefault="008F7E91">
      <w:pPr>
        <w:divId w:val="1927113065"/>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E91" w:rsidRDefault="008F7E91">
      <w:r>
        <w:separator/>
      </w:r>
    </w:p>
  </w:endnote>
  <w:endnote w:type="continuationSeparator" w:id="0">
    <w:p w:rsidR="008F7E91" w:rsidRDefault="008F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E91" w:rsidRDefault="008F7E9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8F7E91">
      <w:rPr>
        <w:rStyle w:val="Sidetal"/>
        <w:noProof/>
      </w:rPr>
      <w:t>5</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E91" w:rsidRDefault="008F7E9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E91" w:rsidRDefault="008F7E91">
      <w:r>
        <w:separator/>
      </w:r>
    </w:p>
  </w:footnote>
  <w:footnote w:type="continuationSeparator" w:id="0">
    <w:p w:rsidR="008F7E91" w:rsidRDefault="008F7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E91" w:rsidRDefault="008F7E9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8F7E91">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8F7E91" w:rsidP="008F7E91">
                <w:bookmarkStart w:id="7" w:name="AC_CommitteeName"/>
                <w:bookmarkEnd w:id="7"/>
                <w:r>
                  <w:t>By- og Planudvalget</w:t>
                </w:r>
                <w:r w:rsidR="00331A66" w:rsidRPr="00B91BBF">
                  <w:t>,</w:t>
                </w:r>
                <w:r w:rsidR="003D55F2" w:rsidRPr="00B91BBF">
                  <w:t xml:space="preserve"> </w:t>
                </w:r>
                <w:bookmarkStart w:id="8" w:name="AC_MeetingDate"/>
                <w:bookmarkEnd w:id="8"/>
                <w:r>
                  <w:t>06-07-2015</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E91" w:rsidRDefault="008F7E9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48C6B7B"/>
    <w:multiLevelType w:val="multilevel"/>
    <w:tmpl w:val="25823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1F8C7D30"/>
    <w:multiLevelType w:val="multilevel"/>
    <w:tmpl w:val="F21E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9E5DEF"/>
    <w:multiLevelType w:val="multilevel"/>
    <w:tmpl w:val="E4867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F7E91"/>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8F7E91"/>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50CF78A3-9436-4645-8A24-C9ECD959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8F7E91"/>
    <w:pPr>
      <w:textAlignment w:val="top"/>
    </w:pPr>
    <w:rPr>
      <w:rFonts w:eastAsiaTheme="minorEastAsia" w:cs="Times New Roman"/>
      <w:color w:val="000000"/>
      <w:sz w:val="24"/>
      <w:szCs w:val="24"/>
    </w:rPr>
  </w:style>
  <w:style w:type="character" w:customStyle="1" w:styleId="v121">
    <w:name w:val="v121"/>
    <w:basedOn w:val="Standardskrifttypeiafsnit"/>
    <w:rsid w:val="008F7E91"/>
    <w:rPr>
      <w:rFonts w:ascii="Verdana" w:hAnsi="Verdana" w:hint="default"/>
      <w:color w:val="000000"/>
      <w:sz w:val="24"/>
      <w:szCs w:val="24"/>
    </w:rPr>
  </w:style>
  <w:style w:type="paragraph" w:customStyle="1" w:styleId="agendabullettitle">
    <w:name w:val="agendabullettitle"/>
    <w:basedOn w:val="Normal"/>
    <w:rsid w:val="008F7E91"/>
    <w:pPr>
      <w:keepNext/>
      <w:textAlignment w:val="top"/>
    </w:pPr>
    <w:rPr>
      <w:rFonts w:eastAsiaTheme="minorEastAsia" w:cs="Times New Roman"/>
      <w:b/>
      <w:bCs/>
      <w:color w:val="000000"/>
    </w:rPr>
  </w:style>
  <w:style w:type="paragraph" w:customStyle="1" w:styleId="agendabullettext">
    <w:name w:val="agendabullettext"/>
    <w:basedOn w:val="Normal"/>
    <w:rsid w:val="008F7E91"/>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8F7E91"/>
    <w:rPr>
      <w:rFonts w:ascii="Verdana" w:hAnsi="Verdana" w:cs="Verdana"/>
      <w:b/>
      <w:bCs/>
      <w:kern w:val="32"/>
      <w:lang w:val="da-DK" w:eastAsia="da-DK"/>
    </w:rPr>
  </w:style>
  <w:style w:type="paragraph" w:customStyle="1" w:styleId="v10">
    <w:name w:val="v10"/>
    <w:basedOn w:val="Normal"/>
    <w:rsid w:val="008F7E91"/>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30414">
      <w:bodyDiv w:val="1"/>
      <w:marLeft w:val="0"/>
      <w:marRight w:val="0"/>
      <w:marTop w:val="0"/>
      <w:marBottom w:val="0"/>
      <w:divBdr>
        <w:top w:val="none" w:sz="0" w:space="0" w:color="auto"/>
        <w:left w:val="none" w:sz="0" w:space="0" w:color="auto"/>
        <w:bottom w:val="none" w:sz="0" w:space="0" w:color="auto"/>
        <w:right w:val="none" w:sz="0" w:space="0" w:color="auto"/>
      </w:divBdr>
    </w:div>
    <w:div w:id="1342465166">
      <w:bodyDiv w:val="1"/>
      <w:marLeft w:val="0"/>
      <w:marRight w:val="0"/>
      <w:marTop w:val="0"/>
      <w:marBottom w:val="0"/>
      <w:divBdr>
        <w:top w:val="none" w:sz="0" w:space="0" w:color="auto"/>
        <w:left w:val="none" w:sz="0" w:space="0" w:color="auto"/>
        <w:bottom w:val="none" w:sz="0" w:space="0" w:color="auto"/>
        <w:right w:val="none" w:sz="0" w:space="0" w:color="auto"/>
      </w:divBdr>
    </w:div>
    <w:div w:id="19271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6</Pages>
  <Words>769</Words>
  <Characters>4695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Tine Gellert</dc:creator>
  <cp:keywords/>
  <dc:description/>
  <cp:lastModifiedBy>Tine Gellert</cp:lastModifiedBy>
  <cp:revision>1</cp:revision>
  <cp:lastPrinted>2009-02-06T13:17:00Z</cp:lastPrinted>
  <dcterms:created xsi:type="dcterms:W3CDTF">2017-02-19T20:37:00Z</dcterms:created>
  <dcterms:modified xsi:type="dcterms:W3CDTF">2017-02-19T20:37:00Z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{C5CF9632-BC5E-4F90-A086-D4162136F19A}</vt:lpwstr>
  </property>
</Properties>
</file>