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01" w:rsidRPr="004C5201" w:rsidRDefault="004C5201" w:rsidP="004C520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BORGERINDDRAGELSE</w:t>
      </w:r>
    </w:p>
    <w:p w:rsidR="004C5201" w:rsidRPr="00674A4D" w:rsidRDefault="001431B2" w:rsidP="004C5201">
      <w:r>
        <w:t>Borgerinddragelse i p</w:t>
      </w:r>
      <w:r w:rsidR="004C5201" w:rsidRPr="00674A4D">
        <w:t>rojekt ”</w:t>
      </w:r>
      <w:r w:rsidR="004C5201" w:rsidRPr="004C5201">
        <w:rPr>
          <w:u w:val="single"/>
        </w:rPr>
        <w:t>mødet med borgeren i øjenhøjde</w:t>
      </w:r>
      <w:r w:rsidR="004C5201" w:rsidRPr="00674A4D">
        <w:t>” overfor aktivitetsparate borgere og borgere i ressourceforløb.</w:t>
      </w:r>
    </w:p>
    <w:p w:rsidR="004C5201" w:rsidRPr="00674A4D" w:rsidRDefault="004C5201" w:rsidP="004C5201">
      <w:pPr>
        <w:rPr>
          <w:b/>
        </w:rPr>
      </w:pPr>
      <w:r>
        <w:rPr>
          <w:b/>
        </w:rPr>
        <w:t>METODE</w:t>
      </w:r>
    </w:p>
    <w:p w:rsidR="004C5201" w:rsidRPr="00674A4D" w:rsidRDefault="004C5201" w:rsidP="004C5201">
      <w:r w:rsidRPr="00674A4D">
        <w:t xml:space="preserve">Det foreslås at der tages udgangspunkt i et forløb, som involverer såvel medarbejdere som borgere og andre interessenter i udviklingen af den kommunale service. </w:t>
      </w:r>
    </w:p>
    <w:p w:rsidR="004C5201" w:rsidRPr="00674A4D" w:rsidRDefault="004C5201" w:rsidP="004C5201">
      <w:pPr>
        <w:rPr>
          <w:b/>
        </w:rPr>
      </w:pPr>
      <w:r w:rsidRPr="00674A4D">
        <w:rPr>
          <w:b/>
        </w:rPr>
        <w:t>Borger og interessentafdækning</w:t>
      </w:r>
    </w:p>
    <w:p w:rsidR="004C5201" w:rsidRDefault="004C5201" w:rsidP="004C5201">
      <w:pPr>
        <w:rPr>
          <w:rFonts w:cs="Arial"/>
        </w:rPr>
      </w:pPr>
      <w:r>
        <w:rPr>
          <w:rFonts w:cs="Arial"/>
        </w:rPr>
        <w:t>Intern medarbejderworkshops – omfang ca. 2 halve dage</w:t>
      </w:r>
      <w:r w:rsidR="00FF155C">
        <w:rPr>
          <w:rFonts w:cs="Arial"/>
        </w:rPr>
        <w:t>. Januar 2017</w:t>
      </w:r>
    </w:p>
    <w:p w:rsidR="004C5201" w:rsidRPr="00674A4D" w:rsidRDefault="00FF155C" w:rsidP="004C5201">
      <w:pPr>
        <w:rPr>
          <w:rFonts w:cs="Arial"/>
        </w:rPr>
      </w:pPr>
      <w:r>
        <w:rPr>
          <w:rFonts w:cs="Arial"/>
        </w:rPr>
        <w:t xml:space="preserve">Opgave: </w:t>
      </w:r>
      <w:r w:rsidR="004C5201" w:rsidRPr="00674A4D">
        <w:rPr>
          <w:rFonts w:cs="Arial"/>
        </w:rPr>
        <w:t>Hvem er borgergruppen og hvad kendetegner dem?</w:t>
      </w:r>
      <w:hyperlink r:id="rId5" w:tgtFrame="_blank" w:history="1"/>
      <w:r w:rsidR="004C5201" w:rsidRPr="00674A4D">
        <w:rPr>
          <w:rFonts w:cs="Arial"/>
        </w:rPr>
        <w:t xml:space="preserve"> Udvælgelse af væsentlige borgergrupper og interessenter ift. en given service. Afdækning af arbejdsgangen/servicen set fra kommune</w:t>
      </w:r>
      <w:r w:rsidR="00F31C05">
        <w:rPr>
          <w:rFonts w:cs="Arial"/>
        </w:rPr>
        <w:t>n</w:t>
      </w:r>
      <w:r w:rsidR="004C5201" w:rsidRPr="00674A4D">
        <w:rPr>
          <w:rFonts w:cs="Arial"/>
        </w:rPr>
        <w:t>s side</w:t>
      </w:r>
      <w:r w:rsidR="004C5201">
        <w:rPr>
          <w:rFonts w:cs="Arial"/>
        </w:rPr>
        <w:t xml:space="preserve"> og opstilling af målsætninger.</w:t>
      </w:r>
    </w:p>
    <w:p w:rsidR="004C5201" w:rsidRPr="00674A4D" w:rsidRDefault="004C5201" w:rsidP="004C5201">
      <w:pPr>
        <w:rPr>
          <w:b/>
        </w:rPr>
      </w:pPr>
      <w:r w:rsidRPr="00674A4D">
        <w:rPr>
          <w:rFonts w:cs="Arial"/>
          <w:b/>
        </w:rPr>
        <w:t>Servicerejse</w:t>
      </w:r>
    </w:p>
    <w:p w:rsidR="004C5201" w:rsidRDefault="00F31C05" w:rsidP="004C5201">
      <w:pPr>
        <w:rPr>
          <w:rFonts w:cs="Arial"/>
        </w:rPr>
      </w:pPr>
      <w:r w:rsidRPr="00674A4D">
        <w:rPr>
          <w:rFonts w:cs="Arial"/>
        </w:rPr>
        <w:t xml:space="preserve">Servicerejsen formidler “rejsen” gennem et offentligt tilbud som en samlet oplevelse </w:t>
      </w:r>
      <w:r w:rsidRPr="00674A4D">
        <w:rPr>
          <w:rFonts w:cs="Arial"/>
          <w:u w:val="single"/>
        </w:rPr>
        <w:t>set med b</w:t>
      </w:r>
      <w:r w:rsidR="00CC5DE7">
        <w:rPr>
          <w:rFonts w:cs="Arial"/>
          <w:u w:val="single"/>
        </w:rPr>
        <w:t xml:space="preserve">orgerens </w:t>
      </w:r>
      <w:r w:rsidRPr="00674A4D">
        <w:rPr>
          <w:rFonts w:cs="Arial"/>
          <w:u w:val="single"/>
        </w:rPr>
        <w:t>perspektiv</w:t>
      </w:r>
      <w:r w:rsidRPr="004C5201">
        <w:rPr>
          <w:rFonts w:cs="Arial"/>
        </w:rPr>
        <w:t xml:space="preserve">. </w:t>
      </w:r>
      <w:r w:rsidR="004C5201" w:rsidRPr="00674A4D">
        <w:rPr>
          <w:rFonts w:cs="Arial"/>
        </w:rPr>
        <w:t>Metoderne er bl.a. borgersamtaler, fokusgruppeinterviews og workshops</w:t>
      </w:r>
      <w:r w:rsidR="004C5201">
        <w:rPr>
          <w:rFonts w:cs="Arial"/>
        </w:rPr>
        <w:t xml:space="preserve"> – omfang ca. 5 samtaler</w:t>
      </w:r>
      <w:r w:rsidR="00CC5DE7">
        <w:rPr>
          <w:rFonts w:cs="Arial"/>
        </w:rPr>
        <w:t xml:space="preserve"> med borgere</w:t>
      </w:r>
      <w:r w:rsidR="004C5201">
        <w:rPr>
          <w:rFonts w:cs="Arial"/>
        </w:rPr>
        <w:t xml:space="preserve">, evt. </w:t>
      </w:r>
      <w:r w:rsidR="00CC5DE7">
        <w:rPr>
          <w:rFonts w:cs="Arial"/>
        </w:rPr>
        <w:t xml:space="preserve">derudover </w:t>
      </w:r>
      <w:r w:rsidR="004C5201">
        <w:rPr>
          <w:rFonts w:cs="Arial"/>
        </w:rPr>
        <w:t>deltagelse ved</w:t>
      </w:r>
      <w:r w:rsidR="00CC5DE7">
        <w:rPr>
          <w:rFonts w:cs="Arial"/>
        </w:rPr>
        <w:t xml:space="preserve"> egentlige</w:t>
      </w:r>
      <w:r w:rsidR="004C5201">
        <w:rPr>
          <w:rFonts w:cs="Arial"/>
        </w:rPr>
        <w:t xml:space="preserve"> </w:t>
      </w:r>
      <w:r w:rsidR="00CC5DE7">
        <w:rPr>
          <w:rFonts w:cs="Arial"/>
        </w:rPr>
        <w:t>myndigheds</w:t>
      </w:r>
      <w:r w:rsidR="004C5201">
        <w:rPr>
          <w:rFonts w:cs="Arial"/>
        </w:rPr>
        <w:t>samtal</w:t>
      </w:r>
      <w:r w:rsidR="00FF155C">
        <w:rPr>
          <w:rFonts w:cs="Arial"/>
        </w:rPr>
        <w:t>er, 2 fokusgruppeinterviews og 1 workshop af en halv dag</w:t>
      </w:r>
      <w:r w:rsidR="004C5201">
        <w:rPr>
          <w:rFonts w:cs="Arial"/>
        </w:rPr>
        <w:t xml:space="preserve">. </w:t>
      </w:r>
      <w:r w:rsidR="00FF155C">
        <w:rPr>
          <w:rFonts w:cs="Arial"/>
        </w:rPr>
        <w:t>Februar 2017.</w:t>
      </w:r>
    </w:p>
    <w:p w:rsidR="004C5201" w:rsidRPr="00674A4D" w:rsidRDefault="00FF155C" w:rsidP="003F1C63">
      <w:pPr>
        <w:rPr>
          <w:rFonts w:ascii="Calibri" w:hAnsi="Calibri" w:cs="Helvetica"/>
        </w:rPr>
      </w:pPr>
      <w:r>
        <w:rPr>
          <w:rFonts w:cs="Arial"/>
        </w:rPr>
        <w:t xml:space="preserve">Opgave: </w:t>
      </w:r>
      <w:r w:rsidR="004C5201" w:rsidRPr="00674A4D">
        <w:rPr>
          <w:rFonts w:cs="Arial"/>
        </w:rPr>
        <w:t>Servicerejsen kan synliggøre en enkelt service / tids- og indholdsmæssige dele af en service og samtidigt synliggøre snitflader til andre offentlige myndigheder, og kan dermed vise eventuelle behov for tværoffentligt samarbejde i udviklingen af servicen. Metoden giver et visuelt overblik over de konkrete hændelser, hvilke myndigheder og personer b</w:t>
      </w:r>
      <w:r w:rsidR="00F31C05">
        <w:rPr>
          <w:rFonts w:cs="Arial"/>
        </w:rPr>
        <w:t>orgeren</w:t>
      </w:r>
      <w:r w:rsidR="004C5201" w:rsidRPr="00674A4D">
        <w:rPr>
          <w:rFonts w:cs="Arial"/>
        </w:rPr>
        <w:t xml:space="preserve"> har kontakt til samt </w:t>
      </w:r>
      <w:r w:rsidR="004C5201" w:rsidRPr="00674A4D">
        <w:rPr>
          <w:rFonts w:cs="Arial"/>
        </w:rPr>
        <w:lastRenderedPageBreak/>
        <w:t>b</w:t>
      </w:r>
      <w:r w:rsidR="00F31C05">
        <w:rPr>
          <w:rFonts w:cs="Arial"/>
        </w:rPr>
        <w:t>o</w:t>
      </w:r>
      <w:r w:rsidR="00CF068B">
        <w:rPr>
          <w:rFonts w:cs="Arial"/>
        </w:rPr>
        <w:t>r</w:t>
      </w:r>
      <w:r w:rsidR="00F31C05">
        <w:rPr>
          <w:rFonts w:cs="Arial"/>
        </w:rPr>
        <w:t>geren</w:t>
      </w:r>
      <w:r w:rsidR="004C5201" w:rsidRPr="00674A4D">
        <w:rPr>
          <w:rFonts w:cs="Arial"/>
        </w:rPr>
        <w:t>s oplevelser undervejs. På den måde formidles rejsen gennem servicen som en samlet oplevelse set med b</w:t>
      </w:r>
      <w:r w:rsidR="00F31C05">
        <w:rPr>
          <w:rFonts w:cs="Arial"/>
        </w:rPr>
        <w:t>orgerens</w:t>
      </w:r>
      <w:r w:rsidR="004C5201" w:rsidRPr="00674A4D">
        <w:rPr>
          <w:rFonts w:cs="Arial"/>
        </w:rPr>
        <w:t xml:space="preserve"> øjne. </w:t>
      </w:r>
      <w:r w:rsidR="004C5201" w:rsidRPr="00674A4D">
        <w:rPr>
          <w:rFonts w:ascii="Calibri" w:hAnsi="Calibri" w:cs="Helvetica"/>
        </w:rPr>
        <w:t> </w:t>
      </w:r>
    </w:p>
    <w:p w:rsidR="004C5201" w:rsidRPr="00674A4D" w:rsidRDefault="004C5201" w:rsidP="004C5201">
      <w:pPr>
        <w:rPr>
          <w:b/>
        </w:rPr>
      </w:pPr>
      <w:r w:rsidRPr="00674A4D">
        <w:rPr>
          <w:b/>
        </w:rPr>
        <w:t>Protype og protypetest</w:t>
      </w:r>
    </w:p>
    <w:p w:rsidR="004C5201" w:rsidRDefault="004C5201" w:rsidP="004C5201">
      <w:r>
        <w:t>Borger- og medarbejderworkshops – omfang ca. 2 halve dage</w:t>
      </w:r>
      <w:r w:rsidR="00FF155C">
        <w:t>. Marts 2017.</w:t>
      </w:r>
    </w:p>
    <w:p w:rsidR="00F31C05" w:rsidRDefault="00FF155C" w:rsidP="004C5201">
      <w:r>
        <w:t xml:space="preserve">Opgave: </w:t>
      </w:r>
      <w:r w:rsidR="004C5201" w:rsidRPr="00674A4D">
        <w:t>Udvikling af nye løsninger (prototyper) sammen med</w:t>
      </w:r>
      <w:r w:rsidR="00F31C05">
        <w:t xml:space="preserve"> borgere og andre interessenter. </w:t>
      </w:r>
    </w:p>
    <w:p w:rsidR="004C5201" w:rsidRPr="00674A4D" w:rsidRDefault="004C5201" w:rsidP="004C5201">
      <w:r w:rsidRPr="00674A4D">
        <w:t>Løsningerne udvikles og afprøves i mindre målestok, og der følges op på oplevelser og erfaringer med de nye løsninger – hvordan virker de for såvel medarbejdere som borgere og andre interessenter?</w:t>
      </w:r>
      <w:r w:rsidR="00F31C05">
        <w:t xml:space="preserve"> </w:t>
      </w:r>
      <w:r>
        <w:t>Afprøvning hen over en naturlig tidsperiode for et borgerforløb – afhængig af valgt forløb f.eks. et kvartal</w:t>
      </w:r>
      <w:r w:rsidR="00FF155C">
        <w:t>. Marts-maj 2017.</w:t>
      </w:r>
    </w:p>
    <w:p w:rsidR="004C5201" w:rsidRPr="00674A4D" w:rsidRDefault="004C5201" w:rsidP="004C5201">
      <w:pPr>
        <w:rPr>
          <w:b/>
        </w:rPr>
      </w:pPr>
      <w:r w:rsidRPr="00674A4D">
        <w:rPr>
          <w:b/>
        </w:rPr>
        <w:t>Implementering</w:t>
      </w:r>
    </w:p>
    <w:p w:rsidR="00CC5DE7" w:rsidRDefault="00CC5DE7" w:rsidP="004C5201">
      <w:r>
        <w:t xml:space="preserve">Implementeringsworkshop – omfang ca. 1 hel dag. </w:t>
      </w:r>
    </w:p>
    <w:p w:rsidR="004C5201" w:rsidRPr="00674A4D" w:rsidRDefault="00CC5DE7" w:rsidP="004C5201">
      <w:r>
        <w:t xml:space="preserve">Opgave: </w:t>
      </w:r>
      <w:r w:rsidR="004C5201" w:rsidRPr="00674A4D">
        <w:t>Løsningerne justeres som fø</w:t>
      </w:r>
      <w:r>
        <w:t xml:space="preserve">lge af oplevelser og erfaringer. </w:t>
      </w:r>
      <w:r w:rsidR="004C5201">
        <w:t>Efterfølgende udbredelse i hele medarbejdergruppen via f.eks. intern kommunikation</w:t>
      </w:r>
      <w:r>
        <w:t>, værktøjer</w:t>
      </w:r>
      <w:r w:rsidR="004C5201">
        <w:t xml:space="preserve"> og </w:t>
      </w:r>
      <w:r>
        <w:t xml:space="preserve">yderligere </w:t>
      </w:r>
      <w:r w:rsidR="004C5201">
        <w:t>personalemøder og/eller workshops.</w:t>
      </w:r>
      <w:r w:rsidR="00FF155C" w:rsidRPr="00FF155C">
        <w:t xml:space="preserve"> </w:t>
      </w:r>
      <w:r w:rsidR="00FF155C">
        <w:t>Juni 2017.</w:t>
      </w:r>
    </w:p>
    <w:p w:rsidR="004C5201" w:rsidRPr="00674A4D" w:rsidRDefault="00FA0A25" w:rsidP="004C5201">
      <w:pPr>
        <w:rPr>
          <w:b/>
        </w:rPr>
      </w:pPr>
      <w:r>
        <w:rPr>
          <w:b/>
        </w:rPr>
        <w:t>Eksempler og yderligere information</w:t>
      </w:r>
    </w:p>
    <w:p w:rsidR="004C5201" w:rsidRPr="00674A4D" w:rsidRDefault="00E05798" w:rsidP="004C5201">
      <w:hyperlink r:id="rId6" w:history="1">
        <w:r w:rsidR="004C5201" w:rsidRPr="00674A4D">
          <w:rPr>
            <w:rStyle w:val="Hyperlink"/>
          </w:rPr>
          <w:t>http://www.antropologerne.com/antropologerne-introducerer-guerilla-visualizing/</w:t>
        </w:r>
      </w:hyperlink>
    </w:p>
    <w:p w:rsidR="004C5201" w:rsidRPr="00674A4D" w:rsidRDefault="00E05798" w:rsidP="004C5201">
      <w:hyperlink r:id="rId7" w:history="1">
        <w:r w:rsidR="004C5201" w:rsidRPr="00674A4D">
          <w:rPr>
            <w:rStyle w:val="Hyperlink"/>
          </w:rPr>
          <w:t>http://www.kommunikationsforum.dk/artikler/gode-raad-til-hvordan-dit-servicedesign-skal-se-ud</w:t>
        </w:r>
      </w:hyperlink>
    </w:p>
    <w:p w:rsidR="004C5201" w:rsidRPr="00674A4D" w:rsidRDefault="00E05798" w:rsidP="004C5201">
      <w:hyperlink r:id="rId8" w:history="1">
        <w:r w:rsidR="004C5201" w:rsidRPr="00674A4D">
          <w:rPr>
            <w:rStyle w:val="Hyperlink"/>
          </w:rPr>
          <w:t>http://metoder.mind-lab.dk/servicerejse</w:t>
        </w:r>
      </w:hyperlink>
    </w:p>
    <w:p w:rsidR="002C7F2A" w:rsidRDefault="00E05798"/>
    <w:sectPr w:rsidR="002C7F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96D6B"/>
    <w:multiLevelType w:val="hybridMultilevel"/>
    <w:tmpl w:val="850457A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01"/>
    <w:rsid w:val="00066089"/>
    <w:rsid w:val="001431B2"/>
    <w:rsid w:val="001519BD"/>
    <w:rsid w:val="003C2026"/>
    <w:rsid w:val="003F1C63"/>
    <w:rsid w:val="004A47DD"/>
    <w:rsid w:val="004C5201"/>
    <w:rsid w:val="005A0255"/>
    <w:rsid w:val="00707704"/>
    <w:rsid w:val="0076454F"/>
    <w:rsid w:val="008D5C5B"/>
    <w:rsid w:val="008E06F6"/>
    <w:rsid w:val="00C014C4"/>
    <w:rsid w:val="00CC5DE7"/>
    <w:rsid w:val="00CF068B"/>
    <w:rsid w:val="00CF1EA8"/>
    <w:rsid w:val="00E05798"/>
    <w:rsid w:val="00F31C05"/>
    <w:rsid w:val="00F805B7"/>
    <w:rsid w:val="00FA0A25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F26C9-BEE6-4F24-A079-AFEE7EF0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01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C52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C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er.mind-lab.dk/servicerej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munikationsforum.dk/artikler/gode-raad-til-hvordan-dit-servicedesign-skal-se-u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ropologerne.com/antropologerne-introducerer-guerilla-visualizing/" TargetMode="External"/><Relationship Id="rId5" Type="http://schemas.openxmlformats.org/officeDocument/2006/relationships/hyperlink" Target="http://ml.o8e.dk/files/6/3/31/Servicerejse_Hvem_er_din_bruger__A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Raahede Kristiansen</dc:creator>
  <cp:keywords/>
  <dc:description/>
  <cp:lastModifiedBy>Birgit Overgaard Pedersen</cp:lastModifiedBy>
  <cp:revision>2</cp:revision>
  <dcterms:created xsi:type="dcterms:W3CDTF">2016-12-07T08:09:00Z</dcterms:created>
  <dcterms:modified xsi:type="dcterms:W3CDTF">2016-12-07T08:09:00Z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{7043DB6C-D911-4C5F-B386-E7FC1E8D97E1}</vt:lpwstr>
  </property>
</Properties>
</file>