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94" w:rsidRPr="000D097B" w:rsidRDefault="000D097B" w:rsidP="000D097B">
      <w:pPr>
        <w:jc w:val="center"/>
        <w:rPr>
          <w:b/>
          <w:sz w:val="32"/>
          <w:szCs w:val="32"/>
        </w:rPr>
      </w:pPr>
      <w:r w:rsidRPr="000D097B">
        <w:rPr>
          <w:b/>
          <w:sz w:val="32"/>
          <w:szCs w:val="32"/>
        </w:rPr>
        <w:t>Handleplan udarbejdet på baggrund af plejehjemstilsynes 3. september 2015 på Hybyhus Plejecenter.</w:t>
      </w:r>
    </w:p>
    <w:tbl>
      <w:tblPr>
        <w:tblStyle w:val="Tabel-Gitter"/>
        <w:tblW w:w="0" w:type="auto"/>
        <w:tblLook w:val="04A0"/>
      </w:tblPr>
      <w:tblGrid>
        <w:gridCol w:w="3015"/>
        <w:gridCol w:w="2674"/>
        <w:gridCol w:w="2650"/>
        <w:gridCol w:w="2650"/>
        <w:gridCol w:w="2663"/>
      </w:tblGrid>
      <w:tr w:rsidR="001406E2" w:rsidTr="000D097B">
        <w:tc>
          <w:tcPr>
            <w:tcW w:w="2715" w:type="dxa"/>
          </w:tcPr>
          <w:p w:rsidR="000D097B" w:rsidRPr="000D097B" w:rsidRDefault="000D097B">
            <w:pPr>
              <w:rPr>
                <w:b/>
              </w:rPr>
            </w:pPr>
            <w:r w:rsidRPr="000D097B">
              <w:rPr>
                <w:b/>
              </w:rPr>
              <w:t>Krav</w:t>
            </w:r>
          </w:p>
        </w:tc>
        <w:tc>
          <w:tcPr>
            <w:tcW w:w="2715" w:type="dxa"/>
          </w:tcPr>
          <w:p w:rsidR="000D097B" w:rsidRPr="000D097B" w:rsidRDefault="000D097B">
            <w:pPr>
              <w:rPr>
                <w:b/>
              </w:rPr>
            </w:pPr>
            <w:r w:rsidRPr="000D097B">
              <w:rPr>
                <w:b/>
              </w:rPr>
              <w:t>Indsats</w:t>
            </w:r>
          </w:p>
        </w:tc>
        <w:tc>
          <w:tcPr>
            <w:tcW w:w="2715" w:type="dxa"/>
          </w:tcPr>
          <w:p w:rsidR="000D097B" w:rsidRPr="000D097B" w:rsidRDefault="000D097B">
            <w:pPr>
              <w:rPr>
                <w:b/>
              </w:rPr>
            </w:pPr>
            <w:r w:rsidRPr="000D097B">
              <w:rPr>
                <w:b/>
              </w:rPr>
              <w:t>Ansvarlig</w:t>
            </w:r>
          </w:p>
        </w:tc>
        <w:tc>
          <w:tcPr>
            <w:tcW w:w="2715" w:type="dxa"/>
          </w:tcPr>
          <w:p w:rsidR="000D097B" w:rsidRPr="000D097B" w:rsidRDefault="000D097B">
            <w:pPr>
              <w:rPr>
                <w:b/>
              </w:rPr>
            </w:pPr>
            <w:r w:rsidRPr="000D097B">
              <w:rPr>
                <w:b/>
              </w:rPr>
              <w:t>Tidsplan</w:t>
            </w:r>
          </w:p>
        </w:tc>
        <w:tc>
          <w:tcPr>
            <w:tcW w:w="2716" w:type="dxa"/>
          </w:tcPr>
          <w:p w:rsidR="000D097B" w:rsidRPr="000D097B" w:rsidRDefault="000D097B">
            <w:pPr>
              <w:rPr>
                <w:b/>
              </w:rPr>
            </w:pPr>
            <w:r w:rsidRPr="000D097B">
              <w:rPr>
                <w:b/>
              </w:rPr>
              <w:t>Evaluering</w:t>
            </w:r>
          </w:p>
        </w:tc>
      </w:tr>
      <w:tr w:rsidR="001406E2" w:rsidTr="000D097B">
        <w:tc>
          <w:tcPr>
            <w:tcW w:w="2715" w:type="dxa"/>
          </w:tcPr>
          <w:p w:rsidR="000D097B" w:rsidRDefault="000D097B" w:rsidP="000D097B">
            <w:pPr>
              <w:pStyle w:val="Listeafsnit"/>
              <w:numPr>
                <w:ilvl w:val="0"/>
                <w:numId w:val="1"/>
              </w:numPr>
            </w:pPr>
            <w:r>
              <w:t>Opfølgning og evaluering af iværksat pleje og behandling skal være beskrevet/dokumenteret.</w:t>
            </w:r>
          </w:p>
        </w:tc>
        <w:tc>
          <w:tcPr>
            <w:tcW w:w="2715" w:type="dxa"/>
          </w:tcPr>
          <w:p w:rsidR="000D097B" w:rsidRDefault="001406E2">
            <w:r>
              <w:t>De</w:t>
            </w:r>
            <w:r w:rsidR="000D097B">
              <w:t>r</w:t>
            </w:r>
            <w:r>
              <w:t xml:space="preserve"> er kontinuerlig</w:t>
            </w:r>
            <w:r w:rsidR="000D097B">
              <w:t xml:space="preserve"> fokus </w:t>
            </w:r>
            <w:r>
              <w:t xml:space="preserve">på </w:t>
            </w:r>
            <w:r w:rsidR="000D097B">
              <w:t>område</w:t>
            </w:r>
            <w:r>
              <w:t>t</w:t>
            </w:r>
            <w:r w:rsidR="000D097B">
              <w:t xml:space="preserve"> på </w:t>
            </w:r>
            <w:r>
              <w:t>afdelingernes personale</w:t>
            </w:r>
            <w:r w:rsidR="000D097B">
              <w:t>møder. Samt på gang møder, hvor der er borger gennemgang og hvor fokus i forvejen er på den enkelte borger.</w:t>
            </w:r>
          </w:p>
          <w:p w:rsidR="000D097B" w:rsidRDefault="000D097B" w:rsidP="000D097B">
            <w:r>
              <w:t>Taget op og diskuteres på sygepleje-assistent møde den 1. okt.</w:t>
            </w:r>
          </w:p>
        </w:tc>
        <w:tc>
          <w:tcPr>
            <w:tcW w:w="2715" w:type="dxa"/>
          </w:tcPr>
          <w:p w:rsidR="001406E2" w:rsidRDefault="000D097B" w:rsidP="001406E2">
            <w:r>
              <w:t>Sygeplejerskerne</w:t>
            </w:r>
            <w:r w:rsidR="001406E2">
              <w:t xml:space="preserve"> er ansvarlig for det kontinuerlige arbejde.</w:t>
            </w:r>
          </w:p>
          <w:p w:rsidR="000D097B" w:rsidRDefault="001406E2" w:rsidP="001406E2">
            <w:r>
              <w:t>Afdelingsleder har det overordnede ansvar.</w:t>
            </w:r>
          </w:p>
        </w:tc>
        <w:tc>
          <w:tcPr>
            <w:tcW w:w="2715" w:type="dxa"/>
          </w:tcPr>
          <w:p w:rsidR="000D097B" w:rsidRDefault="001406E2" w:rsidP="001406E2">
            <w:r>
              <w:t>På den møder der ligger e</w:t>
            </w:r>
            <w:r w:rsidR="000D097B">
              <w:t>fterår 2015</w:t>
            </w:r>
            <w:r>
              <w:t>.</w:t>
            </w:r>
          </w:p>
        </w:tc>
        <w:tc>
          <w:tcPr>
            <w:tcW w:w="2716" w:type="dxa"/>
          </w:tcPr>
          <w:p w:rsidR="000D097B" w:rsidRPr="001406E2" w:rsidRDefault="00F81EAC" w:rsidP="001406E2">
            <w:r w:rsidRPr="001406E2">
              <w:t>Stikprøver</w:t>
            </w:r>
            <w:r w:rsidR="001406E2" w:rsidRPr="001406E2">
              <w:t xml:space="preserve"> i </w:t>
            </w:r>
            <w:proofErr w:type="gramStart"/>
            <w:r w:rsidR="003E1C35" w:rsidRPr="001406E2">
              <w:t>November</w:t>
            </w:r>
            <w:proofErr w:type="gramEnd"/>
            <w:r w:rsidR="003E1C35" w:rsidRPr="001406E2">
              <w:t xml:space="preserve"> </w:t>
            </w:r>
            <w:r w:rsidR="001406E2">
              <w:t>–</w:t>
            </w:r>
            <w:r w:rsidR="006420C7">
              <w:t xml:space="preserve"> M</w:t>
            </w:r>
            <w:r w:rsidR="003E1C35" w:rsidRPr="001406E2">
              <w:t>aj</w:t>
            </w:r>
            <w:r w:rsidR="001406E2">
              <w:t>, hvor øvrige stikprøvekontroller ligger.</w:t>
            </w:r>
          </w:p>
        </w:tc>
      </w:tr>
      <w:tr w:rsidR="001406E2" w:rsidTr="000D097B">
        <w:tc>
          <w:tcPr>
            <w:tcW w:w="2715" w:type="dxa"/>
          </w:tcPr>
          <w:p w:rsidR="000D097B" w:rsidRDefault="000D097B" w:rsidP="000D097B">
            <w:pPr>
              <w:pStyle w:val="Listeafsnit"/>
              <w:numPr>
                <w:ilvl w:val="0"/>
                <w:numId w:val="1"/>
              </w:numPr>
            </w:pPr>
            <w:r>
              <w:t xml:space="preserve">Dato for </w:t>
            </w:r>
            <w:proofErr w:type="spellStart"/>
            <w:r>
              <w:t>seponering</w:t>
            </w:r>
            <w:proofErr w:type="spellEnd"/>
            <w:r>
              <w:t xml:space="preserve"> skal fremgå af medicinliste ved fx en kur.</w:t>
            </w:r>
          </w:p>
        </w:tc>
        <w:tc>
          <w:tcPr>
            <w:tcW w:w="2715" w:type="dxa"/>
          </w:tcPr>
          <w:p w:rsidR="000D097B" w:rsidRDefault="000D097B">
            <w:r>
              <w:t>OBS. Indsigelse.</w:t>
            </w:r>
          </w:p>
          <w:p w:rsidR="001406E2" w:rsidRDefault="001406E2">
            <w:r>
              <w:t xml:space="preserve">Lægens ansvar at få sat en </w:t>
            </w:r>
            <w:proofErr w:type="spellStart"/>
            <w:r>
              <w:t>seponeringsdato</w:t>
            </w:r>
            <w:proofErr w:type="spellEnd"/>
            <w:r>
              <w:t xml:space="preserve"> på, dette kan vi ikke gøre.</w:t>
            </w:r>
          </w:p>
          <w:p w:rsidR="000D097B" w:rsidRDefault="001406E2">
            <w:r>
              <w:t>FMK ansvarlig er gjort opmærksom på problemstillingen og hvilken betydning det har når lægen ikke får sat denne dato på.</w:t>
            </w:r>
          </w:p>
          <w:p w:rsidR="000D097B" w:rsidRDefault="000D097B"/>
        </w:tc>
        <w:tc>
          <w:tcPr>
            <w:tcW w:w="2715" w:type="dxa"/>
          </w:tcPr>
          <w:p w:rsidR="000D097B" w:rsidRPr="001406E2" w:rsidRDefault="001406E2">
            <w:proofErr w:type="spellStart"/>
            <w:r w:rsidRPr="001406E2">
              <w:t>SSA´er</w:t>
            </w:r>
            <w:proofErr w:type="spellEnd"/>
            <w:r w:rsidRPr="001406E2">
              <w:t xml:space="preserve"> og sygeplejersker </w:t>
            </w:r>
            <w:proofErr w:type="gramStart"/>
            <w:r w:rsidRPr="001406E2">
              <w:t>er er</w:t>
            </w:r>
            <w:proofErr w:type="gramEnd"/>
            <w:r w:rsidRPr="001406E2">
              <w:t xml:space="preserve"> ansvarlige for ved hver dosering at være opmærksom på om der er sat </w:t>
            </w:r>
            <w:proofErr w:type="spellStart"/>
            <w:r>
              <w:t>seponeringsdato</w:t>
            </w:r>
            <w:proofErr w:type="spellEnd"/>
            <w:r>
              <w:t xml:space="preserve"> på. Sygeplejersk</w:t>
            </w:r>
            <w:r w:rsidRPr="001406E2">
              <w:t>erne e</w:t>
            </w:r>
            <w:r>
              <w:t>r</w:t>
            </w:r>
            <w:r w:rsidRPr="001406E2">
              <w:t xml:space="preserve"> ansvarlig for opfølgning med FMK ansvarlig</w:t>
            </w:r>
            <w:r>
              <w:t>.</w:t>
            </w:r>
            <w:r w:rsidR="003E1C35" w:rsidRPr="001406E2">
              <w:t xml:space="preserve"> </w:t>
            </w:r>
          </w:p>
        </w:tc>
        <w:tc>
          <w:tcPr>
            <w:tcW w:w="2715" w:type="dxa"/>
          </w:tcPr>
          <w:p w:rsidR="000D097B" w:rsidRPr="001406E2" w:rsidRDefault="003E1C35">
            <w:r w:rsidRPr="001406E2">
              <w:t>September 2015</w:t>
            </w:r>
            <w:r w:rsidR="001406E2">
              <w:t>, samt løbende opmærksomhed.</w:t>
            </w:r>
          </w:p>
        </w:tc>
        <w:tc>
          <w:tcPr>
            <w:tcW w:w="2716" w:type="dxa"/>
          </w:tcPr>
          <w:p w:rsidR="000D097B" w:rsidRPr="001406E2" w:rsidRDefault="006420C7">
            <w:r>
              <w:t>Stikprøver November - M</w:t>
            </w:r>
            <w:r w:rsidR="003E1C35" w:rsidRPr="001406E2">
              <w:t>aj</w:t>
            </w:r>
          </w:p>
        </w:tc>
      </w:tr>
      <w:tr w:rsidR="001406E2" w:rsidTr="000D097B">
        <w:tc>
          <w:tcPr>
            <w:tcW w:w="2715" w:type="dxa"/>
          </w:tcPr>
          <w:p w:rsidR="000D097B" w:rsidRDefault="000D097B" w:rsidP="000D097B">
            <w:pPr>
              <w:pStyle w:val="Listeafsnit"/>
              <w:numPr>
                <w:ilvl w:val="0"/>
                <w:numId w:val="1"/>
              </w:numPr>
            </w:pPr>
            <w:r>
              <w:t xml:space="preserve">Overensstemmelse mellem antal </w:t>
            </w:r>
            <w:proofErr w:type="spellStart"/>
            <w:r>
              <w:t>tbl</w:t>
            </w:r>
            <w:proofErr w:type="spellEnd"/>
            <w:r>
              <w:t xml:space="preserve"> i medicinæske og på medicinlisten.</w:t>
            </w:r>
          </w:p>
        </w:tc>
        <w:tc>
          <w:tcPr>
            <w:tcW w:w="2715" w:type="dxa"/>
          </w:tcPr>
          <w:p w:rsidR="001406E2" w:rsidRDefault="000D097B" w:rsidP="001406E2">
            <w:r>
              <w:t>Proceduren for medicin ophældning er gennemgået på sygep</w:t>
            </w:r>
            <w:r w:rsidR="001406E2">
              <w:t xml:space="preserve">lejerske-assistent mødet 1. </w:t>
            </w:r>
            <w:proofErr w:type="spellStart"/>
            <w:r w:rsidR="001406E2">
              <w:t>okt</w:t>
            </w:r>
            <w:proofErr w:type="spellEnd"/>
            <w:r w:rsidR="001406E2">
              <w:t xml:space="preserve">, samt på øvrige møder. </w:t>
            </w:r>
          </w:p>
          <w:p w:rsidR="000D097B" w:rsidRDefault="001406E2" w:rsidP="001406E2">
            <w:r>
              <w:t>F</w:t>
            </w:r>
            <w:r w:rsidR="000D097B">
              <w:t xml:space="preserve">or at sikre en mere ”sikker medicindosering, skal </w:t>
            </w:r>
            <w:proofErr w:type="gramStart"/>
            <w:r w:rsidR="000D097B">
              <w:t xml:space="preserve">der  </w:t>
            </w:r>
            <w:r w:rsidR="000D097B">
              <w:lastRenderedPageBreak/>
              <w:t>ikke</w:t>
            </w:r>
            <w:proofErr w:type="gramEnd"/>
            <w:r w:rsidR="000D097B">
              <w:t xml:space="preserve"> foretages medicin doseringer, hvis man er presset af andre opgaver. Ej heller skal der foretages medicindoseringer, som en hurtig ting inden arbejdsdagen ophører.</w:t>
            </w:r>
          </w:p>
          <w:p w:rsidR="001406E2" w:rsidRDefault="001406E2" w:rsidP="001406E2">
            <w:r>
              <w:t>Desuden vil der være opmærksomhed på at medicindoseringerne ligger fordelt henover ugen, så de ikke ”klumper” sig sammen og man har for mange doseringer på en dag.</w:t>
            </w:r>
          </w:p>
        </w:tc>
        <w:tc>
          <w:tcPr>
            <w:tcW w:w="2715" w:type="dxa"/>
          </w:tcPr>
          <w:p w:rsidR="006420C7" w:rsidRDefault="006420C7" w:rsidP="006420C7">
            <w:r>
              <w:lastRenderedPageBreak/>
              <w:t xml:space="preserve">Sygeplejerskerne og </w:t>
            </w:r>
            <w:proofErr w:type="spellStart"/>
            <w:r>
              <w:t>SSA´</w:t>
            </w:r>
            <w:proofErr w:type="gramStart"/>
            <w:r>
              <w:t>er</w:t>
            </w:r>
            <w:proofErr w:type="spellEnd"/>
            <w:r>
              <w:t xml:space="preserve"> er</w:t>
            </w:r>
            <w:proofErr w:type="gramEnd"/>
            <w:r>
              <w:t xml:space="preserve"> ansvarlig for fordelingen og det kontinuerlige arbejde.</w:t>
            </w:r>
          </w:p>
          <w:p w:rsidR="000D097B" w:rsidRDefault="006420C7" w:rsidP="006420C7">
            <w:r>
              <w:t>Afdelingsleder har det overordnede ansvar</w:t>
            </w:r>
          </w:p>
        </w:tc>
        <w:tc>
          <w:tcPr>
            <w:tcW w:w="2715" w:type="dxa"/>
          </w:tcPr>
          <w:p w:rsidR="000D097B" w:rsidRDefault="000D097B">
            <w:r>
              <w:t>Efterår 2015</w:t>
            </w:r>
            <w:r w:rsidR="006420C7">
              <w:t>, samt kontinuerlig.</w:t>
            </w:r>
          </w:p>
        </w:tc>
        <w:tc>
          <w:tcPr>
            <w:tcW w:w="2716" w:type="dxa"/>
          </w:tcPr>
          <w:p w:rsidR="000D097B" w:rsidRDefault="006420C7">
            <w:r>
              <w:t xml:space="preserve">Stikprøver i </w:t>
            </w:r>
            <w:proofErr w:type="gramStart"/>
            <w:r>
              <w:t>November</w:t>
            </w:r>
            <w:proofErr w:type="gramEnd"/>
            <w:r>
              <w:t xml:space="preserve"> og Maj</w:t>
            </w:r>
          </w:p>
        </w:tc>
      </w:tr>
      <w:tr w:rsidR="001406E2" w:rsidTr="000D097B">
        <w:tc>
          <w:tcPr>
            <w:tcW w:w="2715" w:type="dxa"/>
          </w:tcPr>
          <w:p w:rsidR="000D097B" w:rsidRDefault="000D097B" w:rsidP="000D097B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>Ordineret medicin skal findes blandt borgerens aktuelle medicin.</w:t>
            </w:r>
          </w:p>
        </w:tc>
        <w:tc>
          <w:tcPr>
            <w:tcW w:w="2715" w:type="dxa"/>
          </w:tcPr>
          <w:p w:rsidR="000D097B" w:rsidRDefault="0069361F">
            <w:r w:rsidRPr="0069361F">
              <w:t>Der arbejdes kontinuerligt med kontaktpersoner, der er med til at sikre overblik ved den enkelte borger. Procedure for medicindispensering tages op på afd. møder i løbet af året. Lær</w:t>
            </w:r>
            <w:r>
              <w:t>ing af advis</w:t>
            </w:r>
            <w:r w:rsidRPr="0069361F">
              <w:t xml:space="preserve"> og utilsigtede hændelser</w:t>
            </w:r>
            <w:r>
              <w:rPr>
                <w:i/>
              </w:rPr>
              <w:t>.</w:t>
            </w:r>
          </w:p>
        </w:tc>
        <w:tc>
          <w:tcPr>
            <w:tcW w:w="2715" w:type="dxa"/>
          </w:tcPr>
          <w:p w:rsidR="006420C7" w:rsidRDefault="006420C7" w:rsidP="006420C7">
            <w:r>
              <w:t>Sygeplejerskerne er ansvarlig for det kontinuerlige arbejde.</w:t>
            </w:r>
          </w:p>
          <w:p w:rsidR="000D097B" w:rsidRDefault="006420C7" w:rsidP="006420C7">
            <w:r>
              <w:t>Afdelingsleder har det overordnede ansvar</w:t>
            </w:r>
          </w:p>
        </w:tc>
        <w:tc>
          <w:tcPr>
            <w:tcW w:w="2715" w:type="dxa"/>
          </w:tcPr>
          <w:p w:rsidR="000D097B" w:rsidRPr="006420C7" w:rsidRDefault="003E1C35">
            <w:r w:rsidRPr="006420C7">
              <w:t>November</w:t>
            </w:r>
          </w:p>
        </w:tc>
        <w:tc>
          <w:tcPr>
            <w:tcW w:w="2716" w:type="dxa"/>
          </w:tcPr>
          <w:p w:rsidR="000D097B" w:rsidRPr="006420C7" w:rsidRDefault="003E1C35">
            <w:r w:rsidRPr="006420C7">
              <w:t>November - Maj</w:t>
            </w:r>
          </w:p>
        </w:tc>
      </w:tr>
    </w:tbl>
    <w:p w:rsidR="000D097B" w:rsidRDefault="000D097B"/>
    <w:sectPr w:rsidR="000D097B" w:rsidSect="000D097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5128"/>
    <w:multiLevelType w:val="hybridMultilevel"/>
    <w:tmpl w:val="28F45D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D097B"/>
    <w:rsid w:val="00000B2F"/>
    <w:rsid w:val="00013406"/>
    <w:rsid w:val="00017CFF"/>
    <w:rsid w:val="0002470A"/>
    <w:rsid w:val="00024E50"/>
    <w:rsid w:val="00025C4C"/>
    <w:rsid w:val="00032740"/>
    <w:rsid w:val="0003401A"/>
    <w:rsid w:val="00034CD0"/>
    <w:rsid w:val="00035418"/>
    <w:rsid w:val="000377C8"/>
    <w:rsid w:val="00037A67"/>
    <w:rsid w:val="00043C1A"/>
    <w:rsid w:val="00044BE9"/>
    <w:rsid w:val="000452A9"/>
    <w:rsid w:val="0005312F"/>
    <w:rsid w:val="00056866"/>
    <w:rsid w:val="00056AF0"/>
    <w:rsid w:val="00056D7E"/>
    <w:rsid w:val="00057E17"/>
    <w:rsid w:val="00061659"/>
    <w:rsid w:val="00062FEB"/>
    <w:rsid w:val="00064675"/>
    <w:rsid w:val="00064901"/>
    <w:rsid w:val="0006506C"/>
    <w:rsid w:val="000658A5"/>
    <w:rsid w:val="000719F9"/>
    <w:rsid w:val="000768B8"/>
    <w:rsid w:val="0008291A"/>
    <w:rsid w:val="0008703E"/>
    <w:rsid w:val="00087E21"/>
    <w:rsid w:val="000946FB"/>
    <w:rsid w:val="00096276"/>
    <w:rsid w:val="000A2267"/>
    <w:rsid w:val="000A595F"/>
    <w:rsid w:val="000A708E"/>
    <w:rsid w:val="000B1BC5"/>
    <w:rsid w:val="000B1CD8"/>
    <w:rsid w:val="000B3D6B"/>
    <w:rsid w:val="000C14C0"/>
    <w:rsid w:val="000C17B7"/>
    <w:rsid w:val="000C1A58"/>
    <w:rsid w:val="000C2AF2"/>
    <w:rsid w:val="000C4884"/>
    <w:rsid w:val="000C4BE7"/>
    <w:rsid w:val="000C50FE"/>
    <w:rsid w:val="000D097B"/>
    <w:rsid w:val="000D1331"/>
    <w:rsid w:val="000D2325"/>
    <w:rsid w:val="000D500B"/>
    <w:rsid w:val="000D6264"/>
    <w:rsid w:val="000D69BC"/>
    <w:rsid w:val="000E0377"/>
    <w:rsid w:val="000E0BBC"/>
    <w:rsid w:val="000E17AB"/>
    <w:rsid w:val="000E4492"/>
    <w:rsid w:val="000E4981"/>
    <w:rsid w:val="000E624C"/>
    <w:rsid w:val="000E7538"/>
    <w:rsid w:val="000F137C"/>
    <w:rsid w:val="000F1A61"/>
    <w:rsid w:val="000F1F6C"/>
    <w:rsid w:val="000F28F5"/>
    <w:rsid w:val="000F630A"/>
    <w:rsid w:val="000F7185"/>
    <w:rsid w:val="00100F28"/>
    <w:rsid w:val="001032E6"/>
    <w:rsid w:val="00103D54"/>
    <w:rsid w:val="00107121"/>
    <w:rsid w:val="00110135"/>
    <w:rsid w:val="00110A44"/>
    <w:rsid w:val="00111F5C"/>
    <w:rsid w:val="00113496"/>
    <w:rsid w:val="001158AF"/>
    <w:rsid w:val="00115F0E"/>
    <w:rsid w:val="00122811"/>
    <w:rsid w:val="001323F6"/>
    <w:rsid w:val="00134FE7"/>
    <w:rsid w:val="001406E2"/>
    <w:rsid w:val="00142782"/>
    <w:rsid w:val="00143280"/>
    <w:rsid w:val="00151184"/>
    <w:rsid w:val="001515C4"/>
    <w:rsid w:val="0015227F"/>
    <w:rsid w:val="001558F8"/>
    <w:rsid w:val="00156FA8"/>
    <w:rsid w:val="001641CA"/>
    <w:rsid w:val="00164AC2"/>
    <w:rsid w:val="00164DC9"/>
    <w:rsid w:val="0016586C"/>
    <w:rsid w:val="001724F8"/>
    <w:rsid w:val="00174A10"/>
    <w:rsid w:val="001806A3"/>
    <w:rsid w:val="00181608"/>
    <w:rsid w:val="0018474E"/>
    <w:rsid w:val="00184A84"/>
    <w:rsid w:val="001863C6"/>
    <w:rsid w:val="00186F9E"/>
    <w:rsid w:val="00190E0C"/>
    <w:rsid w:val="00192BC5"/>
    <w:rsid w:val="001971FB"/>
    <w:rsid w:val="001A1716"/>
    <w:rsid w:val="001A2D9F"/>
    <w:rsid w:val="001A36B8"/>
    <w:rsid w:val="001A4CB9"/>
    <w:rsid w:val="001A6671"/>
    <w:rsid w:val="001B0DFA"/>
    <w:rsid w:val="001B3AC6"/>
    <w:rsid w:val="001B4140"/>
    <w:rsid w:val="001B7112"/>
    <w:rsid w:val="001B770E"/>
    <w:rsid w:val="001B7843"/>
    <w:rsid w:val="001C59F7"/>
    <w:rsid w:val="001C615D"/>
    <w:rsid w:val="001C7A29"/>
    <w:rsid w:val="001C7B2D"/>
    <w:rsid w:val="001D2FA5"/>
    <w:rsid w:val="001D6015"/>
    <w:rsid w:val="001E0A3E"/>
    <w:rsid w:val="001E2791"/>
    <w:rsid w:val="001E47EF"/>
    <w:rsid w:val="001E6F0F"/>
    <w:rsid w:val="001F006C"/>
    <w:rsid w:val="001F24BA"/>
    <w:rsid w:val="001F402D"/>
    <w:rsid w:val="001F43EB"/>
    <w:rsid w:val="00202E0A"/>
    <w:rsid w:val="00203DF3"/>
    <w:rsid w:val="00204B55"/>
    <w:rsid w:val="00210C67"/>
    <w:rsid w:val="00211DE2"/>
    <w:rsid w:val="002156EF"/>
    <w:rsid w:val="00217C68"/>
    <w:rsid w:val="0022176A"/>
    <w:rsid w:val="00221E64"/>
    <w:rsid w:val="00231ED3"/>
    <w:rsid w:val="0023304C"/>
    <w:rsid w:val="00233519"/>
    <w:rsid w:val="00234C52"/>
    <w:rsid w:val="00241F50"/>
    <w:rsid w:val="00245750"/>
    <w:rsid w:val="00255D56"/>
    <w:rsid w:val="002604A8"/>
    <w:rsid w:val="002606ED"/>
    <w:rsid w:val="00260E8D"/>
    <w:rsid w:val="00262D65"/>
    <w:rsid w:val="00266962"/>
    <w:rsid w:val="002707D9"/>
    <w:rsid w:val="002711D6"/>
    <w:rsid w:val="00272970"/>
    <w:rsid w:val="002826D3"/>
    <w:rsid w:val="0029056F"/>
    <w:rsid w:val="00290DFD"/>
    <w:rsid w:val="0029655D"/>
    <w:rsid w:val="002A331A"/>
    <w:rsid w:val="002A53D0"/>
    <w:rsid w:val="002A6BB0"/>
    <w:rsid w:val="002A6FAF"/>
    <w:rsid w:val="002B16E6"/>
    <w:rsid w:val="002B1961"/>
    <w:rsid w:val="002B2571"/>
    <w:rsid w:val="002B2C6B"/>
    <w:rsid w:val="002B3350"/>
    <w:rsid w:val="002B3569"/>
    <w:rsid w:val="002B422C"/>
    <w:rsid w:val="002B796A"/>
    <w:rsid w:val="002C2B22"/>
    <w:rsid w:val="002C37D5"/>
    <w:rsid w:val="002D1D1F"/>
    <w:rsid w:val="002D50E2"/>
    <w:rsid w:val="002D7793"/>
    <w:rsid w:val="002D7ED0"/>
    <w:rsid w:val="002E2564"/>
    <w:rsid w:val="002E633E"/>
    <w:rsid w:val="002F047F"/>
    <w:rsid w:val="002F60A8"/>
    <w:rsid w:val="00307065"/>
    <w:rsid w:val="0031193D"/>
    <w:rsid w:val="00311C17"/>
    <w:rsid w:val="0031263D"/>
    <w:rsid w:val="00313D34"/>
    <w:rsid w:val="0031606F"/>
    <w:rsid w:val="00320373"/>
    <w:rsid w:val="00320DE9"/>
    <w:rsid w:val="003210B2"/>
    <w:rsid w:val="00321302"/>
    <w:rsid w:val="00322AA1"/>
    <w:rsid w:val="00322F69"/>
    <w:rsid w:val="00322F72"/>
    <w:rsid w:val="003246AF"/>
    <w:rsid w:val="0032560D"/>
    <w:rsid w:val="00342D23"/>
    <w:rsid w:val="00343398"/>
    <w:rsid w:val="00343ED9"/>
    <w:rsid w:val="00345B9A"/>
    <w:rsid w:val="0034728B"/>
    <w:rsid w:val="003475DE"/>
    <w:rsid w:val="003557AF"/>
    <w:rsid w:val="003616AF"/>
    <w:rsid w:val="00364571"/>
    <w:rsid w:val="00364FA2"/>
    <w:rsid w:val="0036621E"/>
    <w:rsid w:val="00366988"/>
    <w:rsid w:val="00367FF5"/>
    <w:rsid w:val="00374107"/>
    <w:rsid w:val="00376539"/>
    <w:rsid w:val="0037687E"/>
    <w:rsid w:val="00377724"/>
    <w:rsid w:val="00380CA0"/>
    <w:rsid w:val="00382730"/>
    <w:rsid w:val="00384C10"/>
    <w:rsid w:val="00391F2D"/>
    <w:rsid w:val="00396228"/>
    <w:rsid w:val="0039662A"/>
    <w:rsid w:val="003A04B1"/>
    <w:rsid w:val="003A2357"/>
    <w:rsid w:val="003A5543"/>
    <w:rsid w:val="003C1A70"/>
    <w:rsid w:val="003C3FDA"/>
    <w:rsid w:val="003C4B1D"/>
    <w:rsid w:val="003C65C0"/>
    <w:rsid w:val="003C6D0D"/>
    <w:rsid w:val="003D104E"/>
    <w:rsid w:val="003D1838"/>
    <w:rsid w:val="003D43BA"/>
    <w:rsid w:val="003D4A75"/>
    <w:rsid w:val="003D53A2"/>
    <w:rsid w:val="003D541E"/>
    <w:rsid w:val="003D70CF"/>
    <w:rsid w:val="003E0861"/>
    <w:rsid w:val="003E0FCF"/>
    <w:rsid w:val="003E1C35"/>
    <w:rsid w:val="003E273D"/>
    <w:rsid w:val="003E493D"/>
    <w:rsid w:val="003E50A4"/>
    <w:rsid w:val="003E54E9"/>
    <w:rsid w:val="003F5213"/>
    <w:rsid w:val="003F6417"/>
    <w:rsid w:val="004011D2"/>
    <w:rsid w:val="00401758"/>
    <w:rsid w:val="0040255D"/>
    <w:rsid w:val="00403ECC"/>
    <w:rsid w:val="00407B28"/>
    <w:rsid w:val="00412F09"/>
    <w:rsid w:val="00420D96"/>
    <w:rsid w:val="00421673"/>
    <w:rsid w:val="00422F62"/>
    <w:rsid w:val="00426A2D"/>
    <w:rsid w:val="00430D72"/>
    <w:rsid w:val="00431FBB"/>
    <w:rsid w:val="00432CAC"/>
    <w:rsid w:val="00433623"/>
    <w:rsid w:val="0043746A"/>
    <w:rsid w:val="00442560"/>
    <w:rsid w:val="00442645"/>
    <w:rsid w:val="004426C0"/>
    <w:rsid w:val="00442CB2"/>
    <w:rsid w:val="00447FFA"/>
    <w:rsid w:val="00456CB7"/>
    <w:rsid w:val="00457849"/>
    <w:rsid w:val="004614F9"/>
    <w:rsid w:val="00462B67"/>
    <w:rsid w:val="00462C3F"/>
    <w:rsid w:val="00464014"/>
    <w:rsid w:val="00471BAA"/>
    <w:rsid w:val="00473CF5"/>
    <w:rsid w:val="00477107"/>
    <w:rsid w:val="00480055"/>
    <w:rsid w:val="004808BB"/>
    <w:rsid w:val="00485AD5"/>
    <w:rsid w:val="00490D3D"/>
    <w:rsid w:val="00493204"/>
    <w:rsid w:val="00493508"/>
    <w:rsid w:val="00493BBE"/>
    <w:rsid w:val="00495C48"/>
    <w:rsid w:val="00495CB4"/>
    <w:rsid w:val="004969D0"/>
    <w:rsid w:val="004A020E"/>
    <w:rsid w:val="004A02D0"/>
    <w:rsid w:val="004A2D42"/>
    <w:rsid w:val="004A541D"/>
    <w:rsid w:val="004B19F5"/>
    <w:rsid w:val="004B2BE4"/>
    <w:rsid w:val="004B3BB2"/>
    <w:rsid w:val="004C1216"/>
    <w:rsid w:val="004C56CB"/>
    <w:rsid w:val="004C67EC"/>
    <w:rsid w:val="004D1CBF"/>
    <w:rsid w:val="004D24D4"/>
    <w:rsid w:val="004D2669"/>
    <w:rsid w:val="004D2D36"/>
    <w:rsid w:val="004D305C"/>
    <w:rsid w:val="004E3BD6"/>
    <w:rsid w:val="004F15F0"/>
    <w:rsid w:val="004F25B9"/>
    <w:rsid w:val="004F3978"/>
    <w:rsid w:val="004F4C3E"/>
    <w:rsid w:val="004F6AB9"/>
    <w:rsid w:val="00500E55"/>
    <w:rsid w:val="00504232"/>
    <w:rsid w:val="00506B81"/>
    <w:rsid w:val="005072B1"/>
    <w:rsid w:val="00511B8A"/>
    <w:rsid w:val="00513B93"/>
    <w:rsid w:val="005146EF"/>
    <w:rsid w:val="00516E20"/>
    <w:rsid w:val="005178B6"/>
    <w:rsid w:val="005213D6"/>
    <w:rsid w:val="00523299"/>
    <w:rsid w:val="00523659"/>
    <w:rsid w:val="00527411"/>
    <w:rsid w:val="00530C94"/>
    <w:rsid w:val="00535D19"/>
    <w:rsid w:val="005377FB"/>
    <w:rsid w:val="00544446"/>
    <w:rsid w:val="00544D15"/>
    <w:rsid w:val="00546470"/>
    <w:rsid w:val="0055036C"/>
    <w:rsid w:val="005554B7"/>
    <w:rsid w:val="00563C9F"/>
    <w:rsid w:val="00572AA5"/>
    <w:rsid w:val="00573A4C"/>
    <w:rsid w:val="005741D9"/>
    <w:rsid w:val="00574EBF"/>
    <w:rsid w:val="005758F8"/>
    <w:rsid w:val="00576E56"/>
    <w:rsid w:val="00583930"/>
    <w:rsid w:val="00592F19"/>
    <w:rsid w:val="00593678"/>
    <w:rsid w:val="00594265"/>
    <w:rsid w:val="00594C32"/>
    <w:rsid w:val="005955E2"/>
    <w:rsid w:val="005967F8"/>
    <w:rsid w:val="005A0F8D"/>
    <w:rsid w:val="005B3E39"/>
    <w:rsid w:val="005B5503"/>
    <w:rsid w:val="005B621F"/>
    <w:rsid w:val="005B65BF"/>
    <w:rsid w:val="005B7066"/>
    <w:rsid w:val="005C00E0"/>
    <w:rsid w:val="005C181B"/>
    <w:rsid w:val="005D3A7D"/>
    <w:rsid w:val="005D4C67"/>
    <w:rsid w:val="005D6192"/>
    <w:rsid w:val="005D6B37"/>
    <w:rsid w:val="005D6E5B"/>
    <w:rsid w:val="005E46EF"/>
    <w:rsid w:val="005E4E5C"/>
    <w:rsid w:val="005E5655"/>
    <w:rsid w:val="005F0A00"/>
    <w:rsid w:val="005F506D"/>
    <w:rsid w:val="00603869"/>
    <w:rsid w:val="006067C5"/>
    <w:rsid w:val="00610531"/>
    <w:rsid w:val="0061117A"/>
    <w:rsid w:val="0061121F"/>
    <w:rsid w:val="00625C72"/>
    <w:rsid w:val="006310C9"/>
    <w:rsid w:val="00632806"/>
    <w:rsid w:val="006354A9"/>
    <w:rsid w:val="006360D0"/>
    <w:rsid w:val="00637638"/>
    <w:rsid w:val="0064044B"/>
    <w:rsid w:val="00640589"/>
    <w:rsid w:val="00640AC4"/>
    <w:rsid w:val="006420C7"/>
    <w:rsid w:val="006422B9"/>
    <w:rsid w:val="006432D4"/>
    <w:rsid w:val="0064340F"/>
    <w:rsid w:val="00643631"/>
    <w:rsid w:val="00643731"/>
    <w:rsid w:val="006444CE"/>
    <w:rsid w:val="00644522"/>
    <w:rsid w:val="00645EBA"/>
    <w:rsid w:val="00647AEF"/>
    <w:rsid w:val="006525E1"/>
    <w:rsid w:val="00652CBB"/>
    <w:rsid w:val="00653DA3"/>
    <w:rsid w:val="0065621A"/>
    <w:rsid w:val="00657BEB"/>
    <w:rsid w:val="00657D41"/>
    <w:rsid w:val="00661466"/>
    <w:rsid w:val="00661614"/>
    <w:rsid w:val="006635C3"/>
    <w:rsid w:val="006643AF"/>
    <w:rsid w:val="006654BE"/>
    <w:rsid w:val="00671615"/>
    <w:rsid w:val="006729CE"/>
    <w:rsid w:val="006737E6"/>
    <w:rsid w:val="00674E6D"/>
    <w:rsid w:val="00675CCF"/>
    <w:rsid w:val="00676888"/>
    <w:rsid w:val="006771B9"/>
    <w:rsid w:val="0067725B"/>
    <w:rsid w:val="00684FAF"/>
    <w:rsid w:val="00685D05"/>
    <w:rsid w:val="00686799"/>
    <w:rsid w:val="00690F28"/>
    <w:rsid w:val="0069141E"/>
    <w:rsid w:val="0069361F"/>
    <w:rsid w:val="00694915"/>
    <w:rsid w:val="00695A99"/>
    <w:rsid w:val="006A026E"/>
    <w:rsid w:val="006A109D"/>
    <w:rsid w:val="006A1D7E"/>
    <w:rsid w:val="006A3D8B"/>
    <w:rsid w:val="006A57B0"/>
    <w:rsid w:val="006B7B63"/>
    <w:rsid w:val="006C3AE5"/>
    <w:rsid w:val="006C5F7F"/>
    <w:rsid w:val="006C6FAC"/>
    <w:rsid w:val="006D1F23"/>
    <w:rsid w:val="006D423B"/>
    <w:rsid w:val="006D44DC"/>
    <w:rsid w:val="006D6205"/>
    <w:rsid w:val="006D73CF"/>
    <w:rsid w:val="006E2EA7"/>
    <w:rsid w:val="006E40E1"/>
    <w:rsid w:val="006E4D81"/>
    <w:rsid w:val="006E5367"/>
    <w:rsid w:val="006E75C5"/>
    <w:rsid w:val="006F1858"/>
    <w:rsid w:val="006F2F39"/>
    <w:rsid w:val="006F489E"/>
    <w:rsid w:val="00701B9F"/>
    <w:rsid w:val="0070338D"/>
    <w:rsid w:val="007042DA"/>
    <w:rsid w:val="00707466"/>
    <w:rsid w:val="0071199B"/>
    <w:rsid w:val="00714629"/>
    <w:rsid w:val="00715CD5"/>
    <w:rsid w:val="007173C2"/>
    <w:rsid w:val="00720998"/>
    <w:rsid w:val="00724C82"/>
    <w:rsid w:val="00726C3A"/>
    <w:rsid w:val="00727222"/>
    <w:rsid w:val="007278CF"/>
    <w:rsid w:val="00732E11"/>
    <w:rsid w:val="00733780"/>
    <w:rsid w:val="00740743"/>
    <w:rsid w:val="00743F94"/>
    <w:rsid w:val="0074604B"/>
    <w:rsid w:val="007543C1"/>
    <w:rsid w:val="00755103"/>
    <w:rsid w:val="00755687"/>
    <w:rsid w:val="00761C7D"/>
    <w:rsid w:val="007641AD"/>
    <w:rsid w:val="00766DDE"/>
    <w:rsid w:val="00767E1C"/>
    <w:rsid w:val="00771574"/>
    <w:rsid w:val="00772426"/>
    <w:rsid w:val="00772990"/>
    <w:rsid w:val="007752C3"/>
    <w:rsid w:val="0077640F"/>
    <w:rsid w:val="007765FD"/>
    <w:rsid w:val="00780346"/>
    <w:rsid w:val="00780E02"/>
    <w:rsid w:val="0078582C"/>
    <w:rsid w:val="00787357"/>
    <w:rsid w:val="0079267B"/>
    <w:rsid w:val="00793334"/>
    <w:rsid w:val="007947C5"/>
    <w:rsid w:val="00794D3C"/>
    <w:rsid w:val="00794E25"/>
    <w:rsid w:val="00795461"/>
    <w:rsid w:val="00796848"/>
    <w:rsid w:val="00796DA7"/>
    <w:rsid w:val="007A11C6"/>
    <w:rsid w:val="007A19BC"/>
    <w:rsid w:val="007A440B"/>
    <w:rsid w:val="007A4FA8"/>
    <w:rsid w:val="007A6E27"/>
    <w:rsid w:val="007B1C72"/>
    <w:rsid w:val="007B3696"/>
    <w:rsid w:val="007B7F27"/>
    <w:rsid w:val="007C0E10"/>
    <w:rsid w:val="007C5922"/>
    <w:rsid w:val="007C70B3"/>
    <w:rsid w:val="007D05F9"/>
    <w:rsid w:val="007D219E"/>
    <w:rsid w:val="007D5522"/>
    <w:rsid w:val="007D6F55"/>
    <w:rsid w:val="007E1123"/>
    <w:rsid w:val="007E315D"/>
    <w:rsid w:val="007E4C89"/>
    <w:rsid w:val="007E710E"/>
    <w:rsid w:val="007F0C81"/>
    <w:rsid w:val="007F3C14"/>
    <w:rsid w:val="007F4C3E"/>
    <w:rsid w:val="00800B3D"/>
    <w:rsid w:val="008034E0"/>
    <w:rsid w:val="00803A6A"/>
    <w:rsid w:val="00807A5F"/>
    <w:rsid w:val="00807A9C"/>
    <w:rsid w:val="00807D33"/>
    <w:rsid w:val="00812D13"/>
    <w:rsid w:val="00813F4D"/>
    <w:rsid w:val="008141CD"/>
    <w:rsid w:val="008143EC"/>
    <w:rsid w:val="00815211"/>
    <w:rsid w:val="00815928"/>
    <w:rsid w:val="00816450"/>
    <w:rsid w:val="00817E98"/>
    <w:rsid w:val="0082099C"/>
    <w:rsid w:val="00820BF2"/>
    <w:rsid w:val="00822612"/>
    <w:rsid w:val="0082391A"/>
    <w:rsid w:val="00824423"/>
    <w:rsid w:val="0082640E"/>
    <w:rsid w:val="00831585"/>
    <w:rsid w:val="00841274"/>
    <w:rsid w:val="0084136E"/>
    <w:rsid w:val="00841460"/>
    <w:rsid w:val="008421BE"/>
    <w:rsid w:val="00842AC6"/>
    <w:rsid w:val="00853BE5"/>
    <w:rsid w:val="008557D0"/>
    <w:rsid w:val="00861F70"/>
    <w:rsid w:val="00862534"/>
    <w:rsid w:val="00862761"/>
    <w:rsid w:val="0086287E"/>
    <w:rsid w:val="00862AEB"/>
    <w:rsid w:val="008640A7"/>
    <w:rsid w:val="00864143"/>
    <w:rsid w:val="00865FC6"/>
    <w:rsid w:val="008664AD"/>
    <w:rsid w:val="00870119"/>
    <w:rsid w:val="00875F44"/>
    <w:rsid w:val="008768F0"/>
    <w:rsid w:val="00876EC1"/>
    <w:rsid w:val="00880928"/>
    <w:rsid w:val="00881F4A"/>
    <w:rsid w:val="00882147"/>
    <w:rsid w:val="0088556B"/>
    <w:rsid w:val="00886DB3"/>
    <w:rsid w:val="0088704F"/>
    <w:rsid w:val="008902C9"/>
    <w:rsid w:val="00890C6C"/>
    <w:rsid w:val="0089417C"/>
    <w:rsid w:val="008A232A"/>
    <w:rsid w:val="008A347B"/>
    <w:rsid w:val="008A381A"/>
    <w:rsid w:val="008A40E4"/>
    <w:rsid w:val="008A5489"/>
    <w:rsid w:val="008A6723"/>
    <w:rsid w:val="008A6ED3"/>
    <w:rsid w:val="008B2AD0"/>
    <w:rsid w:val="008C2A50"/>
    <w:rsid w:val="008D1060"/>
    <w:rsid w:val="008D1A3F"/>
    <w:rsid w:val="008D1C79"/>
    <w:rsid w:val="008D350A"/>
    <w:rsid w:val="008D3D97"/>
    <w:rsid w:val="008E03B8"/>
    <w:rsid w:val="008E0FFA"/>
    <w:rsid w:val="008E18FC"/>
    <w:rsid w:val="008E62AE"/>
    <w:rsid w:val="008F01D6"/>
    <w:rsid w:val="0090176E"/>
    <w:rsid w:val="00902B74"/>
    <w:rsid w:val="00904E59"/>
    <w:rsid w:val="00907A15"/>
    <w:rsid w:val="00910143"/>
    <w:rsid w:val="009125B2"/>
    <w:rsid w:val="00913A90"/>
    <w:rsid w:val="009203C5"/>
    <w:rsid w:val="00920E82"/>
    <w:rsid w:val="00922D60"/>
    <w:rsid w:val="00923450"/>
    <w:rsid w:val="00923464"/>
    <w:rsid w:val="009246C7"/>
    <w:rsid w:val="0093024A"/>
    <w:rsid w:val="00930A81"/>
    <w:rsid w:val="009360AF"/>
    <w:rsid w:val="00936B3F"/>
    <w:rsid w:val="00940130"/>
    <w:rsid w:val="0094059F"/>
    <w:rsid w:val="00943710"/>
    <w:rsid w:val="00946696"/>
    <w:rsid w:val="00951DD6"/>
    <w:rsid w:val="00953890"/>
    <w:rsid w:val="00954E04"/>
    <w:rsid w:val="00965DC3"/>
    <w:rsid w:val="00970C81"/>
    <w:rsid w:val="0097555A"/>
    <w:rsid w:val="009771A2"/>
    <w:rsid w:val="009805C2"/>
    <w:rsid w:val="00983B1F"/>
    <w:rsid w:val="00987365"/>
    <w:rsid w:val="00991DF6"/>
    <w:rsid w:val="00996B92"/>
    <w:rsid w:val="00996F91"/>
    <w:rsid w:val="0099755E"/>
    <w:rsid w:val="009A0BC7"/>
    <w:rsid w:val="009A3B99"/>
    <w:rsid w:val="009B0815"/>
    <w:rsid w:val="009B21AB"/>
    <w:rsid w:val="009B3878"/>
    <w:rsid w:val="009B4FC0"/>
    <w:rsid w:val="009B7B6B"/>
    <w:rsid w:val="009C074A"/>
    <w:rsid w:val="009C2060"/>
    <w:rsid w:val="009C46B6"/>
    <w:rsid w:val="009C4F09"/>
    <w:rsid w:val="009C54EA"/>
    <w:rsid w:val="009D1CB9"/>
    <w:rsid w:val="009E36CC"/>
    <w:rsid w:val="009E5570"/>
    <w:rsid w:val="009F4012"/>
    <w:rsid w:val="009F59F8"/>
    <w:rsid w:val="00A07F1B"/>
    <w:rsid w:val="00A10B5D"/>
    <w:rsid w:val="00A121CE"/>
    <w:rsid w:val="00A17EC6"/>
    <w:rsid w:val="00A22A0E"/>
    <w:rsid w:val="00A24483"/>
    <w:rsid w:val="00A24734"/>
    <w:rsid w:val="00A250C3"/>
    <w:rsid w:val="00A37C30"/>
    <w:rsid w:val="00A4257E"/>
    <w:rsid w:val="00A43D4C"/>
    <w:rsid w:val="00A46032"/>
    <w:rsid w:val="00A517FF"/>
    <w:rsid w:val="00A55DD4"/>
    <w:rsid w:val="00A56F04"/>
    <w:rsid w:val="00A6049E"/>
    <w:rsid w:val="00A6296D"/>
    <w:rsid w:val="00A6378D"/>
    <w:rsid w:val="00A64F64"/>
    <w:rsid w:val="00A65D7E"/>
    <w:rsid w:val="00A660A5"/>
    <w:rsid w:val="00A708B5"/>
    <w:rsid w:val="00A709CE"/>
    <w:rsid w:val="00A74235"/>
    <w:rsid w:val="00A8300E"/>
    <w:rsid w:val="00A83E3E"/>
    <w:rsid w:val="00A85171"/>
    <w:rsid w:val="00A93686"/>
    <w:rsid w:val="00A94302"/>
    <w:rsid w:val="00AA2C47"/>
    <w:rsid w:val="00AA2FF5"/>
    <w:rsid w:val="00AA3DCF"/>
    <w:rsid w:val="00AA4062"/>
    <w:rsid w:val="00AA689E"/>
    <w:rsid w:val="00AB03F0"/>
    <w:rsid w:val="00AB102C"/>
    <w:rsid w:val="00AB1AF0"/>
    <w:rsid w:val="00AB1C48"/>
    <w:rsid w:val="00AB1F7F"/>
    <w:rsid w:val="00AB23D4"/>
    <w:rsid w:val="00AB2FF0"/>
    <w:rsid w:val="00AB5AE4"/>
    <w:rsid w:val="00AB70E6"/>
    <w:rsid w:val="00AC16DC"/>
    <w:rsid w:val="00AC4FFC"/>
    <w:rsid w:val="00AC534E"/>
    <w:rsid w:val="00AC66E3"/>
    <w:rsid w:val="00AD0133"/>
    <w:rsid w:val="00AD0C55"/>
    <w:rsid w:val="00AD2E34"/>
    <w:rsid w:val="00AD4551"/>
    <w:rsid w:val="00AD456D"/>
    <w:rsid w:val="00AD6539"/>
    <w:rsid w:val="00AD65C0"/>
    <w:rsid w:val="00AD67C4"/>
    <w:rsid w:val="00AE1BDA"/>
    <w:rsid w:val="00AE48E0"/>
    <w:rsid w:val="00AE4B9F"/>
    <w:rsid w:val="00AF0F45"/>
    <w:rsid w:val="00AF12FC"/>
    <w:rsid w:val="00AF4F93"/>
    <w:rsid w:val="00AF568A"/>
    <w:rsid w:val="00AF687A"/>
    <w:rsid w:val="00AF7BDC"/>
    <w:rsid w:val="00B01B3E"/>
    <w:rsid w:val="00B03F0A"/>
    <w:rsid w:val="00B041E1"/>
    <w:rsid w:val="00B044E6"/>
    <w:rsid w:val="00B05564"/>
    <w:rsid w:val="00B0792F"/>
    <w:rsid w:val="00B11EA0"/>
    <w:rsid w:val="00B1226B"/>
    <w:rsid w:val="00B15369"/>
    <w:rsid w:val="00B176CA"/>
    <w:rsid w:val="00B17AD4"/>
    <w:rsid w:val="00B2127F"/>
    <w:rsid w:val="00B21A59"/>
    <w:rsid w:val="00B22899"/>
    <w:rsid w:val="00B2790F"/>
    <w:rsid w:val="00B302D9"/>
    <w:rsid w:val="00B30973"/>
    <w:rsid w:val="00B32FF2"/>
    <w:rsid w:val="00B332BD"/>
    <w:rsid w:val="00B34233"/>
    <w:rsid w:val="00B357E0"/>
    <w:rsid w:val="00B406FA"/>
    <w:rsid w:val="00B41F5F"/>
    <w:rsid w:val="00B42E13"/>
    <w:rsid w:val="00B5253A"/>
    <w:rsid w:val="00B531BB"/>
    <w:rsid w:val="00B57864"/>
    <w:rsid w:val="00B65773"/>
    <w:rsid w:val="00B67584"/>
    <w:rsid w:val="00B70CDD"/>
    <w:rsid w:val="00B77D9B"/>
    <w:rsid w:val="00B81288"/>
    <w:rsid w:val="00B84622"/>
    <w:rsid w:val="00B852DD"/>
    <w:rsid w:val="00B8697B"/>
    <w:rsid w:val="00B87E36"/>
    <w:rsid w:val="00B90674"/>
    <w:rsid w:val="00B93518"/>
    <w:rsid w:val="00B93805"/>
    <w:rsid w:val="00BA014B"/>
    <w:rsid w:val="00BA06DC"/>
    <w:rsid w:val="00BA221F"/>
    <w:rsid w:val="00BA44EB"/>
    <w:rsid w:val="00BA67E3"/>
    <w:rsid w:val="00BB1304"/>
    <w:rsid w:val="00BB689D"/>
    <w:rsid w:val="00BB75B1"/>
    <w:rsid w:val="00BC0A22"/>
    <w:rsid w:val="00BC4003"/>
    <w:rsid w:val="00BC487C"/>
    <w:rsid w:val="00BC4E2E"/>
    <w:rsid w:val="00BD0B56"/>
    <w:rsid w:val="00BD182D"/>
    <w:rsid w:val="00BD1ADD"/>
    <w:rsid w:val="00BD1C25"/>
    <w:rsid w:val="00BD3952"/>
    <w:rsid w:val="00BD7717"/>
    <w:rsid w:val="00BE202C"/>
    <w:rsid w:val="00BE6252"/>
    <w:rsid w:val="00BE63C5"/>
    <w:rsid w:val="00BF3018"/>
    <w:rsid w:val="00BF376F"/>
    <w:rsid w:val="00BF4FDB"/>
    <w:rsid w:val="00BF792D"/>
    <w:rsid w:val="00C00F88"/>
    <w:rsid w:val="00C04D26"/>
    <w:rsid w:val="00C07798"/>
    <w:rsid w:val="00C07EAA"/>
    <w:rsid w:val="00C10D1C"/>
    <w:rsid w:val="00C11C02"/>
    <w:rsid w:val="00C123E3"/>
    <w:rsid w:val="00C1288A"/>
    <w:rsid w:val="00C15A67"/>
    <w:rsid w:val="00C21C25"/>
    <w:rsid w:val="00C22869"/>
    <w:rsid w:val="00C25698"/>
    <w:rsid w:val="00C27290"/>
    <w:rsid w:val="00C30231"/>
    <w:rsid w:val="00C30A18"/>
    <w:rsid w:val="00C35E8A"/>
    <w:rsid w:val="00C361D5"/>
    <w:rsid w:val="00C414C1"/>
    <w:rsid w:val="00C41CB8"/>
    <w:rsid w:val="00C422C2"/>
    <w:rsid w:val="00C42BDA"/>
    <w:rsid w:val="00C45D1B"/>
    <w:rsid w:val="00C473F7"/>
    <w:rsid w:val="00C4796D"/>
    <w:rsid w:val="00C50274"/>
    <w:rsid w:val="00C5227E"/>
    <w:rsid w:val="00C5297A"/>
    <w:rsid w:val="00C52FA2"/>
    <w:rsid w:val="00C57631"/>
    <w:rsid w:val="00C6132D"/>
    <w:rsid w:val="00C63371"/>
    <w:rsid w:val="00C6566F"/>
    <w:rsid w:val="00C670DB"/>
    <w:rsid w:val="00C71363"/>
    <w:rsid w:val="00C71894"/>
    <w:rsid w:val="00C74C0F"/>
    <w:rsid w:val="00C76D69"/>
    <w:rsid w:val="00C80CA8"/>
    <w:rsid w:val="00C8286A"/>
    <w:rsid w:val="00C91319"/>
    <w:rsid w:val="00C9184F"/>
    <w:rsid w:val="00C94B54"/>
    <w:rsid w:val="00CA062E"/>
    <w:rsid w:val="00CA50BF"/>
    <w:rsid w:val="00CB10AC"/>
    <w:rsid w:val="00CB2DDE"/>
    <w:rsid w:val="00CB31AF"/>
    <w:rsid w:val="00CB42C9"/>
    <w:rsid w:val="00CB73C9"/>
    <w:rsid w:val="00CC4498"/>
    <w:rsid w:val="00CC5FC9"/>
    <w:rsid w:val="00CD4032"/>
    <w:rsid w:val="00CE0DB6"/>
    <w:rsid w:val="00CE506C"/>
    <w:rsid w:val="00CF030F"/>
    <w:rsid w:val="00CF1A35"/>
    <w:rsid w:val="00CF32B3"/>
    <w:rsid w:val="00CF5A73"/>
    <w:rsid w:val="00D01D51"/>
    <w:rsid w:val="00D11920"/>
    <w:rsid w:val="00D1269F"/>
    <w:rsid w:val="00D12E8D"/>
    <w:rsid w:val="00D16D37"/>
    <w:rsid w:val="00D170FB"/>
    <w:rsid w:val="00D21C9B"/>
    <w:rsid w:val="00D220DD"/>
    <w:rsid w:val="00D25C50"/>
    <w:rsid w:val="00D30ABE"/>
    <w:rsid w:val="00D325C5"/>
    <w:rsid w:val="00D35F42"/>
    <w:rsid w:val="00D41513"/>
    <w:rsid w:val="00D46455"/>
    <w:rsid w:val="00D51AE2"/>
    <w:rsid w:val="00D5232C"/>
    <w:rsid w:val="00D57FEE"/>
    <w:rsid w:val="00D61A40"/>
    <w:rsid w:val="00D6205F"/>
    <w:rsid w:val="00D64651"/>
    <w:rsid w:val="00D65E0F"/>
    <w:rsid w:val="00D66A2E"/>
    <w:rsid w:val="00D6709A"/>
    <w:rsid w:val="00D70DCF"/>
    <w:rsid w:val="00D72AA1"/>
    <w:rsid w:val="00D7436B"/>
    <w:rsid w:val="00D75175"/>
    <w:rsid w:val="00D81847"/>
    <w:rsid w:val="00D818BA"/>
    <w:rsid w:val="00D83C08"/>
    <w:rsid w:val="00D840E6"/>
    <w:rsid w:val="00DA105C"/>
    <w:rsid w:val="00DA34A9"/>
    <w:rsid w:val="00DA635F"/>
    <w:rsid w:val="00DB0AEA"/>
    <w:rsid w:val="00DB1E9B"/>
    <w:rsid w:val="00DB42E9"/>
    <w:rsid w:val="00DC01F7"/>
    <w:rsid w:val="00DC43BB"/>
    <w:rsid w:val="00DC442D"/>
    <w:rsid w:val="00DC50F2"/>
    <w:rsid w:val="00DC67B2"/>
    <w:rsid w:val="00DD0D87"/>
    <w:rsid w:val="00DD2253"/>
    <w:rsid w:val="00DE0BEB"/>
    <w:rsid w:val="00DE34A9"/>
    <w:rsid w:val="00DE40B9"/>
    <w:rsid w:val="00DE4D42"/>
    <w:rsid w:val="00DE7263"/>
    <w:rsid w:val="00DF3BDF"/>
    <w:rsid w:val="00DF76A8"/>
    <w:rsid w:val="00DF7AB5"/>
    <w:rsid w:val="00E01310"/>
    <w:rsid w:val="00E01C59"/>
    <w:rsid w:val="00E02A00"/>
    <w:rsid w:val="00E03C06"/>
    <w:rsid w:val="00E03C7E"/>
    <w:rsid w:val="00E050D1"/>
    <w:rsid w:val="00E109C1"/>
    <w:rsid w:val="00E1159D"/>
    <w:rsid w:val="00E14948"/>
    <w:rsid w:val="00E16154"/>
    <w:rsid w:val="00E20716"/>
    <w:rsid w:val="00E2320C"/>
    <w:rsid w:val="00E27A42"/>
    <w:rsid w:val="00E30107"/>
    <w:rsid w:val="00E3570B"/>
    <w:rsid w:val="00E36F18"/>
    <w:rsid w:val="00E4292A"/>
    <w:rsid w:val="00E42E63"/>
    <w:rsid w:val="00E431DF"/>
    <w:rsid w:val="00E52158"/>
    <w:rsid w:val="00E52208"/>
    <w:rsid w:val="00E57C1C"/>
    <w:rsid w:val="00E57D9D"/>
    <w:rsid w:val="00E62B53"/>
    <w:rsid w:val="00E6518F"/>
    <w:rsid w:val="00E66808"/>
    <w:rsid w:val="00E67524"/>
    <w:rsid w:val="00E6780B"/>
    <w:rsid w:val="00E708E2"/>
    <w:rsid w:val="00E74E4A"/>
    <w:rsid w:val="00E7584F"/>
    <w:rsid w:val="00E85E8D"/>
    <w:rsid w:val="00E908CE"/>
    <w:rsid w:val="00E910A8"/>
    <w:rsid w:val="00E94D0F"/>
    <w:rsid w:val="00EA195F"/>
    <w:rsid w:val="00EA2106"/>
    <w:rsid w:val="00EA2AD9"/>
    <w:rsid w:val="00EA5903"/>
    <w:rsid w:val="00EB3277"/>
    <w:rsid w:val="00EB7435"/>
    <w:rsid w:val="00EC1C15"/>
    <w:rsid w:val="00EC2823"/>
    <w:rsid w:val="00EC4024"/>
    <w:rsid w:val="00EC762A"/>
    <w:rsid w:val="00ED11A2"/>
    <w:rsid w:val="00EE41EE"/>
    <w:rsid w:val="00EF126E"/>
    <w:rsid w:val="00EF4EB1"/>
    <w:rsid w:val="00EF618D"/>
    <w:rsid w:val="00F00CF2"/>
    <w:rsid w:val="00F02D77"/>
    <w:rsid w:val="00F06874"/>
    <w:rsid w:val="00F0705C"/>
    <w:rsid w:val="00F07C94"/>
    <w:rsid w:val="00F10F1D"/>
    <w:rsid w:val="00F1127A"/>
    <w:rsid w:val="00F1434A"/>
    <w:rsid w:val="00F15622"/>
    <w:rsid w:val="00F20678"/>
    <w:rsid w:val="00F2365C"/>
    <w:rsid w:val="00F26AE6"/>
    <w:rsid w:val="00F36B73"/>
    <w:rsid w:val="00F4010C"/>
    <w:rsid w:val="00F407B5"/>
    <w:rsid w:val="00F4245C"/>
    <w:rsid w:val="00F44096"/>
    <w:rsid w:val="00F637BD"/>
    <w:rsid w:val="00F70B2B"/>
    <w:rsid w:val="00F742ED"/>
    <w:rsid w:val="00F751C5"/>
    <w:rsid w:val="00F7573D"/>
    <w:rsid w:val="00F7699E"/>
    <w:rsid w:val="00F7794C"/>
    <w:rsid w:val="00F80022"/>
    <w:rsid w:val="00F816A1"/>
    <w:rsid w:val="00F81EAC"/>
    <w:rsid w:val="00F85EE8"/>
    <w:rsid w:val="00F871DE"/>
    <w:rsid w:val="00F90006"/>
    <w:rsid w:val="00F905D6"/>
    <w:rsid w:val="00F93D0F"/>
    <w:rsid w:val="00F946FF"/>
    <w:rsid w:val="00F95C90"/>
    <w:rsid w:val="00F9736A"/>
    <w:rsid w:val="00F97F36"/>
    <w:rsid w:val="00FA0991"/>
    <w:rsid w:val="00FA5B4D"/>
    <w:rsid w:val="00FA64D8"/>
    <w:rsid w:val="00FA66E7"/>
    <w:rsid w:val="00FA7D8A"/>
    <w:rsid w:val="00FB20B8"/>
    <w:rsid w:val="00FB2CEF"/>
    <w:rsid w:val="00FB3006"/>
    <w:rsid w:val="00FB60C3"/>
    <w:rsid w:val="00FB6FF1"/>
    <w:rsid w:val="00FB751B"/>
    <w:rsid w:val="00FC1511"/>
    <w:rsid w:val="00FC6348"/>
    <w:rsid w:val="00FD535B"/>
    <w:rsid w:val="00FD56DA"/>
    <w:rsid w:val="00FD7452"/>
    <w:rsid w:val="00FD7CFD"/>
    <w:rsid w:val="00FE20DC"/>
    <w:rsid w:val="00FE3DEE"/>
    <w:rsid w:val="00FF008A"/>
    <w:rsid w:val="00FF34D9"/>
    <w:rsid w:val="00FF4EC5"/>
    <w:rsid w:val="00FF5EB1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D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D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84F2F2D506340AC45A24EF7094BB2" ma:contentTypeVersion="0" ma:contentTypeDescription="Opret et nyt dokument." ma:contentTypeScope="" ma:versionID="18bd36d32198d6d88f859ffbebc71f53">
  <xsd:schema xmlns:xsd="http://www.w3.org/2001/XMLSchema" xmlns:p="http://schemas.microsoft.com/office/2006/metadata/properties" targetNamespace="http://schemas.microsoft.com/office/2006/metadata/properties" ma:root="true" ma:fieldsID="a720762ed6fb9e050adee66fdbb68f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A0A034-70DA-4B10-872A-CC25E594628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0DA47B9-7FFB-43B8-980E-1F8F501F4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04504-B76B-474C-9760-3C6DFE69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 Albæk Feld</dc:creator>
  <cp:lastModifiedBy>Trine Albæk Feld</cp:lastModifiedBy>
  <cp:revision>5</cp:revision>
  <dcterms:created xsi:type="dcterms:W3CDTF">2015-10-05T07:46:00Z</dcterms:created>
  <dcterms:modified xsi:type="dcterms:W3CDTF">2015-10-27T09:35:00Z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0x010100A7F84F2F2D506340AC45A24EF7094BB2</vt:lpwstr>
  </property>
</Properties>
</file>