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0A2D34"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0A2D34" w:rsidRDefault="000A2D34">
      <w:pPr>
        <w:pStyle w:val="v12"/>
        <w:jc w:val="center"/>
        <w:divId w:val="1471242566"/>
        <w:rPr>
          <w:b/>
          <w:bCs/>
        </w:rPr>
      </w:pPr>
      <w:bookmarkStart w:id="0" w:name="AC_AgendaStart2"/>
      <w:bookmarkStart w:id="1" w:name="AC_AgendaStart"/>
      <w:bookmarkEnd w:id="0"/>
      <w:bookmarkEnd w:id="1"/>
      <w:r>
        <w:rPr>
          <w:b/>
          <w:bCs/>
        </w:rPr>
        <w:t>Referat fra mødet i </w:t>
      </w:r>
      <w:r>
        <w:rPr>
          <w:b/>
          <w:bCs/>
        </w:rPr>
        <w:br/>
        <w:t>Arbejdsmarkeds- og Integrationsudvalget</w:t>
      </w:r>
    </w:p>
    <w:p w:rsidR="000A2D34" w:rsidRDefault="000A2D34">
      <w:pPr>
        <w:spacing w:after="240"/>
        <w:divId w:val="1471242566"/>
      </w:pPr>
    </w:p>
    <w:p w:rsidR="000A2D34" w:rsidRDefault="000A2D34">
      <w:pPr>
        <w:pStyle w:val="v12"/>
        <w:jc w:val="center"/>
        <w:divId w:val="1471242566"/>
      </w:pPr>
      <w:r>
        <w:t xml:space="preserve">(Indeholder åbne dagsordenspunkter) </w:t>
      </w:r>
    </w:p>
    <w:p w:rsidR="000A2D34" w:rsidRDefault="000A2D34">
      <w:pPr>
        <w:spacing w:after="240"/>
        <w:divId w:val="147124256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0A2D34">
        <w:trPr>
          <w:divId w:val="1471242566"/>
          <w:tblCellSpacing w:w="0" w:type="dxa"/>
        </w:trPr>
        <w:tc>
          <w:tcPr>
            <w:tcW w:w="2500" w:type="dxa"/>
            <w:tcMar>
              <w:top w:w="180" w:type="dxa"/>
              <w:left w:w="0" w:type="dxa"/>
              <w:bottom w:w="180" w:type="dxa"/>
              <w:right w:w="0" w:type="dxa"/>
            </w:tcMar>
            <w:hideMark/>
          </w:tcPr>
          <w:p w:rsidR="000A2D34" w:rsidRDefault="000A2D34">
            <w:r>
              <w:rPr>
                <w:rStyle w:val="v121"/>
                <w:b/>
                <w:bCs/>
              </w:rPr>
              <w:t>Mødedato:</w:t>
            </w:r>
          </w:p>
        </w:tc>
        <w:tc>
          <w:tcPr>
            <w:tcW w:w="0" w:type="auto"/>
            <w:tcMar>
              <w:top w:w="180" w:type="dxa"/>
              <w:left w:w="0" w:type="dxa"/>
              <w:bottom w:w="180" w:type="dxa"/>
              <w:right w:w="0" w:type="dxa"/>
            </w:tcMar>
            <w:hideMark/>
          </w:tcPr>
          <w:p w:rsidR="000A2D34" w:rsidRDefault="000A2D34">
            <w:r>
              <w:rPr>
                <w:rStyle w:val="v121"/>
              </w:rPr>
              <w:t>Onsdag den 8. november 2017</w:t>
            </w:r>
          </w:p>
        </w:tc>
      </w:tr>
      <w:tr w:rsidR="000A2D34">
        <w:trPr>
          <w:divId w:val="1471242566"/>
          <w:tblCellSpacing w:w="0" w:type="dxa"/>
        </w:trPr>
        <w:tc>
          <w:tcPr>
            <w:tcW w:w="0" w:type="auto"/>
            <w:tcMar>
              <w:top w:w="180" w:type="dxa"/>
              <w:left w:w="0" w:type="dxa"/>
              <w:bottom w:w="180" w:type="dxa"/>
              <w:right w:w="0" w:type="dxa"/>
            </w:tcMar>
            <w:hideMark/>
          </w:tcPr>
          <w:p w:rsidR="000A2D34" w:rsidRDefault="000A2D34">
            <w:r>
              <w:rPr>
                <w:rStyle w:val="v121"/>
                <w:b/>
                <w:bCs/>
              </w:rPr>
              <w:t>Mødested:</w:t>
            </w:r>
          </w:p>
        </w:tc>
        <w:tc>
          <w:tcPr>
            <w:tcW w:w="0" w:type="auto"/>
            <w:tcMar>
              <w:top w:w="180" w:type="dxa"/>
              <w:left w:w="0" w:type="dxa"/>
              <w:bottom w:w="180" w:type="dxa"/>
              <w:right w:w="0" w:type="dxa"/>
            </w:tcMar>
            <w:hideMark/>
          </w:tcPr>
          <w:p w:rsidR="000A2D34" w:rsidRDefault="000A2D34">
            <w:r>
              <w:rPr>
                <w:rStyle w:val="v121"/>
              </w:rPr>
              <w:t>Meldahls Rådhus – Byens Tingstue</w:t>
            </w:r>
          </w:p>
        </w:tc>
      </w:tr>
      <w:tr w:rsidR="000A2D34">
        <w:trPr>
          <w:divId w:val="1471242566"/>
          <w:tblCellSpacing w:w="0" w:type="dxa"/>
        </w:trPr>
        <w:tc>
          <w:tcPr>
            <w:tcW w:w="0" w:type="auto"/>
            <w:tcMar>
              <w:top w:w="180" w:type="dxa"/>
              <w:left w:w="0" w:type="dxa"/>
              <w:bottom w:w="180" w:type="dxa"/>
              <w:right w:w="0" w:type="dxa"/>
            </w:tcMar>
            <w:hideMark/>
          </w:tcPr>
          <w:p w:rsidR="000A2D34" w:rsidRDefault="000A2D34">
            <w:r>
              <w:rPr>
                <w:rStyle w:val="v121"/>
                <w:b/>
                <w:bCs/>
              </w:rPr>
              <w:t>Mødetidspunkt:</w:t>
            </w:r>
          </w:p>
        </w:tc>
        <w:tc>
          <w:tcPr>
            <w:tcW w:w="0" w:type="auto"/>
            <w:tcMar>
              <w:top w:w="180" w:type="dxa"/>
              <w:left w:w="0" w:type="dxa"/>
              <w:bottom w:w="180" w:type="dxa"/>
              <w:right w:w="0" w:type="dxa"/>
            </w:tcMar>
            <w:hideMark/>
          </w:tcPr>
          <w:p w:rsidR="000A2D34" w:rsidRDefault="000A2D34">
            <w:r>
              <w:rPr>
                <w:rStyle w:val="v121"/>
              </w:rPr>
              <w:t>Kl. 14:45 - 15:30</w:t>
            </w:r>
          </w:p>
        </w:tc>
      </w:tr>
      <w:tr w:rsidR="000A2D34">
        <w:trPr>
          <w:divId w:val="1471242566"/>
          <w:tblCellSpacing w:w="0" w:type="dxa"/>
        </w:trPr>
        <w:tc>
          <w:tcPr>
            <w:tcW w:w="0" w:type="auto"/>
            <w:tcMar>
              <w:top w:w="180" w:type="dxa"/>
              <w:left w:w="0" w:type="dxa"/>
              <w:bottom w:w="180" w:type="dxa"/>
              <w:right w:w="0" w:type="dxa"/>
            </w:tcMar>
            <w:hideMark/>
          </w:tcPr>
          <w:p w:rsidR="000A2D34" w:rsidRDefault="000A2D34">
            <w:r>
              <w:rPr>
                <w:rStyle w:val="v121"/>
                <w:b/>
                <w:bCs/>
              </w:rPr>
              <w:t>Medlemmer:</w:t>
            </w:r>
          </w:p>
        </w:tc>
        <w:tc>
          <w:tcPr>
            <w:tcW w:w="0" w:type="auto"/>
            <w:tcMar>
              <w:top w:w="180" w:type="dxa"/>
              <w:left w:w="0" w:type="dxa"/>
              <w:bottom w:w="180" w:type="dxa"/>
              <w:right w:w="0" w:type="dxa"/>
            </w:tcMar>
            <w:hideMark/>
          </w:tcPr>
          <w:p w:rsidR="000A2D34" w:rsidRDefault="000A2D34">
            <w:r>
              <w:rPr>
                <w:rStyle w:val="v121"/>
              </w:rPr>
              <w:t xml:space="preserve">Formand: Marianne Thomsen (F ) </w:t>
            </w:r>
            <w:r>
              <w:rPr>
                <w:color w:val="000000"/>
              </w:rPr>
              <w:br/>
            </w:r>
            <w:r>
              <w:rPr>
                <w:rStyle w:val="v121"/>
              </w:rPr>
              <w:t xml:space="preserve">Næstformand: Turan Savas (A) </w:t>
            </w:r>
            <w:r>
              <w:rPr>
                <w:color w:val="000000"/>
              </w:rPr>
              <w:br/>
            </w:r>
            <w:r>
              <w:rPr>
                <w:rStyle w:val="v121"/>
              </w:rPr>
              <w:t xml:space="preserve">Kurt Halling (O ) </w:t>
            </w:r>
            <w:r>
              <w:rPr>
                <w:color w:val="000000"/>
              </w:rPr>
              <w:br/>
            </w:r>
            <w:r>
              <w:rPr>
                <w:rStyle w:val="v121"/>
              </w:rPr>
              <w:t xml:space="preserve">Pernelle Jensen (V) </w:t>
            </w:r>
            <w:r>
              <w:rPr>
                <w:color w:val="000000"/>
              </w:rPr>
              <w:br/>
            </w:r>
            <w:r>
              <w:rPr>
                <w:rStyle w:val="v121"/>
              </w:rPr>
              <w:t xml:space="preserve">Steen Wrist Ørts (A ) </w:t>
            </w:r>
          </w:p>
        </w:tc>
      </w:tr>
      <w:tr w:rsidR="000A2D34">
        <w:trPr>
          <w:divId w:val="1471242566"/>
          <w:tblCellSpacing w:w="0" w:type="dxa"/>
        </w:trPr>
        <w:tc>
          <w:tcPr>
            <w:tcW w:w="0" w:type="auto"/>
            <w:tcMar>
              <w:top w:w="180" w:type="dxa"/>
              <w:left w:w="0" w:type="dxa"/>
              <w:bottom w:w="180" w:type="dxa"/>
              <w:right w:w="0" w:type="dxa"/>
            </w:tcMar>
            <w:hideMark/>
          </w:tcPr>
          <w:p w:rsidR="000A2D34" w:rsidRDefault="000A2D34">
            <w:pPr>
              <w:rPr>
                <w:color w:val="000000"/>
              </w:rPr>
            </w:pPr>
            <w:r>
              <w:rPr>
                <w:rStyle w:val="v121"/>
                <w:b/>
                <w:bCs/>
              </w:rPr>
              <w:t>Fraværende:</w:t>
            </w:r>
          </w:p>
        </w:tc>
        <w:tc>
          <w:tcPr>
            <w:tcW w:w="0" w:type="auto"/>
            <w:tcMar>
              <w:top w:w="180" w:type="dxa"/>
              <w:left w:w="0" w:type="dxa"/>
              <w:bottom w:w="180" w:type="dxa"/>
              <w:right w:w="0" w:type="dxa"/>
            </w:tcMar>
            <w:hideMark/>
          </w:tcPr>
          <w:p w:rsidR="000A2D34" w:rsidRDefault="000A2D34">
            <w:pPr>
              <w:rPr>
                <w:color w:val="000000"/>
              </w:rPr>
            </w:pPr>
            <w:r>
              <w:rPr>
                <w:rStyle w:val="v121"/>
              </w:rPr>
              <w:t xml:space="preserve">Steen Wrist Ørts </w:t>
            </w:r>
          </w:p>
        </w:tc>
      </w:tr>
    </w:tbl>
    <w:p w:rsidR="000A2D34" w:rsidRDefault="000A2D34">
      <w:pPr>
        <w:divId w:val="1471242566"/>
      </w:pPr>
    </w:p>
    <w:p w:rsidR="000A2D34" w:rsidRDefault="000A2D34"/>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0A2D34" w:rsidRDefault="000A2D34">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900693">
        <w:rPr>
          <w:noProof/>
          <w:color w:val="000000"/>
        </w:rPr>
        <w:t>43</w:t>
      </w:r>
      <w:r>
        <w:rPr>
          <w:rFonts w:asciiTheme="minorHAnsi" w:eastAsiaTheme="minorEastAsia" w:hAnsiTheme="minorHAnsi" w:cstheme="minorBidi"/>
          <w:noProof/>
          <w:sz w:val="22"/>
          <w:szCs w:val="22"/>
        </w:rPr>
        <w:tab/>
      </w:r>
      <w:r w:rsidRPr="00900693">
        <w:rPr>
          <w:noProof/>
          <w:color w:val="000000"/>
        </w:rPr>
        <w:t>Godkendelse af dagsorden</w:t>
      </w:r>
      <w:r>
        <w:rPr>
          <w:noProof/>
        </w:rPr>
        <w:tab/>
      </w:r>
      <w:r>
        <w:rPr>
          <w:noProof/>
        </w:rPr>
        <w:fldChar w:fldCharType="begin"/>
      </w:r>
      <w:r>
        <w:rPr>
          <w:noProof/>
        </w:rPr>
        <w:instrText xml:space="preserve"> PAGEREF _Toc498347256 \h </w:instrText>
      </w:r>
      <w:r>
        <w:rPr>
          <w:noProof/>
        </w:rPr>
      </w:r>
      <w:r>
        <w:rPr>
          <w:noProof/>
        </w:rPr>
        <w:fldChar w:fldCharType="separate"/>
      </w:r>
      <w:r>
        <w:rPr>
          <w:noProof/>
        </w:rPr>
        <w:t>3</w:t>
      </w:r>
      <w:r>
        <w:rPr>
          <w:noProof/>
        </w:rPr>
        <w:fldChar w:fldCharType="end"/>
      </w:r>
    </w:p>
    <w:p w:rsidR="000A2D34" w:rsidRDefault="000A2D34">
      <w:pPr>
        <w:pStyle w:val="Indholdsfortegnelse1"/>
        <w:rPr>
          <w:rFonts w:asciiTheme="minorHAnsi" w:eastAsiaTheme="minorEastAsia" w:hAnsiTheme="minorHAnsi" w:cstheme="minorBidi"/>
          <w:noProof/>
          <w:sz w:val="22"/>
          <w:szCs w:val="22"/>
        </w:rPr>
      </w:pPr>
      <w:r w:rsidRPr="00900693">
        <w:rPr>
          <w:noProof/>
          <w:color w:val="000000"/>
        </w:rPr>
        <w:t>44</w:t>
      </w:r>
      <w:r>
        <w:rPr>
          <w:rFonts w:asciiTheme="minorHAnsi" w:eastAsiaTheme="minorEastAsia" w:hAnsiTheme="minorHAnsi" w:cstheme="minorBidi"/>
          <w:noProof/>
          <w:sz w:val="22"/>
          <w:szCs w:val="22"/>
        </w:rPr>
        <w:tab/>
      </w:r>
      <w:r w:rsidRPr="00900693">
        <w:rPr>
          <w:noProof/>
          <w:color w:val="000000"/>
        </w:rPr>
        <w:t>3. budgetopfølgning 2017 for Arbejdsmarkeds- og Integrationsudvalget</w:t>
      </w:r>
      <w:r>
        <w:rPr>
          <w:noProof/>
        </w:rPr>
        <w:tab/>
      </w:r>
      <w:r>
        <w:rPr>
          <w:noProof/>
        </w:rPr>
        <w:fldChar w:fldCharType="begin"/>
      </w:r>
      <w:r>
        <w:rPr>
          <w:noProof/>
        </w:rPr>
        <w:instrText xml:space="preserve"> PAGEREF _Toc498347257 \h </w:instrText>
      </w:r>
      <w:r>
        <w:rPr>
          <w:noProof/>
        </w:rPr>
      </w:r>
      <w:r>
        <w:rPr>
          <w:noProof/>
        </w:rPr>
        <w:fldChar w:fldCharType="separate"/>
      </w:r>
      <w:r>
        <w:rPr>
          <w:noProof/>
        </w:rPr>
        <w:t>4</w:t>
      </w:r>
      <w:r>
        <w:rPr>
          <w:noProof/>
        </w:rPr>
        <w:fldChar w:fldCharType="end"/>
      </w:r>
    </w:p>
    <w:p w:rsidR="000A2D34" w:rsidRDefault="000A2D34">
      <w:pPr>
        <w:pStyle w:val="Indholdsfortegnelse1"/>
        <w:rPr>
          <w:rFonts w:asciiTheme="minorHAnsi" w:eastAsiaTheme="minorEastAsia" w:hAnsiTheme="minorHAnsi" w:cstheme="minorBidi"/>
          <w:noProof/>
          <w:sz w:val="22"/>
          <w:szCs w:val="22"/>
        </w:rPr>
      </w:pPr>
      <w:r w:rsidRPr="00900693">
        <w:rPr>
          <w:noProof/>
          <w:color w:val="000000"/>
        </w:rPr>
        <w:t>45</w:t>
      </w:r>
      <w:r>
        <w:rPr>
          <w:rFonts w:asciiTheme="minorHAnsi" w:eastAsiaTheme="minorEastAsia" w:hAnsiTheme="minorHAnsi" w:cstheme="minorBidi"/>
          <w:noProof/>
          <w:sz w:val="22"/>
          <w:szCs w:val="22"/>
        </w:rPr>
        <w:tab/>
      </w:r>
      <w:r w:rsidRPr="00900693">
        <w:rPr>
          <w:noProof/>
          <w:color w:val="000000"/>
        </w:rPr>
        <w:t>Lukket - Orientering</w:t>
      </w:r>
      <w:r>
        <w:rPr>
          <w:noProof/>
        </w:rPr>
        <w:tab/>
      </w:r>
      <w:r>
        <w:rPr>
          <w:noProof/>
        </w:rPr>
        <w:fldChar w:fldCharType="begin"/>
      </w:r>
      <w:r>
        <w:rPr>
          <w:noProof/>
        </w:rPr>
        <w:instrText xml:space="preserve"> PAGEREF _Toc498347258 \h </w:instrText>
      </w:r>
      <w:r>
        <w:rPr>
          <w:noProof/>
        </w:rPr>
      </w:r>
      <w:r>
        <w:rPr>
          <w:noProof/>
        </w:rPr>
        <w:fldChar w:fldCharType="separate"/>
      </w:r>
      <w:r>
        <w:rPr>
          <w:noProof/>
        </w:rPr>
        <w:t>8</w:t>
      </w:r>
      <w:r>
        <w:rPr>
          <w:noProof/>
        </w:rPr>
        <w:fldChar w:fldCharType="end"/>
      </w:r>
    </w:p>
    <w:p w:rsidR="00CA07BB" w:rsidRDefault="000A2D34" w:rsidP="005203C1">
      <w:r>
        <w:fldChar w:fldCharType="end"/>
      </w:r>
      <w:bookmarkStart w:id="3" w:name="_GoBack"/>
      <w:bookmarkEnd w:id="3"/>
    </w:p>
    <w:p w:rsidR="000A2D34" w:rsidRDefault="000A2D34">
      <w:pPr>
        <w:pStyle w:val="Overskrift1"/>
        <w:pageBreakBefore/>
        <w:textAlignment w:val="top"/>
        <w:divId w:val="1351177987"/>
        <w:rPr>
          <w:color w:val="000000"/>
        </w:rPr>
      </w:pPr>
      <w:bookmarkStart w:id="4" w:name="AC_AgendaStart3"/>
      <w:bookmarkStart w:id="5" w:name="_Toc498347256"/>
      <w:bookmarkEnd w:id="4"/>
      <w:r>
        <w:rPr>
          <w:color w:val="000000"/>
        </w:rPr>
        <w:lastRenderedPageBreak/>
        <w:t>43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A2D34">
        <w:trPr>
          <w:divId w:val="1351177987"/>
          <w:tblCellSpacing w:w="0" w:type="dxa"/>
        </w:trPr>
        <w:tc>
          <w:tcPr>
            <w:tcW w:w="0" w:type="auto"/>
            <w:hideMark/>
          </w:tcPr>
          <w:p w:rsidR="000A2D34" w:rsidRDefault="000A2D34">
            <w:pPr>
              <w:rPr>
                <w:color w:val="000000"/>
              </w:rPr>
            </w:pPr>
          </w:p>
        </w:tc>
        <w:tc>
          <w:tcPr>
            <w:tcW w:w="1250" w:type="pct"/>
            <w:hideMark/>
          </w:tcPr>
          <w:p w:rsidR="000A2D34" w:rsidRDefault="000A2D34">
            <w:pPr>
              <w:rPr>
                <w:color w:val="000000"/>
              </w:rPr>
            </w:pPr>
            <w:r>
              <w:rPr>
                <w:color w:val="000000"/>
              </w:rPr>
              <w:t>Sagsnr.:</w:t>
            </w:r>
          </w:p>
        </w:tc>
        <w:tc>
          <w:tcPr>
            <w:tcW w:w="3750" w:type="pct"/>
            <w:hideMark/>
          </w:tcPr>
          <w:p w:rsidR="000A2D34" w:rsidRDefault="000A2D34">
            <w:pPr>
              <w:jc w:val="right"/>
              <w:rPr>
                <w:color w:val="000000"/>
              </w:rPr>
            </w:pPr>
            <w:r>
              <w:rPr>
                <w:color w:val="000000"/>
              </w:rPr>
              <w:t>Sagen afgøres i: Arbejdsmarkeds- og Integrationsudvalget</w:t>
            </w:r>
          </w:p>
        </w:tc>
      </w:tr>
    </w:tbl>
    <w:p w:rsidR="000A2D34" w:rsidRDefault="000A2D34">
      <w:pPr>
        <w:divId w:val="1351177987"/>
        <w:rPr>
          <w:rFonts w:ascii="Times New Roman" w:hAnsi="Times New Roman"/>
          <w:sz w:val="24"/>
          <w:szCs w:val="24"/>
        </w:rPr>
      </w:pPr>
    </w:p>
    <w:p w:rsidR="000A2D34" w:rsidRDefault="000A2D34">
      <w:pPr>
        <w:pStyle w:val="agendabullettitle"/>
        <w:divId w:val="1351177987"/>
      </w:pPr>
      <w:r>
        <w:t xml:space="preserve">Sagsresumé: </w:t>
      </w:r>
    </w:p>
    <w:p w:rsidR="000A2D34" w:rsidRDefault="000A2D34">
      <w:pPr>
        <w:pStyle w:val="agendabullettext"/>
        <w:spacing w:after="240"/>
        <w:divId w:val="1351177987"/>
      </w:pPr>
      <w:r>
        <w:br/>
      </w:r>
    </w:p>
    <w:p w:rsidR="000A2D34" w:rsidRDefault="000A2D34">
      <w:pPr>
        <w:pStyle w:val="NormalWeb"/>
        <w:divId w:val="1351177987"/>
      </w:pPr>
      <w:r>
        <w:rPr>
          <w:b/>
          <w:bCs/>
        </w:rPr>
        <w:t>Sagsbeskrivelse:</w:t>
      </w:r>
    </w:p>
    <w:p w:rsidR="000A2D34" w:rsidRDefault="000A2D34">
      <w:pPr>
        <w:spacing w:after="240"/>
        <w:divId w:val="1351177987"/>
      </w:pPr>
      <w:r>
        <w:br/>
      </w:r>
    </w:p>
    <w:p w:rsidR="000A2D34" w:rsidRDefault="000A2D34">
      <w:pPr>
        <w:divId w:val="1351177987"/>
      </w:pPr>
    </w:p>
    <w:p w:rsidR="000A2D34" w:rsidRDefault="000A2D34">
      <w:pPr>
        <w:pStyle w:val="agendabullettitle"/>
        <w:divId w:val="1351177987"/>
      </w:pPr>
      <w:r>
        <w:t xml:space="preserve">Økonomiske konsekvenser: </w:t>
      </w:r>
    </w:p>
    <w:p w:rsidR="000A2D34" w:rsidRDefault="000A2D34">
      <w:pPr>
        <w:pStyle w:val="agendabullettext"/>
        <w:divId w:val="1351177987"/>
      </w:pPr>
      <w:r>
        <w:t> </w:t>
      </w:r>
    </w:p>
    <w:p w:rsidR="000A2D34" w:rsidRDefault="000A2D34">
      <w:pPr>
        <w:divId w:val="1351177987"/>
      </w:pPr>
    </w:p>
    <w:p w:rsidR="000A2D34" w:rsidRDefault="000A2D34">
      <w:pPr>
        <w:pStyle w:val="agendabullettitle"/>
        <w:divId w:val="1351177987"/>
      </w:pPr>
      <w:r>
        <w:t xml:space="preserve">Vurdering: </w:t>
      </w:r>
    </w:p>
    <w:p w:rsidR="000A2D34" w:rsidRDefault="000A2D34">
      <w:pPr>
        <w:pStyle w:val="agendabullettext"/>
        <w:divId w:val="1351177987"/>
      </w:pPr>
      <w:r>
        <w:t> </w:t>
      </w:r>
    </w:p>
    <w:p w:rsidR="000A2D34" w:rsidRDefault="000A2D34">
      <w:pPr>
        <w:divId w:val="1351177987"/>
      </w:pPr>
    </w:p>
    <w:p w:rsidR="000A2D34" w:rsidRDefault="000A2D34">
      <w:pPr>
        <w:pStyle w:val="agendabullettitle"/>
        <w:divId w:val="1351177987"/>
      </w:pPr>
      <w:r>
        <w:t xml:space="preserve">Indstillinger: </w:t>
      </w:r>
    </w:p>
    <w:p w:rsidR="000A2D34" w:rsidRDefault="000A2D34">
      <w:pPr>
        <w:pStyle w:val="NormalWeb"/>
        <w:divId w:val="1351177987"/>
      </w:pPr>
      <w:r>
        <w:t>Fagafdelingen indstiller</w:t>
      </w:r>
    </w:p>
    <w:p w:rsidR="000A2D34" w:rsidRDefault="000A2D34">
      <w:pPr>
        <w:divId w:val="1351177987"/>
      </w:pPr>
    </w:p>
    <w:p w:rsidR="000A2D34" w:rsidRDefault="000A2D34">
      <w:pPr>
        <w:divId w:val="1351177987"/>
      </w:pPr>
    </w:p>
    <w:p w:rsidR="000A2D34" w:rsidRDefault="000A2D34">
      <w:pPr>
        <w:pStyle w:val="agendabullettitle"/>
        <w:divId w:val="1351177987"/>
      </w:pPr>
      <w:r>
        <w:t xml:space="preserve">Bilag: </w:t>
      </w:r>
    </w:p>
    <w:p w:rsidR="000A2D34" w:rsidRDefault="000A2D34">
      <w:pPr>
        <w:pStyle w:val="agendabullettitle"/>
        <w:divId w:val="1351177987"/>
      </w:pPr>
      <w:r>
        <w:t xml:space="preserve">Beslutning i Arbejdsmarkeds- og Integrationsudvalget den 08-11-2017: </w:t>
      </w:r>
    </w:p>
    <w:p w:rsidR="000A2D34" w:rsidRDefault="000A2D34">
      <w:pPr>
        <w:pStyle w:val="NormalWeb"/>
        <w:divId w:val="1351177987"/>
      </w:pPr>
      <w:r>
        <w:t>Godkendt.</w:t>
      </w:r>
      <w:bookmarkStart w:id="6" w:name="AcadreMMBulletLastPosition"/>
    </w:p>
    <w:p w:rsidR="000A2D34" w:rsidRDefault="000A2D34">
      <w:pPr>
        <w:divId w:val="1351177987"/>
      </w:pPr>
    </w:p>
    <w:p w:rsidR="000A2D34" w:rsidRDefault="000A2D34">
      <w:pPr>
        <w:pStyle w:val="agendabullettext"/>
        <w:divId w:val="1351177987"/>
      </w:pPr>
      <w:r>
        <w:t xml:space="preserve">Fraværende: Steen Wrist Ørts </w:t>
      </w:r>
    </w:p>
    <w:p w:rsidR="000A2D34" w:rsidRDefault="000A2D34">
      <w:pPr>
        <w:divId w:val="1351177987"/>
      </w:pPr>
    </w:p>
    <w:p w:rsidR="000A2D34" w:rsidRDefault="000A2D34">
      <w:pPr>
        <w:pStyle w:val="Overskrift1"/>
        <w:pageBreakBefore/>
        <w:textAlignment w:val="top"/>
        <w:divId w:val="1351177987"/>
        <w:rPr>
          <w:color w:val="000000"/>
        </w:rPr>
      </w:pPr>
      <w:bookmarkStart w:id="7" w:name="_Toc498347257"/>
      <w:r>
        <w:rPr>
          <w:color w:val="000000"/>
        </w:rPr>
        <w:lastRenderedPageBreak/>
        <w:t>44</w:t>
      </w:r>
      <w:r>
        <w:rPr>
          <w:color w:val="000000"/>
        </w:rPr>
        <w:tab/>
        <w:t>3. budgetopfølgning 2017 for Arbejdsmarkeds- og Integrationsudvalget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A2D34">
        <w:trPr>
          <w:divId w:val="1351177987"/>
          <w:tblCellSpacing w:w="0" w:type="dxa"/>
        </w:trPr>
        <w:tc>
          <w:tcPr>
            <w:tcW w:w="0" w:type="auto"/>
            <w:hideMark/>
          </w:tcPr>
          <w:p w:rsidR="000A2D34" w:rsidRDefault="000A2D34">
            <w:pPr>
              <w:rPr>
                <w:color w:val="000000"/>
              </w:rPr>
            </w:pPr>
          </w:p>
        </w:tc>
        <w:tc>
          <w:tcPr>
            <w:tcW w:w="1250" w:type="pct"/>
            <w:hideMark/>
          </w:tcPr>
          <w:p w:rsidR="000A2D34" w:rsidRDefault="000A2D34">
            <w:pPr>
              <w:rPr>
                <w:color w:val="000000"/>
              </w:rPr>
            </w:pPr>
            <w:r>
              <w:rPr>
                <w:color w:val="000000"/>
              </w:rPr>
              <w:t>Sagsnr.:17/7683</w:t>
            </w:r>
          </w:p>
        </w:tc>
        <w:tc>
          <w:tcPr>
            <w:tcW w:w="3750" w:type="pct"/>
            <w:hideMark/>
          </w:tcPr>
          <w:p w:rsidR="000A2D34" w:rsidRDefault="000A2D34">
            <w:pPr>
              <w:jc w:val="right"/>
              <w:rPr>
                <w:color w:val="000000"/>
              </w:rPr>
            </w:pPr>
            <w:r>
              <w:rPr>
                <w:color w:val="000000"/>
              </w:rPr>
              <w:t>Sagen afgøres i: Arbejdsmarkeds- og Integrationsudvalget</w:t>
            </w:r>
          </w:p>
        </w:tc>
      </w:tr>
    </w:tbl>
    <w:p w:rsidR="000A2D34" w:rsidRDefault="000A2D34">
      <w:pPr>
        <w:divId w:val="1351177987"/>
        <w:rPr>
          <w:rFonts w:ascii="Times New Roman" w:hAnsi="Times New Roman"/>
          <w:sz w:val="24"/>
          <w:szCs w:val="24"/>
        </w:rPr>
      </w:pPr>
    </w:p>
    <w:p w:rsidR="000A2D34" w:rsidRDefault="000A2D34">
      <w:pPr>
        <w:pStyle w:val="agendabullettitle"/>
        <w:divId w:val="1351177987"/>
      </w:pPr>
      <w:r>
        <w:t xml:space="preserve">Sagsresumé: </w:t>
      </w:r>
    </w:p>
    <w:p w:rsidR="000A2D34" w:rsidRDefault="000A2D34">
      <w:pPr>
        <w:pStyle w:val="NormalWeb"/>
        <w:divId w:val="1351177987"/>
      </w:pPr>
      <w:r>
        <w:t>Hvert år udarbejder fagafdelingerne tre overordnede budgetopfølgninger. Budgetopfølgningen indeholder de budgetændringer, som udvalget søger om denne gang og udvalgets forventede regnskabsresultat. Budgetopfølgningen skal sendes videre til godkendelse i byrådet.</w:t>
      </w:r>
    </w:p>
    <w:p w:rsidR="000A2D34" w:rsidRDefault="000A2D34">
      <w:pPr>
        <w:pStyle w:val="NormalWeb"/>
        <w:divId w:val="1351177987"/>
      </w:pPr>
      <w:r>
        <w:t> </w:t>
      </w:r>
    </w:p>
    <w:p w:rsidR="000A2D34" w:rsidRDefault="000A2D34">
      <w:pPr>
        <w:pStyle w:val="NormalWeb"/>
        <w:divId w:val="1351177987"/>
      </w:pPr>
      <w:r>
        <w:rPr>
          <w:color w:val="000000"/>
        </w:rPr>
        <w:t>Det forventede regnskabsresultat for udvalgets ramme er 779,034 mio. kr., hvilket er 1,446 mio. kr. mere end budgetteret. Der bliver derfor samlet søgt om 1,446 mio. kr.</w:t>
      </w:r>
    </w:p>
    <w:p w:rsidR="000A2D34" w:rsidRDefault="000A2D34">
      <w:pPr>
        <w:pStyle w:val="NormalWeb"/>
        <w:divId w:val="1351177987"/>
      </w:pPr>
      <w:r>
        <w:rPr>
          <w:b/>
          <w:bCs/>
        </w:rPr>
        <w:t> </w:t>
      </w:r>
    </w:p>
    <w:p w:rsidR="000A2D34" w:rsidRDefault="000A2D34">
      <w:pPr>
        <w:pStyle w:val="NormalWeb"/>
        <w:divId w:val="1351177987"/>
      </w:pPr>
      <w:r>
        <w:rPr>
          <w:b/>
          <w:bCs/>
        </w:rPr>
        <w:t> </w:t>
      </w:r>
    </w:p>
    <w:p w:rsidR="000A2D34" w:rsidRDefault="000A2D34">
      <w:pPr>
        <w:pStyle w:val="NormalWeb"/>
        <w:divId w:val="1351177987"/>
      </w:pPr>
      <w:r>
        <w:rPr>
          <w:b/>
          <w:bCs/>
        </w:rPr>
        <w:t>Sagsbeskrivelse:</w:t>
      </w:r>
    </w:p>
    <w:p w:rsidR="000A2D34" w:rsidRDefault="000A2D34">
      <w:pPr>
        <w:pStyle w:val="NormalWeb"/>
        <w:divId w:val="1351177987"/>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0A2D34" w:rsidRDefault="000A2D34">
      <w:pPr>
        <w:pStyle w:val="NormalWeb"/>
        <w:divId w:val="1351177987"/>
      </w:pPr>
      <w:r>
        <w:t> </w:t>
      </w:r>
    </w:p>
    <w:p w:rsidR="000A2D34" w:rsidRDefault="000A2D34">
      <w:pPr>
        <w:pStyle w:val="NormalWeb"/>
        <w:divId w:val="1351177987"/>
      </w:pPr>
      <w:r>
        <w:t>Udvalgets økonomi fra korrigeret budget til forventet regnskab er vist i tabellen her under:</w:t>
      </w:r>
    </w:p>
    <w:p w:rsidR="000A2D34" w:rsidRDefault="000A2D34">
      <w:pPr>
        <w:pStyle w:val="NormalWeb"/>
        <w:divId w:val="1351177987"/>
      </w:pPr>
      <w:r>
        <w:t> </w:t>
      </w:r>
    </w:p>
    <w:p w:rsidR="000A2D34" w:rsidRDefault="000A2D34">
      <w:pPr>
        <w:pStyle w:val="NormalWeb"/>
        <w:divId w:val="1351177987"/>
      </w:pPr>
      <w:r>
        <w:rPr>
          <w:i/>
          <w:iCs/>
        </w:rPr>
        <w:t> </w:t>
      </w:r>
    </w:p>
    <w:tbl>
      <w:tblPr>
        <w:tblW w:w="6760" w:type="dxa"/>
        <w:tblInd w:w="62" w:type="dxa"/>
        <w:tblCellMar>
          <w:left w:w="0" w:type="dxa"/>
          <w:right w:w="0" w:type="dxa"/>
        </w:tblCellMar>
        <w:tblLook w:val="04A0" w:firstRow="1" w:lastRow="0" w:firstColumn="1" w:lastColumn="0" w:noHBand="0" w:noVBand="1"/>
      </w:tblPr>
      <w:tblGrid>
        <w:gridCol w:w="2065"/>
        <w:gridCol w:w="1153"/>
        <w:gridCol w:w="1190"/>
        <w:gridCol w:w="1338"/>
        <w:gridCol w:w="1103"/>
      </w:tblGrid>
      <w:tr w:rsidR="000A2D34">
        <w:trPr>
          <w:divId w:val="1351177987"/>
          <w:trHeight w:val="420"/>
        </w:trPr>
        <w:tc>
          <w:tcPr>
            <w:tcW w:w="26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rPr>
              <w:t>Mio. kr., netto</w:t>
            </w:r>
          </w:p>
        </w:tc>
        <w:tc>
          <w:tcPr>
            <w:tcW w:w="9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rPr>
              <w:t>Korrigeret budget</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rPr>
              <w:t>3. budget-opfølgning</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rPr>
              <w:t>Forventning spar/lån</w:t>
            </w:r>
          </w:p>
        </w:tc>
        <w:tc>
          <w:tcPr>
            <w:tcW w:w="9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rPr>
              <w:t>Forventet regnskab</w:t>
            </w:r>
          </w:p>
        </w:tc>
      </w:tr>
      <w:tr w:rsidR="000A2D34">
        <w:trPr>
          <w:divId w:val="1351177987"/>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i/>
                <w:iCs/>
                <w:color w:val="000000"/>
              </w:rPr>
              <w:t>Skattefinansieret område:</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pPr>
            <w:r>
              <w:rPr>
                <w:color w:val="000000"/>
              </w:rPr>
              <w:t> </w:t>
            </w:r>
          </w:p>
        </w:tc>
      </w:tr>
      <w:tr w:rsidR="000A2D34">
        <w:trPr>
          <w:divId w:val="1351177987"/>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rPr>
              <w:t>Serviceudgifter</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53,774</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-0,088 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1,534</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55,220</w:t>
            </w:r>
          </w:p>
        </w:tc>
      </w:tr>
      <w:tr w:rsidR="000A2D34">
        <w:trPr>
          <w:divId w:val="1351177987"/>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rPr>
              <w:t>Overførselsudgifter</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633,283</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0</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633,283</w:t>
            </w:r>
          </w:p>
        </w:tc>
      </w:tr>
      <w:tr w:rsidR="000A2D34">
        <w:trPr>
          <w:divId w:val="1351177987"/>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rPr>
              <w:t>Forsikrede ledige</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90,328</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0</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90,328 </w:t>
            </w:r>
          </w:p>
        </w:tc>
      </w:tr>
      <w:tr w:rsidR="000A2D34">
        <w:trPr>
          <w:divId w:val="1351177987"/>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u w:val="single"/>
              </w:rPr>
              <w:t>Drift i alt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777,385</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-0,088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1,534</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778,831</w:t>
            </w:r>
          </w:p>
        </w:tc>
      </w:tr>
      <w:tr w:rsidR="000A2D34">
        <w:trPr>
          <w:divId w:val="1351177987"/>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rPr>
              <w:t> </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r>
      <w:tr w:rsidR="000A2D34">
        <w:trPr>
          <w:divId w:val="1351177987"/>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u w:val="single"/>
              </w:rPr>
              <w:t>Anlæg i alt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0,193</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0 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0</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0,193 </w:t>
            </w:r>
          </w:p>
        </w:tc>
      </w:tr>
      <w:tr w:rsidR="000A2D34">
        <w:trPr>
          <w:divId w:val="1351177987"/>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rPr>
              <w:t> </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r>
      <w:tr w:rsidR="000A2D34">
        <w:trPr>
          <w:divId w:val="1351177987"/>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i/>
                <w:iCs/>
                <w:color w:val="000000"/>
              </w:rPr>
              <w:t>Brugerfinansieret område:</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r>
      <w:tr w:rsidR="000A2D34">
        <w:trPr>
          <w:divId w:val="1351177987"/>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rPr>
              <w:t>Drift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0,010</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0</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0,010</w:t>
            </w:r>
          </w:p>
        </w:tc>
      </w:tr>
      <w:tr w:rsidR="000A2D34">
        <w:trPr>
          <w:divId w:val="1351177987"/>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u w:val="single"/>
              </w:rPr>
              <w:t>Brugerfinansieret område i alt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0,010</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0</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0,010</w:t>
            </w:r>
          </w:p>
        </w:tc>
      </w:tr>
      <w:tr w:rsidR="000A2D34">
        <w:trPr>
          <w:divId w:val="1351177987"/>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D34" w:rsidRDefault="000A2D34"/>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rPr>
                <w:rFonts w:eastAsiaTheme="minorEastAsia"/>
                <w:sz w:val="24"/>
                <w:szCs w:val="24"/>
              </w:rPr>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 </w:t>
            </w:r>
          </w:p>
        </w:tc>
      </w:tr>
      <w:tr w:rsidR="000A2D34">
        <w:trPr>
          <w:divId w:val="1351177987"/>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A2D34" w:rsidRDefault="000A2D34">
            <w:pPr>
              <w:pStyle w:val="NormalWeb"/>
            </w:pPr>
            <w:r>
              <w:rPr>
                <w:color w:val="000000"/>
                <w:u w:val="single"/>
              </w:rPr>
              <w:t>Total</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777,588</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-0,088</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1,534</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2D34" w:rsidRDefault="000A2D34">
            <w:pPr>
              <w:pStyle w:val="NormalWeb"/>
              <w:jc w:val="right"/>
            </w:pPr>
            <w:r>
              <w:rPr>
                <w:color w:val="000000"/>
              </w:rPr>
              <w:t>779,034</w:t>
            </w:r>
          </w:p>
        </w:tc>
      </w:tr>
    </w:tbl>
    <w:p w:rsidR="000A2D34" w:rsidRDefault="000A2D34">
      <w:pPr>
        <w:pStyle w:val="NormalWeb"/>
        <w:divId w:val="1351177987"/>
        <w:rPr>
          <w:rFonts w:eastAsiaTheme="minorEastAsia"/>
        </w:rPr>
      </w:pPr>
      <w:r>
        <w:t> </w:t>
      </w:r>
    </w:p>
    <w:p w:rsidR="000A2D34" w:rsidRDefault="000A2D34">
      <w:pPr>
        <w:pStyle w:val="NormalWeb"/>
        <w:divId w:val="1351177987"/>
      </w:pPr>
      <w:r>
        <w:t> </w:t>
      </w:r>
    </w:p>
    <w:p w:rsidR="000A2D34" w:rsidRDefault="000A2D34">
      <w:pPr>
        <w:pStyle w:val="NormalWeb"/>
        <w:divId w:val="1351177987"/>
      </w:pPr>
      <w:r>
        <w:rPr>
          <w:u w:val="single"/>
        </w:rPr>
        <w:lastRenderedPageBreak/>
        <w:t>Korrigeret budget:</w:t>
      </w:r>
    </w:p>
    <w:p w:rsidR="000A2D34" w:rsidRDefault="000A2D34">
      <w:pPr>
        <w:pStyle w:val="NormalWeb"/>
        <w:divId w:val="1351177987"/>
      </w:pPr>
      <w:r>
        <w:t>Det korrigerede budget omfatter vedtaget budget, spar/lån-overførsler fra 2016 og godkendte budgetændringer.</w:t>
      </w:r>
    </w:p>
    <w:p w:rsidR="000A2D34" w:rsidRDefault="000A2D34">
      <w:pPr>
        <w:pStyle w:val="NormalWeb"/>
        <w:divId w:val="1351177987"/>
      </w:pPr>
      <w:r>
        <w:t> </w:t>
      </w:r>
    </w:p>
    <w:p w:rsidR="000A2D34" w:rsidRDefault="000A2D34">
      <w:pPr>
        <w:pStyle w:val="NormalWeb"/>
        <w:divId w:val="1351177987"/>
      </w:pPr>
      <w:r>
        <w:rPr>
          <w:u w:val="single"/>
        </w:rPr>
        <w:t>3. budgetopfølgning:</w:t>
      </w:r>
    </w:p>
    <w:p w:rsidR="000A2D34" w:rsidRDefault="000A2D34">
      <w:pPr>
        <w:pStyle w:val="NormalWeb"/>
        <w:divId w:val="1351177987"/>
      </w:pPr>
      <w:r>
        <w:t>3. budgetopfølgning viser de budgetændringer, som udvalget ansøger om i denne sag, og som sendes videre til godkendelse i byrådet. Alle sager fremgår af bilag ”3.budgetopfølgning 2017 – specifikation”, men de væsentligste sager er kort beskrevet her:</w:t>
      </w:r>
    </w:p>
    <w:p w:rsidR="000A2D34" w:rsidRDefault="000A2D34">
      <w:pPr>
        <w:pStyle w:val="NormalWeb"/>
        <w:divId w:val="1351177987"/>
      </w:pPr>
      <w:r>
        <w:t> </w:t>
      </w:r>
    </w:p>
    <w:p w:rsidR="000A2D34" w:rsidRDefault="000A2D34">
      <w:pPr>
        <w:pStyle w:val="NormalWeb"/>
        <w:divId w:val="1351177987"/>
      </w:pPr>
      <w:r>
        <w:t>Arbejdsmarkedsafdelingen søger om godkendelse af disse omplaceringer:</w:t>
      </w:r>
    </w:p>
    <w:p w:rsidR="000A2D34" w:rsidRDefault="000A2D34">
      <w:pPr>
        <w:pStyle w:val="NormalWeb"/>
        <w:divId w:val="1351177987"/>
      </w:pPr>
      <w:r>
        <w:t> </w:t>
      </w:r>
    </w:p>
    <w:p w:rsidR="000A2D34" w:rsidRDefault="000A2D34">
      <w:pPr>
        <w:pStyle w:val="NormalWeb"/>
        <w:divId w:val="1351177987"/>
      </w:pPr>
      <w:r>
        <w:t xml:space="preserve">Udmøntning af tilskud til servicejob på i alt -0,088 mio. kr. </w:t>
      </w:r>
    </w:p>
    <w:p w:rsidR="000A2D34" w:rsidRDefault="000A2D34">
      <w:pPr>
        <w:pStyle w:val="NormalWeb"/>
        <w:divId w:val="1351177987"/>
      </w:pPr>
      <w:r>
        <w:t> </w:t>
      </w:r>
    </w:p>
    <w:p w:rsidR="000A2D34" w:rsidRDefault="000A2D34">
      <w:pPr>
        <w:pStyle w:val="NormalWeb"/>
        <w:divId w:val="1351177987"/>
      </w:pPr>
      <w:r>
        <w:rPr>
          <w:u w:val="single"/>
        </w:rPr>
        <w:t>Forventning spar/lån:</w:t>
      </w:r>
    </w:p>
    <w:p w:rsidR="000A2D34" w:rsidRDefault="000A2D34">
      <w:pPr>
        <w:pStyle w:val="NormalWeb"/>
        <w:divId w:val="1351177987"/>
      </w:pPr>
      <w:r>
        <w:t xml:space="preserve">Forventet spar/lån viser den forventede opsparing eller lån af næste års budget. </w:t>
      </w:r>
    </w:p>
    <w:p w:rsidR="000A2D34" w:rsidRDefault="000A2D34">
      <w:pPr>
        <w:pStyle w:val="NormalWeb"/>
        <w:divId w:val="1351177987"/>
      </w:pPr>
      <w:r>
        <w:t> </w:t>
      </w:r>
    </w:p>
    <w:p w:rsidR="000A2D34" w:rsidRDefault="000A2D34">
      <w:pPr>
        <w:pStyle w:val="NormalWeb"/>
        <w:divId w:val="1351177987"/>
      </w:pPr>
      <w:r>
        <w:t>Arbejdsmarkedsafdelingen forventer på nuværende tidspunkt, at spar/lån bliver på 1,534 mio. kr.</w:t>
      </w:r>
    </w:p>
    <w:p w:rsidR="000A2D34" w:rsidRDefault="000A2D34">
      <w:pPr>
        <w:pStyle w:val="NormalWeb"/>
        <w:divId w:val="1351177987"/>
      </w:pPr>
      <w:r>
        <w:t> </w:t>
      </w:r>
    </w:p>
    <w:p w:rsidR="000A2D34" w:rsidRDefault="000A2D34">
      <w:pPr>
        <w:pStyle w:val="NormalWeb"/>
        <w:divId w:val="1351177987"/>
      </w:pPr>
      <w:r>
        <w:t>Fordelingen af spar/lån mellem fagområderne viser, at 1,534 mio. kr., fordelt på 1,300 mio. kr. på vederlagsfrit fysioterapi og 0,234 mio. kr. øvrige serviceudgifter.</w:t>
      </w:r>
    </w:p>
    <w:p w:rsidR="000A2D34" w:rsidRDefault="000A2D34">
      <w:pPr>
        <w:pStyle w:val="NormalWeb"/>
        <w:divId w:val="1351177987"/>
      </w:pPr>
      <w:r>
        <w:t> </w:t>
      </w:r>
    </w:p>
    <w:p w:rsidR="000A2D34" w:rsidRDefault="000A2D34">
      <w:pPr>
        <w:pStyle w:val="NormalWeb"/>
        <w:divId w:val="1351177987"/>
      </w:pPr>
      <w:r>
        <w:t>De øvrige serviceudgifter er tilsvarende blevet gennemgået og der er den samlede forventning et mindre forbrug på 0,234 mio. kr. Mindre forbruget forventes at bidrage til spar/lån ordningen.</w:t>
      </w:r>
    </w:p>
    <w:p w:rsidR="000A2D34" w:rsidRDefault="000A2D34">
      <w:pPr>
        <w:pStyle w:val="NormalWeb"/>
        <w:divId w:val="1351177987"/>
      </w:pPr>
      <w:r>
        <w:t> </w:t>
      </w:r>
    </w:p>
    <w:p w:rsidR="000A2D34" w:rsidRDefault="000A2D34">
      <w:pPr>
        <w:pStyle w:val="NormalWeb"/>
        <w:divId w:val="1351177987"/>
      </w:pPr>
      <w:r>
        <w:t>Spar/lån behandles og godkendes ved regnskabsafslutningen.</w:t>
      </w:r>
    </w:p>
    <w:p w:rsidR="000A2D34" w:rsidRDefault="000A2D34">
      <w:pPr>
        <w:pStyle w:val="NormalWeb"/>
        <w:jc w:val="both"/>
        <w:divId w:val="1351177987"/>
      </w:pPr>
      <w:r>
        <w:t> </w:t>
      </w:r>
    </w:p>
    <w:p w:rsidR="000A2D34" w:rsidRDefault="000A2D34">
      <w:pPr>
        <w:pStyle w:val="NormalWeb"/>
        <w:jc w:val="both"/>
        <w:divId w:val="1351177987"/>
      </w:pPr>
      <w:r>
        <w:t>Der kan ikke laves forventet spar/lån på overførsler. Derfor står der nul i kolonnen.</w:t>
      </w:r>
    </w:p>
    <w:p w:rsidR="000A2D34" w:rsidRDefault="000A2D34">
      <w:pPr>
        <w:divId w:val="1351177987"/>
      </w:pPr>
    </w:p>
    <w:p w:rsidR="000A2D34" w:rsidRDefault="000A2D34">
      <w:pPr>
        <w:pStyle w:val="agendabullettitle"/>
        <w:divId w:val="1351177987"/>
      </w:pPr>
      <w:r>
        <w:t xml:space="preserve">Økonomiske konsekvenser: </w:t>
      </w:r>
    </w:p>
    <w:p w:rsidR="000A2D34" w:rsidRDefault="000A2D34">
      <w:pPr>
        <w:pStyle w:val="NormalWeb"/>
        <w:divId w:val="1351177987"/>
      </w:pPr>
      <w:r>
        <w:t>Ingen.</w:t>
      </w:r>
    </w:p>
    <w:p w:rsidR="000A2D34" w:rsidRDefault="000A2D34">
      <w:pPr>
        <w:divId w:val="1351177987"/>
      </w:pPr>
    </w:p>
    <w:p w:rsidR="000A2D34" w:rsidRDefault="000A2D34">
      <w:pPr>
        <w:pStyle w:val="agendabullettitle"/>
        <w:divId w:val="1351177987"/>
      </w:pPr>
      <w:r>
        <w:t xml:space="preserve">Vurdering: </w:t>
      </w:r>
    </w:p>
    <w:p w:rsidR="000A2D34" w:rsidRDefault="000A2D34">
      <w:pPr>
        <w:pStyle w:val="NormalWeb"/>
        <w:divId w:val="1351177987"/>
      </w:pPr>
      <w:r>
        <w:t>Det samlede budget forventes overholdt.</w:t>
      </w:r>
    </w:p>
    <w:p w:rsidR="000A2D34" w:rsidRDefault="000A2D34">
      <w:pPr>
        <w:pStyle w:val="NormalWeb"/>
        <w:divId w:val="1351177987"/>
      </w:pPr>
      <w:r>
        <w:t> </w:t>
      </w:r>
    </w:p>
    <w:p w:rsidR="000A2D34" w:rsidRDefault="000A2D34">
      <w:pPr>
        <w:pStyle w:val="NormalWeb"/>
        <w:divId w:val="1351177987"/>
      </w:pPr>
      <w:r>
        <w:t>Nedenfor gennemgås det forventede regnskab mere detaljeret.</w:t>
      </w:r>
    </w:p>
    <w:p w:rsidR="000A2D34" w:rsidRDefault="000A2D34">
      <w:pPr>
        <w:pStyle w:val="NormalWeb"/>
        <w:divId w:val="1351177987"/>
      </w:pPr>
      <w:r>
        <w:t> </w:t>
      </w:r>
    </w:p>
    <w:p w:rsidR="000A2D34" w:rsidRDefault="000A2D34">
      <w:pPr>
        <w:pStyle w:val="NormalWeb"/>
        <w:divId w:val="1351177987"/>
      </w:pPr>
      <w:r>
        <w:rPr>
          <w:u w:val="single"/>
        </w:rPr>
        <w:t>Status på flygtninge og familiesammenførte (anm: omfatter både service- og overførselsudgifter):</w:t>
      </w:r>
    </w:p>
    <w:p w:rsidR="000A2D34" w:rsidRDefault="000A2D34">
      <w:pPr>
        <w:pStyle w:val="NormalWeb"/>
        <w:divId w:val="1351177987"/>
      </w:pPr>
      <w:r>
        <w:t>Siden 2013 har kommunerne modtaget et stigende antal flygtninge og familiesammenførte, hvilket især har taget til i slutningen af 2014 og ind i 2015. I Fredericia Kommune påvirker det hovedsageligt Arbejdsmarked og Borgerservice samt Børn og Unge. Derfor er det besluttet at lave en status på økonomien i forbindelse med 3. budgetopfølgning 2017.</w:t>
      </w:r>
    </w:p>
    <w:p w:rsidR="000A2D34" w:rsidRDefault="000A2D34">
      <w:pPr>
        <w:pStyle w:val="NormalWeb"/>
        <w:divId w:val="1351177987"/>
      </w:pPr>
      <w:r>
        <w:t> </w:t>
      </w:r>
    </w:p>
    <w:p w:rsidR="000A2D34" w:rsidRDefault="000A2D34">
      <w:pPr>
        <w:pStyle w:val="NormalWeb"/>
        <w:divId w:val="1351177987"/>
      </w:pPr>
      <w:r>
        <w:lastRenderedPageBreak/>
        <w:t xml:space="preserve">Udgifter til flygtninge og familiesammenførte er gennemgået og forventes generelt inden for området at kunne holdes inden for budgettet. </w:t>
      </w:r>
    </w:p>
    <w:p w:rsidR="000A2D34" w:rsidRDefault="000A2D34">
      <w:pPr>
        <w:pStyle w:val="NormalWeb"/>
        <w:divId w:val="1351177987"/>
      </w:pPr>
      <w:r>
        <w:t> </w:t>
      </w:r>
    </w:p>
    <w:p w:rsidR="000A2D34" w:rsidRDefault="000A2D34">
      <w:pPr>
        <w:pStyle w:val="NormalWeb"/>
        <w:divId w:val="1351177987"/>
      </w:pPr>
      <w:r>
        <w:rPr>
          <w:u w:val="single"/>
        </w:rPr>
        <w:t>Serviceudgifter:</w:t>
      </w:r>
    </w:p>
    <w:p w:rsidR="000A2D34" w:rsidRDefault="000A2D34">
      <w:pPr>
        <w:pStyle w:val="NormalWeb"/>
        <w:divId w:val="1351177987"/>
      </w:pPr>
      <w:r>
        <w:t xml:space="preserve">Økonomi har gennemgået resultatet pr. 31. august 2017, og dette giver anledning til nærmere kommentarer. Der forventes pt. et budget i ubalance. Nogle områder forventer lidt mindre overskud ved årsskiftet og andre større underskud. </w:t>
      </w:r>
    </w:p>
    <w:p w:rsidR="000A2D34" w:rsidRDefault="000A2D34">
      <w:pPr>
        <w:pStyle w:val="NormalWeb"/>
        <w:divId w:val="1351177987"/>
      </w:pPr>
      <w:r>
        <w:t> </w:t>
      </w:r>
    </w:p>
    <w:p w:rsidR="000A2D34" w:rsidRDefault="000A2D34">
      <w:pPr>
        <w:pStyle w:val="NormalWeb"/>
        <w:autoSpaceDE w:val="0"/>
        <w:divId w:val="1351177987"/>
      </w:pPr>
      <w:r>
        <w:t>Vederlagsfysioterapi forventer ved 3. budgetopfølgning et merforbrug på 1,300 mio. kr. Underskuddet skyldes et overført underskud vedrørende drift for regnskabsår 2016.</w:t>
      </w:r>
    </w:p>
    <w:p w:rsidR="000A2D34" w:rsidRDefault="000A2D34">
      <w:pPr>
        <w:pStyle w:val="NormalWeb"/>
        <w:divId w:val="1351177987"/>
      </w:pPr>
      <w:r>
        <w:t> </w:t>
      </w:r>
    </w:p>
    <w:p w:rsidR="000A2D34" w:rsidRDefault="000A2D34">
      <w:pPr>
        <w:pStyle w:val="NormalWeb"/>
        <w:divId w:val="1351177987"/>
      </w:pPr>
      <w:r>
        <w:t>Budgettet forventes ikke overholdt.</w:t>
      </w:r>
    </w:p>
    <w:p w:rsidR="000A2D34" w:rsidRDefault="000A2D34">
      <w:pPr>
        <w:pStyle w:val="NormalWeb"/>
        <w:divId w:val="1351177987"/>
      </w:pPr>
      <w:r>
        <w:t> </w:t>
      </w:r>
    </w:p>
    <w:p w:rsidR="000A2D34" w:rsidRDefault="000A2D34">
      <w:pPr>
        <w:pStyle w:val="NormalWeb"/>
        <w:divId w:val="1351177987"/>
      </w:pPr>
      <w:r>
        <w:rPr>
          <w:u w:val="single"/>
        </w:rPr>
        <w:t>Overførsler:</w:t>
      </w:r>
    </w:p>
    <w:p w:rsidR="000A2D34" w:rsidRDefault="000A2D34">
      <w:pPr>
        <w:pStyle w:val="NormalWeb"/>
        <w:divId w:val="1351177987"/>
      </w:pPr>
      <w:r>
        <w:t>Følgende afsnit indeholder en bagud- og fremadrettet beskrivelse af nøgletal vedrørende overførselsudgifter og forsikrede ledige. Tallene kan ses som forklaringer på udviklingen i økonomien for 2017.</w:t>
      </w:r>
    </w:p>
    <w:p w:rsidR="000A2D34" w:rsidRDefault="000A2D34">
      <w:pPr>
        <w:pStyle w:val="NormalWeb"/>
        <w:divId w:val="1351177987"/>
      </w:pPr>
      <w:r>
        <w:t> </w:t>
      </w:r>
    </w:p>
    <w:p w:rsidR="000A2D34" w:rsidRDefault="000A2D34">
      <w:pPr>
        <w:pStyle w:val="NormalWeb"/>
        <w:divId w:val="1351177987"/>
      </w:pPr>
      <w:r>
        <w:t xml:space="preserve">Bagudrettet vurdering: </w:t>
      </w:r>
    </w:p>
    <w:p w:rsidR="000A2D34" w:rsidRDefault="000A2D34">
      <w:pPr>
        <w:pStyle w:val="NormalWeb"/>
        <w:divId w:val="1351177987"/>
      </w:pPr>
      <w:r>
        <w:t>Fortsat færre personer på offentlig forsørgelse i Fredericia. Antallet er det seneste år faldet med 0,8 procentpoint, og det følger stort set landsudviklingen.</w:t>
      </w:r>
    </w:p>
    <w:p w:rsidR="000A2D34" w:rsidRDefault="000A2D34">
      <w:pPr>
        <w:pStyle w:val="NormalWeb"/>
        <w:divId w:val="1351177987"/>
      </w:pPr>
      <w:r>
        <w:t> </w:t>
      </w:r>
    </w:p>
    <w:p w:rsidR="000A2D34" w:rsidRDefault="000A2D34">
      <w:pPr>
        <w:pStyle w:val="NormalWeb"/>
        <w:divId w:val="1351177987"/>
      </w:pPr>
      <w:r>
        <w:t>Forsikrede ledige:</w:t>
      </w:r>
    </w:p>
    <w:p w:rsidR="000A2D34" w:rsidRDefault="000A2D34">
      <w:pPr>
        <w:pStyle w:val="NormalWeb"/>
        <w:divId w:val="1351177987"/>
      </w:pPr>
      <w:r>
        <w:t>Bruttoledigheden for forsikrede ledige er i 1. halvår 2017 på 2,9 procent af arbejdsstyrken. Sammenlignet med 1. halvår 2016 er der tale om et fald i ledigheden på 0,3 procentpoint. På landsplan faldt andelen af forsikrede ledige med 0,2 procentpoint fra 1. halvår 2016 til 1. halvår 2017.</w:t>
      </w:r>
    </w:p>
    <w:p w:rsidR="000A2D34" w:rsidRDefault="000A2D34">
      <w:pPr>
        <w:pStyle w:val="NormalWeb"/>
        <w:divId w:val="1351177987"/>
      </w:pPr>
      <w:r>
        <w:t> </w:t>
      </w:r>
    </w:p>
    <w:p w:rsidR="000A2D34" w:rsidRDefault="000A2D34">
      <w:pPr>
        <w:pStyle w:val="NormalWeb"/>
        <w:divId w:val="1351177987"/>
      </w:pPr>
      <w:r>
        <w:t>Overførselsudgifter:</w:t>
      </w:r>
    </w:p>
    <w:p w:rsidR="000A2D34" w:rsidRDefault="000A2D34">
      <w:pPr>
        <w:pStyle w:val="NormalWeb"/>
        <w:divId w:val="1351177987"/>
      </w:pPr>
      <w:r>
        <w:t xml:space="preserve">Bruttoledigheden for ikke-forsikrede ledige er i 1. halvår 2017 på 24 procent af arbejdsstyrken. Sammenlignet med 1. halvår 2016 er der tale om et fald i ledigheden på 0,6 procentpoint. For hele landet er ledigheden i samme periode faldet med 0,4 procentpoint.  </w:t>
      </w:r>
    </w:p>
    <w:p w:rsidR="000A2D34" w:rsidRDefault="000A2D34">
      <w:pPr>
        <w:pStyle w:val="NormalWeb"/>
        <w:divId w:val="1351177987"/>
      </w:pPr>
      <w:r>
        <w:t>En gennemgang af nøgletallene viser overordnet, at der er en positiv udvikling i Fredericia. På de fleste brændende platforme ses et fald i ledigheden. Dette fald er primært udløst af almindelig konjunkturudsving som også ses i andre kommuner.</w:t>
      </w:r>
    </w:p>
    <w:p w:rsidR="000A2D34" w:rsidRDefault="000A2D34">
      <w:pPr>
        <w:pStyle w:val="NormalWeb"/>
        <w:divId w:val="1351177987"/>
      </w:pPr>
      <w:r>
        <w:t> </w:t>
      </w:r>
    </w:p>
    <w:p w:rsidR="000A2D34" w:rsidRDefault="000A2D34">
      <w:pPr>
        <w:pStyle w:val="NormalWeb"/>
        <w:divId w:val="1351177987"/>
      </w:pPr>
      <w:r>
        <w:t>Sammenfatning for overførsler:</w:t>
      </w:r>
    </w:p>
    <w:p w:rsidR="000A2D34" w:rsidRDefault="000A2D34">
      <w:pPr>
        <w:pStyle w:val="NormalWeb"/>
        <w:divId w:val="1351177987"/>
      </w:pPr>
      <w:r>
        <w:t>I 3. budgetopfølgning er det vurderingen, at der er ikke behov for en budgettilpasning, som betyder, at der samlet afleveres 0 mio. kr. til kommunekassen. Vurderingen bygger på KLs seneste skøn for den forventelige udvikling og er selvsagt forbundet med stor usikkerhed.</w:t>
      </w:r>
    </w:p>
    <w:p w:rsidR="000A2D34" w:rsidRDefault="000A2D34">
      <w:pPr>
        <w:pStyle w:val="NormalWeb"/>
        <w:divId w:val="1351177987"/>
      </w:pPr>
      <w:r>
        <w:t> </w:t>
      </w:r>
    </w:p>
    <w:p w:rsidR="000A2D34" w:rsidRDefault="000A2D34">
      <w:pPr>
        <w:pStyle w:val="NormalWeb"/>
        <w:divId w:val="1351177987"/>
      </w:pPr>
      <w:r>
        <w:t>Budgettet forventes overholdt.</w:t>
      </w:r>
    </w:p>
    <w:p w:rsidR="000A2D34" w:rsidRDefault="000A2D34">
      <w:pPr>
        <w:pStyle w:val="NormalWeb"/>
        <w:divId w:val="1351177987"/>
      </w:pPr>
      <w:r>
        <w:t> </w:t>
      </w:r>
    </w:p>
    <w:p w:rsidR="000A2D34" w:rsidRDefault="000A2D34">
      <w:pPr>
        <w:pStyle w:val="NormalWeb"/>
        <w:divId w:val="1351177987"/>
      </w:pPr>
      <w:r>
        <w:t> </w:t>
      </w:r>
    </w:p>
    <w:p w:rsidR="000A2D34" w:rsidRDefault="000A2D34">
      <w:pPr>
        <w:pStyle w:val="NormalWeb"/>
        <w:divId w:val="1351177987"/>
      </w:pPr>
      <w:r>
        <w:t> </w:t>
      </w:r>
    </w:p>
    <w:p w:rsidR="000A2D34" w:rsidRDefault="000A2D34">
      <w:pPr>
        <w:pStyle w:val="NormalWeb"/>
        <w:divId w:val="1351177987"/>
      </w:pPr>
      <w:r>
        <w:lastRenderedPageBreak/>
        <w:t xml:space="preserve">Fremadrettet vurdering 2018: </w:t>
      </w:r>
    </w:p>
    <w:p w:rsidR="000A2D34" w:rsidRDefault="000A2D34">
      <w:pPr>
        <w:pStyle w:val="NormalWeb"/>
        <w:divId w:val="1351177987"/>
      </w:pPr>
      <w:r>
        <w:t>Dansk økonomi er inde i en periode med stabil vækst og stigende beskæftigelse. I 2018 forventes der et samlet fald i antal fuldtidspersoner i Fredericia på overførselsindkomst på ca. 80 fuldtidspersoner sammenlignet med regnskab 2016. Faldet er primært i gruppen af arbejdsmarkedsparate kontanthjælpsmodtagere og forsikrede ledige. Det fremgår af Økonomisk Redegørelse august 2017.</w:t>
      </w:r>
    </w:p>
    <w:p w:rsidR="000A2D34" w:rsidRDefault="000A2D34">
      <w:pPr>
        <w:divId w:val="1351177987"/>
      </w:pPr>
    </w:p>
    <w:p w:rsidR="000A2D34" w:rsidRDefault="000A2D34">
      <w:pPr>
        <w:pStyle w:val="agendabullettitle"/>
        <w:divId w:val="1351177987"/>
      </w:pPr>
      <w:r>
        <w:t xml:space="preserve">Indstillinger: </w:t>
      </w:r>
    </w:p>
    <w:p w:rsidR="000A2D34" w:rsidRDefault="000A2D34">
      <w:pPr>
        <w:pStyle w:val="NormalWeb"/>
        <w:divId w:val="1351177987"/>
      </w:pPr>
      <w:r>
        <w:t>Arbejdsmarkedsafdelingen indstiller:</w:t>
      </w:r>
    </w:p>
    <w:p w:rsidR="000A2D34" w:rsidRDefault="000A2D34" w:rsidP="000A2D34">
      <w:pPr>
        <w:numPr>
          <w:ilvl w:val="0"/>
          <w:numId w:val="14"/>
        </w:numPr>
        <w:spacing w:before="100" w:beforeAutospacing="1" w:after="100" w:afterAutospacing="1"/>
        <w:divId w:val="1351177987"/>
      </w:pPr>
      <w:r>
        <w:t>at budgetopfølgningen godkendes og videresendes til Økonomiudvalget og byrådet</w:t>
      </w:r>
    </w:p>
    <w:p w:rsidR="000A2D34" w:rsidRDefault="000A2D34">
      <w:pPr>
        <w:divId w:val="1351177987"/>
      </w:pPr>
    </w:p>
    <w:p w:rsidR="000A2D34" w:rsidRDefault="000A2D34">
      <w:pPr>
        <w:pStyle w:val="agendabullettitle"/>
        <w:divId w:val="1351177987"/>
      </w:pPr>
      <w:r>
        <w:t xml:space="preserve">Bilag: </w:t>
      </w:r>
    </w:p>
    <w:p w:rsidR="000A2D34" w:rsidRDefault="000A2D34">
      <w:pPr>
        <w:textAlignment w:val="top"/>
        <w:divId w:val="1796673964"/>
        <w:rPr>
          <w:color w:val="000000"/>
        </w:rPr>
      </w:pPr>
      <w:r>
        <w:rPr>
          <w:color w:val="000000"/>
        </w:rPr>
        <w:t>Åben - 3. budgetopfølgning 2017 - specifikation, AMI.pdf</w:t>
      </w:r>
    </w:p>
    <w:p w:rsidR="000A2D34" w:rsidRDefault="000A2D34">
      <w:pPr>
        <w:divId w:val="1351177987"/>
        <w:rPr>
          <w:rFonts w:ascii="Times New Roman" w:hAnsi="Times New Roman"/>
          <w:sz w:val="24"/>
          <w:szCs w:val="24"/>
        </w:rPr>
      </w:pPr>
    </w:p>
    <w:p w:rsidR="000A2D34" w:rsidRDefault="000A2D34">
      <w:pPr>
        <w:pStyle w:val="agendabullettitle"/>
        <w:divId w:val="1351177987"/>
      </w:pPr>
      <w:r>
        <w:t xml:space="preserve">Beslutning i Arbejdsmarkeds- og Integrationsudvalget den 08-11-2017: </w:t>
      </w:r>
    </w:p>
    <w:p w:rsidR="000A2D34" w:rsidRDefault="000A2D34">
      <w:pPr>
        <w:pStyle w:val="NormalWeb"/>
        <w:divId w:val="1351177987"/>
      </w:pPr>
      <w:r>
        <w:t>Godkendt.</w:t>
      </w:r>
      <w:bookmarkEnd w:id="6"/>
    </w:p>
    <w:p w:rsidR="000A2D34" w:rsidRDefault="000A2D34">
      <w:pPr>
        <w:divId w:val="1351177987"/>
      </w:pPr>
    </w:p>
    <w:p w:rsidR="000A2D34" w:rsidRDefault="000A2D34">
      <w:pPr>
        <w:pStyle w:val="agendabullettext"/>
        <w:divId w:val="1351177987"/>
      </w:pPr>
      <w:r>
        <w:t xml:space="preserve">Fraværende: Steen Wrist Ørts </w:t>
      </w:r>
    </w:p>
    <w:p w:rsidR="000A2D34" w:rsidRDefault="000A2D34">
      <w:pPr>
        <w:divId w:val="1351177987"/>
      </w:pPr>
    </w:p>
    <w:p w:rsidR="000A2D34" w:rsidRDefault="000A2D34">
      <w:pPr>
        <w:pStyle w:val="Overskrift1"/>
        <w:pageBreakBefore/>
        <w:textAlignment w:val="top"/>
        <w:divId w:val="1351177987"/>
        <w:rPr>
          <w:color w:val="000000"/>
        </w:rPr>
      </w:pPr>
      <w:bookmarkStart w:id="8" w:name="_Toc498347258"/>
      <w:r>
        <w:rPr>
          <w:color w:val="000000"/>
        </w:rPr>
        <w:lastRenderedPageBreak/>
        <w:t>45</w:t>
      </w:r>
      <w:r>
        <w:rPr>
          <w:color w:val="000000"/>
        </w:rPr>
        <w:tab/>
        <w:t>Lukket - Orientering</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A2D34">
        <w:trPr>
          <w:divId w:val="1351177987"/>
          <w:tblCellSpacing w:w="0" w:type="dxa"/>
        </w:trPr>
        <w:tc>
          <w:tcPr>
            <w:tcW w:w="0" w:type="auto"/>
            <w:hideMark/>
          </w:tcPr>
          <w:p w:rsidR="000A2D34" w:rsidRDefault="000A2D34">
            <w:pPr>
              <w:rPr>
                <w:color w:val="000000"/>
              </w:rPr>
            </w:pPr>
          </w:p>
        </w:tc>
        <w:tc>
          <w:tcPr>
            <w:tcW w:w="1250" w:type="pct"/>
            <w:hideMark/>
          </w:tcPr>
          <w:p w:rsidR="000A2D34" w:rsidRDefault="000A2D34">
            <w:pPr>
              <w:rPr>
                <w:color w:val="000000"/>
              </w:rPr>
            </w:pPr>
            <w:r>
              <w:rPr>
                <w:color w:val="000000"/>
              </w:rPr>
              <w:t>Sagsnr.:16/479</w:t>
            </w:r>
          </w:p>
        </w:tc>
        <w:tc>
          <w:tcPr>
            <w:tcW w:w="3750" w:type="pct"/>
            <w:hideMark/>
          </w:tcPr>
          <w:p w:rsidR="000A2D34" w:rsidRDefault="000A2D34">
            <w:pPr>
              <w:jc w:val="right"/>
              <w:rPr>
                <w:color w:val="000000"/>
              </w:rPr>
            </w:pPr>
            <w:r>
              <w:rPr>
                <w:color w:val="000000"/>
              </w:rPr>
              <w:t>Sagen afgøres i: Arbejdsmarkeds- og Integrationsudvalget</w:t>
            </w:r>
          </w:p>
        </w:tc>
      </w:tr>
    </w:tbl>
    <w:p w:rsidR="000A2D34" w:rsidRDefault="000A2D34">
      <w:pPr>
        <w:divId w:val="1351177987"/>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0A2D34" w:rsidRDefault="000A2D34">
      <w:pPr>
        <w:pStyle w:val="v10"/>
        <w:keepNext/>
        <w:divId w:val="2117630359"/>
      </w:pPr>
      <w:bookmarkStart w:id="11" w:name="AC_AgendaStart4"/>
      <w:bookmarkEnd w:id="11"/>
      <w:r>
        <w:t>Marianne Thomsen</w:t>
      </w:r>
    </w:p>
    <w:p w:rsidR="000A2D34" w:rsidRDefault="000A2D34">
      <w:pPr>
        <w:divId w:val="2117630359"/>
      </w:pPr>
      <w:r>
        <w:pict>
          <v:rect id="_x0000_i1025" style="width:170.1pt;height:.5pt" o:hrpct="0" o:hralign="right" o:hrstd="t" o:hrnoshade="t" o:hr="t" fillcolor="black" stroked="f"/>
        </w:pict>
      </w:r>
    </w:p>
    <w:p w:rsidR="000A2D34" w:rsidRDefault="000A2D34">
      <w:pPr>
        <w:pStyle w:val="v10"/>
        <w:keepNext/>
        <w:divId w:val="2117630359"/>
      </w:pPr>
      <w:r>
        <w:t>Turan Savas</w:t>
      </w:r>
    </w:p>
    <w:p w:rsidR="000A2D34" w:rsidRDefault="000A2D34">
      <w:pPr>
        <w:divId w:val="2117630359"/>
      </w:pPr>
      <w:r>
        <w:pict>
          <v:rect id="_x0000_i1026" style="width:170.1pt;height:.5pt" o:hrpct="0" o:hralign="right" o:hrstd="t" o:hrnoshade="t" o:hr="t" fillcolor="black" stroked="f"/>
        </w:pict>
      </w:r>
    </w:p>
    <w:p w:rsidR="000A2D34" w:rsidRDefault="000A2D34">
      <w:pPr>
        <w:pStyle w:val="v10"/>
        <w:keepNext/>
        <w:divId w:val="2117630359"/>
      </w:pPr>
      <w:r>
        <w:t xml:space="preserve">Steen Wrist Ørts </w:t>
      </w:r>
    </w:p>
    <w:p w:rsidR="000A2D34" w:rsidRDefault="000A2D34">
      <w:pPr>
        <w:divId w:val="2117630359"/>
      </w:pPr>
      <w:r>
        <w:pict>
          <v:rect id="_x0000_i1027" style="width:170.1pt;height:.5pt" o:hrpct="0" o:hralign="right" o:hrstd="t" o:hrnoshade="t" o:hr="t" fillcolor="black" stroked="f"/>
        </w:pict>
      </w:r>
    </w:p>
    <w:p w:rsidR="000A2D34" w:rsidRDefault="000A2D34">
      <w:pPr>
        <w:pStyle w:val="v10"/>
        <w:keepNext/>
        <w:divId w:val="2117630359"/>
      </w:pPr>
      <w:r>
        <w:t>Kurt Halling</w:t>
      </w:r>
    </w:p>
    <w:p w:rsidR="000A2D34" w:rsidRDefault="000A2D34">
      <w:pPr>
        <w:divId w:val="2117630359"/>
      </w:pPr>
      <w:r>
        <w:pict>
          <v:rect id="_x0000_i1028" style="width:170.1pt;height:.5pt" o:hrpct="0" o:hralign="right" o:hrstd="t" o:hrnoshade="t" o:hr="t" fillcolor="black" stroked="f"/>
        </w:pict>
      </w:r>
    </w:p>
    <w:p w:rsidR="000A2D34" w:rsidRDefault="000A2D34">
      <w:pPr>
        <w:pStyle w:val="v10"/>
        <w:keepNext/>
        <w:divId w:val="2117630359"/>
      </w:pPr>
      <w:r>
        <w:t>Pernelle Jensen</w:t>
      </w:r>
    </w:p>
    <w:p w:rsidR="000A2D34" w:rsidRDefault="000A2D34">
      <w:pPr>
        <w:divId w:val="2117630359"/>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34" w:rsidRDefault="000A2D34">
      <w:r>
        <w:separator/>
      </w:r>
    </w:p>
  </w:endnote>
  <w:endnote w:type="continuationSeparator" w:id="0">
    <w:p w:rsidR="000A2D34" w:rsidRDefault="000A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34" w:rsidRDefault="000A2D3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0A2D34">
      <w:rPr>
        <w:rStyle w:val="Sidetal"/>
        <w:noProof/>
      </w:rPr>
      <w:t>8</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34" w:rsidRDefault="000A2D34">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34" w:rsidRDefault="000A2D34">
      <w:r>
        <w:separator/>
      </w:r>
    </w:p>
  </w:footnote>
  <w:footnote w:type="continuationSeparator" w:id="0">
    <w:p w:rsidR="000A2D34" w:rsidRDefault="000A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34" w:rsidRDefault="000A2D3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0A2D34">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0A2D34" w:rsidP="000A2D34">
                <w:bookmarkStart w:id="9" w:name="AC_CommitteeName"/>
                <w:bookmarkEnd w:id="9"/>
                <w:r>
                  <w:t>Arbejdsmarkeds- og Integrationsudvalget</w:t>
                </w:r>
                <w:r w:rsidR="00331A66" w:rsidRPr="00B91BBF">
                  <w:t>,</w:t>
                </w:r>
                <w:r w:rsidR="003D55F2" w:rsidRPr="00B91BBF">
                  <w:t xml:space="preserve"> </w:t>
                </w:r>
                <w:bookmarkStart w:id="10" w:name="AC_MeetingDate"/>
                <w:bookmarkEnd w:id="10"/>
                <w:r>
                  <w:t>08-11-2017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34" w:rsidRDefault="000A2D3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B6F323C"/>
    <w:multiLevelType w:val="multilevel"/>
    <w:tmpl w:val="C4E8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2D34"/>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2D34"/>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4801E23C-3536-411E-A9CD-3F51509B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0A2D34"/>
    <w:pPr>
      <w:textAlignment w:val="top"/>
    </w:pPr>
    <w:rPr>
      <w:rFonts w:eastAsiaTheme="minorEastAsia" w:cs="Times New Roman"/>
      <w:color w:val="000000"/>
      <w:sz w:val="24"/>
      <w:szCs w:val="24"/>
    </w:rPr>
  </w:style>
  <w:style w:type="character" w:customStyle="1" w:styleId="v121">
    <w:name w:val="v121"/>
    <w:basedOn w:val="Standardskrifttypeiafsnit"/>
    <w:rsid w:val="000A2D34"/>
    <w:rPr>
      <w:rFonts w:ascii="Verdana" w:hAnsi="Verdana" w:hint="default"/>
      <w:color w:val="000000"/>
      <w:sz w:val="24"/>
      <w:szCs w:val="24"/>
    </w:rPr>
  </w:style>
  <w:style w:type="paragraph" w:customStyle="1" w:styleId="agendabullettitle">
    <w:name w:val="agendabullettitle"/>
    <w:basedOn w:val="Normal"/>
    <w:rsid w:val="000A2D34"/>
    <w:pPr>
      <w:keepNext/>
      <w:textAlignment w:val="top"/>
    </w:pPr>
    <w:rPr>
      <w:rFonts w:eastAsiaTheme="minorEastAsia" w:cs="Times New Roman"/>
      <w:b/>
      <w:bCs/>
      <w:color w:val="000000"/>
    </w:rPr>
  </w:style>
  <w:style w:type="paragraph" w:customStyle="1" w:styleId="agendabullettext">
    <w:name w:val="agendabullettext"/>
    <w:basedOn w:val="Normal"/>
    <w:rsid w:val="000A2D34"/>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0A2D34"/>
    <w:rPr>
      <w:rFonts w:ascii="Verdana" w:hAnsi="Verdana" w:cs="Verdana"/>
      <w:b/>
      <w:bCs/>
      <w:kern w:val="32"/>
      <w:lang w:val="da-DK" w:eastAsia="da-DK"/>
    </w:rPr>
  </w:style>
  <w:style w:type="paragraph" w:customStyle="1" w:styleId="v10">
    <w:name w:val="v10"/>
    <w:basedOn w:val="Normal"/>
    <w:rsid w:val="000A2D34"/>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77987">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4">
          <w:marLeft w:val="0"/>
          <w:marRight w:val="0"/>
          <w:marTop w:val="0"/>
          <w:marBottom w:val="0"/>
          <w:divBdr>
            <w:top w:val="none" w:sz="0" w:space="0" w:color="auto"/>
            <w:left w:val="none" w:sz="0" w:space="0" w:color="auto"/>
            <w:bottom w:val="none" w:sz="0" w:space="0" w:color="auto"/>
            <w:right w:val="none" w:sz="0" w:space="0" w:color="auto"/>
          </w:divBdr>
        </w:div>
      </w:divsChild>
    </w:div>
    <w:div w:id="1471242566">
      <w:bodyDiv w:val="1"/>
      <w:marLeft w:val="0"/>
      <w:marRight w:val="0"/>
      <w:marTop w:val="0"/>
      <w:marBottom w:val="0"/>
      <w:divBdr>
        <w:top w:val="none" w:sz="0" w:space="0" w:color="auto"/>
        <w:left w:val="none" w:sz="0" w:space="0" w:color="auto"/>
        <w:bottom w:val="none" w:sz="0" w:space="0" w:color="auto"/>
        <w:right w:val="none" w:sz="0" w:space="0" w:color="auto"/>
      </w:divBdr>
    </w:div>
    <w:div w:id="21176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9</Pages>
  <Words>1059</Words>
  <Characters>6465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2017-11-13T13:38:00Z</dcterms:created>
  <dcterms:modified xsi:type="dcterms:W3CDTF">2017-11-13T13:38:00Z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{A5B88BB2-1859-4F9B-B02C-F90F279F6E38}</vt:lpwstr>
  </property>
</Properties>
</file>