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44" w:rsidRPr="00B62D9D" w:rsidRDefault="00401844" w:rsidP="00A9399D">
      <w:pPr>
        <w:rPr>
          <w:rFonts w:ascii="Arial" w:hAnsi="Arial" w:cs="Arial"/>
          <w:sz w:val="24"/>
          <w:szCs w:val="24"/>
        </w:rPr>
      </w:pPr>
      <w:r w:rsidRPr="00B62D9D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-232410</wp:posOffset>
            </wp:positionV>
            <wp:extent cx="10020300" cy="685800"/>
            <wp:effectExtent l="19050" t="0" r="0" b="0"/>
            <wp:wrapNone/>
            <wp:docPr id="3" name="Billede 1" descr="fa_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_logo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844" w:rsidRPr="00B62D9D" w:rsidRDefault="00401844" w:rsidP="00A9399D">
      <w:pPr>
        <w:rPr>
          <w:rFonts w:ascii="Arial" w:hAnsi="Arial" w:cs="Arial"/>
          <w:sz w:val="24"/>
          <w:szCs w:val="24"/>
        </w:rPr>
      </w:pPr>
    </w:p>
    <w:p w:rsidR="00401844" w:rsidRPr="005A5431" w:rsidRDefault="00D11386" w:rsidP="00A9399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Udkast til k</w:t>
      </w:r>
      <w:r w:rsidR="00B62D9D">
        <w:rPr>
          <w:rFonts w:ascii="Arial" w:hAnsi="Arial" w:cs="Arial"/>
          <w:b/>
          <w:sz w:val="32"/>
          <w:szCs w:val="32"/>
        </w:rPr>
        <w:t>ommissorium for Uddannelses</w:t>
      </w:r>
      <w:r w:rsidR="00401844" w:rsidRPr="00B62D9D">
        <w:rPr>
          <w:rFonts w:ascii="Arial" w:hAnsi="Arial" w:cs="Arial"/>
          <w:b/>
          <w:sz w:val="32"/>
          <w:szCs w:val="32"/>
        </w:rPr>
        <w:t>udvalg</w:t>
      </w:r>
      <w:r w:rsidR="00B62D9D">
        <w:rPr>
          <w:rFonts w:ascii="Arial" w:hAnsi="Arial" w:cs="Arial"/>
          <w:b/>
          <w:sz w:val="32"/>
          <w:szCs w:val="32"/>
        </w:rPr>
        <w:t>et</w:t>
      </w:r>
    </w:p>
    <w:tbl>
      <w:tblPr>
        <w:tblStyle w:val="Tabel-Gitter"/>
        <w:tblW w:w="0" w:type="auto"/>
        <w:tblLook w:val="04A0"/>
      </w:tblPr>
      <w:tblGrid>
        <w:gridCol w:w="2376"/>
        <w:gridCol w:w="7478"/>
      </w:tblGrid>
      <w:tr w:rsidR="00401844" w:rsidRPr="003215D4" w:rsidTr="00401844">
        <w:tc>
          <w:tcPr>
            <w:tcW w:w="2376" w:type="dxa"/>
          </w:tcPr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5D4">
              <w:rPr>
                <w:rFonts w:ascii="Arial" w:hAnsi="Arial" w:cs="Arial"/>
                <w:b/>
                <w:sz w:val="24"/>
                <w:szCs w:val="24"/>
              </w:rPr>
              <w:t>Baggrund</w:t>
            </w: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E3DD8" w:rsidRPr="006D029E" w:rsidRDefault="00DE3DD8" w:rsidP="00A939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DD8" w:rsidRPr="006D029E" w:rsidRDefault="00DE3DD8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Fredericia Byråd har vedtaget en vision for 2020, hvor Bülows Kaserne skal være uddannelsescampus, der bygger bro mellem uddannelser og erhvervsliv og understøtter arbejdet med innovation og iværksætteri. </w:t>
            </w:r>
          </w:p>
          <w:p w:rsidR="00DE3DD8" w:rsidRPr="006D029E" w:rsidRDefault="00DE3DD8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E3DD8" w:rsidRPr="006D029E" w:rsidRDefault="00DE3DD8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Fredericia Byråd ønsker at gøre Fredericia til en attraktiv uddannelsesby med et bredt udvalg af uddannelser i Fredericia Kommune, der gør det muligt for flere at bo og tage uddannelse i kommunen. Dermed understøtter uddannelsescampus </w:t>
            </w:r>
            <w:r w:rsidR="005A5431" w:rsidRPr="006D029E">
              <w:rPr>
                <w:rFonts w:ascii="Arial" w:hAnsi="Arial" w:cs="Arial"/>
                <w:sz w:val="24"/>
                <w:szCs w:val="24"/>
              </w:rPr>
              <w:t xml:space="preserve">også 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kommunens bosætningsstrategi. </w:t>
            </w:r>
          </w:p>
          <w:p w:rsidR="00DE3DD8" w:rsidRPr="006D029E" w:rsidRDefault="00DE3DD8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01844" w:rsidRPr="006D029E" w:rsidRDefault="00DE3DD8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Etableringen af et uddannelsescampus er én af byrådets absolutte topprioriteter, </w:t>
            </w:r>
            <w:r w:rsidR="005A5431" w:rsidRPr="006D029E">
              <w:rPr>
                <w:rFonts w:ascii="Arial" w:hAnsi="Arial" w:cs="Arial"/>
                <w:sz w:val="24"/>
                <w:szCs w:val="24"/>
              </w:rPr>
              <w:t>der skal understøtte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vækst og bosætning i Fredericia Kommune. </w:t>
            </w:r>
            <w:r w:rsidR="00454006" w:rsidRPr="006D029E">
              <w:rPr>
                <w:rFonts w:ascii="Arial" w:hAnsi="Arial" w:cs="Arial"/>
                <w:sz w:val="24"/>
                <w:szCs w:val="24"/>
              </w:rPr>
              <w:t xml:space="preserve">Byrådet nedsætter derfor </w:t>
            </w:r>
            <w:r w:rsidR="00B0085C" w:rsidRPr="006D029E">
              <w:rPr>
                <w:rFonts w:ascii="Arial" w:hAnsi="Arial" w:cs="Arial"/>
                <w:sz w:val="24"/>
                <w:szCs w:val="24"/>
              </w:rPr>
              <w:t>Uddannelsesudvalget</w:t>
            </w:r>
            <w:r w:rsidR="003215D4" w:rsidRPr="006D029E">
              <w:rPr>
                <w:rFonts w:ascii="Arial" w:hAnsi="Arial" w:cs="Arial"/>
                <w:bCs/>
                <w:sz w:val="24"/>
                <w:szCs w:val="24"/>
              </w:rPr>
              <w:t>, da der</w:t>
            </w:r>
            <w:r w:rsidR="003215D4" w:rsidRPr="006D02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15D4" w:rsidRPr="006D029E">
              <w:rPr>
                <w:rFonts w:ascii="Arial" w:hAnsi="Arial" w:cs="Arial"/>
                <w:sz w:val="24"/>
                <w:szCs w:val="24"/>
              </w:rPr>
              <w:t>er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brug for et udvalg, der arbejder målrettet med denne dagsorden</w:t>
            </w:r>
            <w:r w:rsidR="004A7846" w:rsidRPr="006D02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7846" w:rsidRPr="006D029E" w:rsidRDefault="004A7846" w:rsidP="00A939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3215D4" w:rsidTr="00401844">
        <w:tc>
          <w:tcPr>
            <w:tcW w:w="2376" w:type="dxa"/>
          </w:tcPr>
          <w:p w:rsidR="00401844" w:rsidRPr="005E5EE0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5E5EE0" w:rsidRDefault="005A5431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EE0">
              <w:rPr>
                <w:rFonts w:ascii="Arial" w:hAnsi="Arial" w:cs="Arial"/>
                <w:b/>
                <w:sz w:val="24"/>
                <w:szCs w:val="24"/>
              </w:rPr>
              <w:t>Opgaver</w:t>
            </w: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7846" w:rsidRPr="006D029E" w:rsidRDefault="004A7846" w:rsidP="00A9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7846" w:rsidRPr="006D029E" w:rsidRDefault="004A7846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varetager jf. </w:t>
            </w:r>
            <w:r w:rsidRPr="006D029E">
              <w:rPr>
                <w:rFonts w:ascii="Arial" w:hAnsi="Arial" w:cs="Arial"/>
                <w:iCs/>
                <w:sz w:val="24"/>
                <w:szCs w:val="24"/>
              </w:rPr>
              <w:t>Styrelsesvedtægten for Fredericia Kommune</w:t>
            </w:r>
          </w:p>
          <w:p w:rsidR="004A7846" w:rsidRPr="006D029E" w:rsidRDefault="004A7846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den umiddelbare forvaltning af følgende opgaver:</w:t>
            </w:r>
          </w:p>
          <w:p w:rsidR="004A7846" w:rsidRPr="006D029E" w:rsidRDefault="004A7846" w:rsidP="00A9399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A7846" w:rsidRPr="006D029E" w:rsidRDefault="004A7846" w:rsidP="00A939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6D029E">
              <w:rPr>
                <w:rFonts w:ascii="Arial" w:hAnsi="Arial" w:cs="Arial"/>
                <w:color w:val="auto"/>
              </w:rPr>
              <w:t>UU – Vejledning</w:t>
            </w:r>
          </w:p>
          <w:p w:rsidR="004A7846" w:rsidRPr="006D029E" w:rsidRDefault="004A7846" w:rsidP="00A939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6D029E">
              <w:rPr>
                <w:rFonts w:ascii="Arial" w:hAnsi="Arial" w:cs="Arial"/>
                <w:bCs/>
                <w:color w:val="auto"/>
              </w:rPr>
              <w:t>UNG Fredericia - 10 kl. og Ungdomsskolen</w:t>
            </w:r>
          </w:p>
          <w:p w:rsidR="00C96E09" w:rsidRPr="006D029E" w:rsidRDefault="00C96E09" w:rsidP="00A939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6D029E">
              <w:rPr>
                <w:rFonts w:ascii="Arial" w:hAnsi="Arial" w:cs="Arial"/>
                <w:color w:val="auto"/>
              </w:rPr>
              <w:t>Samarbejde med forældrebestyrelser for 10. kl.</w:t>
            </w:r>
          </w:p>
          <w:p w:rsidR="00CF411F" w:rsidRPr="006D029E" w:rsidRDefault="00CF411F" w:rsidP="00A939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6D029E">
              <w:rPr>
                <w:rFonts w:ascii="Arial" w:hAnsi="Arial" w:cs="Arial"/>
                <w:bCs/>
                <w:color w:val="auto"/>
              </w:rPr>
              <w:t>Videnparken</w:t>
            </w:r>
            <w:proofErr w:type="spellEnd"/>
            <w:r w:rsidR="00C842D6">
              <w:rPr>
                <w:rFonts w:ascii="Arial" w:hAnsi="Arial" w:cs="Arial"/>
                <w:bCs/>
                <w:color w:val="auto"/>
              </w:rPr>
              <w:t>.</w:t>
            </w:r>
          </w:p>
          <w:p w:rsidR="004A7846" w:rsidRPr="006D029E" w:rsidRDefault="004A7846" w:rsidP="00A9399D">
            <w:pPr>
              <w:pStyle w:val="Default"/>
              <w:spacing w:line="276" w:lineRule="auto"/>
              <w:ind w:left="720"/>
              <w:rPr>
                <w:rFonts w:ascii="Arial" w:hAnsi="Arial" w:cs="Arial"/>
              </w:rPr>
            </w:pPr>
          </w:p>
          <w:p w:rsidR="004A7846" w:rsidRDefault="004A7846" w:rsidP="00A93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D029E">
              <w:rPr>
                <w:rFonts w:ascii="Arial" w:hAnsi="Arial" w:cs="Arial"/>
              </w:rPr>
              <w:t>Derudover varetager Uddannelsesudvalget følgende opgaver:</w:t>
            </w:r>
          </w:p>
          <w:p w:rsidR="00A9399D" w:rsidRPr="006D029E" w:rsidRDefault="00A9399D" w:rsidP="00A9399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A7846" w:rsidRPr="00A9399D" w:rsidRDefault="00C842D6" w:rsidP="00A9399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color w:val="auto"/>
                <w:szCs w:val="20"/>
                <w:lang w:eastAsia="nb-NO"/>
              </w:rPr>
            </w:pPr>
            <w:r w:rsidRPr="00A9399D">
              <w:rPr>
                <w:rFonts w:ascii="Arial" w:eastAsia="Times New Roman" w:hAnsi="Arial" w:cs="Arial"/>
                <w:color w:val="auto"/>
                <w:szCs w:val="20"/>
                <w:lang w:eastAsia="nb-NO"/>
              </w:rPr>
              <w:t>Uddannelsesudvalgets overordnede opgave er, at skabe en uddannelsescampus på den tidligere Bülows Kaserne med det sigte at fastholde og tiltrække udda</w:t>
            </w:r>
            <w:r w:rsidRPr="00A9399D">
              <w:rPr>
                <w:rFonts w:ascii="Arial" w:eastAsia="Times New Roman" w:hAnsi="Arial" w:cs="Arial"/>
                <w:color w:val="auto"/>
                <w:szCs w:val="20"/>
                <w:lang w:eastAsia="nb-NO"/>
              </w:rPr>
              <w:t>n</w:t>
            </w:r>
            <w:r w:rsidRPr="00A9399D">
              <w:rPr>
                <w:rFonts w:ascii="Arial" w:eastAsia="Times New Roman" w:hAnsi="Arial" w:cs="Arial"/>
                <w:color w:val="auto"/>
                <w:szCs w:val="20"/>
                <w:lang w:eastAsia="nb-NO"/>
              </w:rPr>
              <w:t>nelsessøgende i Fredericia Kommune</w:t>
            </w:r>
          </w:p>
          <w:p w:rsidR="00C96E09" w:rsidRDefault="00C96E09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D029E">
              <w:rPr>
                <w:rFonts w:ascii="Arial" w:hAnsi="Arial" w:cs="Arial"/>
              </w:rPr>
              <w:t xml:space="preserve">Skabe et </w:t>
            </w:r>
            <w:r>
              <w:rPr>
                <w:rFonts w:ascii="Arial" w:hAnsi="Arial" w:cs="Arial"/>
              </w:rPr>
              <w:t>videregående uddannelsesmiljø</w:t>
            </w:r>
            <w:r w:rsidRPr="006D029E">
              <w:rPr>
                <w:rFonts w:ascii="Arial" w:hAnsi="Arial" w:cs="Arial"/>
              </w:rPr>
              <w:t>, der understøtter erhvervsudvikling og imødegå</w:t>
            </w:r>
            <w:r>
              <w:rPr>
                <w:rFonts w:ascii="Arial" w:hAnsi="Arial" w:cs="Arial"/>
              </w:rPr>
              <w:t>r</w:t>
            </w:r>
            <w:r w:rsidRPr="006D029E">
              <w:rPr>
                <w:rFonts w:ascii="Arial" w:hAnsi="Arial" w:cs="Arial"/>
              </w:rPr>
              <w:t xml:space="preserve"> erhvervslivets behov for velkvalificeret arbejdskraft</w:t>
            </w:r>
          </w:p>
          <w:p w:rsidR="00C96E09" w:rsidRDefault="00C96E09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Fastholde og tiltrække uddannelsessøgende med henblik på </w:t>
            </w:r>
            <w:r>
              <w:rPr>
                <w:rFonts w:ascii="Arial" w:hAnsi="Arial" w:cs="Arial"/>
              </w:rPr>
              <w:lastRenderedPageBreak/>
              <w:t xml:space="preserve">bosætning i </w:t>
            </w:r>
            <w:r w:rsidR="00D11386">
              <w:rPr>
                <w:rFonts w:ascii="Arial" w:hAnsi="Arial" w:cs="Arial"/>
              </w:rPr>
              <w:t>Fredericia kommune</w:t>
            </w:r>
          </w:p>
          <w:p w:rsidR="00C96E09" w:rsidRPr="006D029E" w:rsidRDefault="00C96E09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11386">
              <w:rPr>
                <w:rFonts w:ascii="Arial" w:hAnsi="Arial" w:cs="Arial"/>
              </w:rPr>
              <w:t>tablere og udvikle Campus B</w:t>
            </w:r>
            <w:r w:rsidR="00C842D6" w:rsidRPr="006D029E">
              <w:rPr>
                <w:rFonts w:ascii="Arial" w:hAnsi="Arial" w:cs="Arial"/>
              </w:rPr>
              <w:t>ü</w:t>
            </w:r>
            <w:r w:rsidR="00D11386">
              <w:rPr>
                <w:rFonts w:ascii="Arial" w:hAnsi="Arial" w:cs="Arial"/>
              </w:rPr>
              <w:t>low</w:t>
            </w:r>
          </w:p>
          <w:p w:rsidR="00901B00" w:rsidRPr="006D029E" w:rsidRDefault="00C96E09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Samarbejde</w:t>
            </w:r>
            <w:r w:rsidR="00A9399D">
              <w:rPr>
                <w:rFonts w:ascii="Arial" w:hAnsi="Arial" w:cs="Arial"/>
              </w:rPr>
              <w:t xml:space="preserve"> med</w:t>
            </w:r>
            <w:r>
              <w:rPr>
                <w:rFonts w:ascii="Arial" w:hAnsi="Arial" w:cs="Arial"/>
              </w:rPr>
              <w:t xml:space="preserve"> </w:t>
            </w:r>
            <w:r w:rsidR="00F25598" w:rsidRPr="006D029E">
              <w:rPr>
                <w:rFonts w:ascii="Arial" w:hAnsi="Arial" w:cs="Arial"/>
              </w:rPr>
              <w:t>uddannelsesinstitutioner</w:t>
            </w:r>
          </w:p>
          <w:p w:rsidR="005A5431" w:rsidRPr="006D029E" w:rsidRDefault="000B633F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D029E">
              <w:rPr>
                <w:rFonts w:ascii="Arial" w:hAnsi="Arial" w:cs="Arial"/>
                <w:color w:val="auto"/>
              </w:rPr>
              <w:t>Udvalget skal – sammen med Business Fredericia</w:t>
            </w:r>
            <w:r w:rsidR="003A642A">
              <w:rPr>
                <w:rFonts w:ascii="Arial" w:hAnsi="Arial" w:cs="Arial"/>
                <w:color w:val="auto"/>
              </w:rPr>
              <w:t xml:space="preserve"> og arbejdsmarkedets lokale parter</w:t>
            </w:r>
            <w:r w:rsidRPr="006D029E">
              <w:rPr>
                <w:rFonts w:ascii="Arial" w:hAnsi="Arial" w:cs="Arial"/>
                <w:color w:val="auto"/>
              </w:rPr>
              <w:t xml:space="preserve"> - være bindeled og understøtte samarbejdet mellem kommunens virksomheder og uddannelsesinstitutioner for at sikre veluddannet arbejdskraft og </w:t>
            </w:r>
            <w:r w:rsidRPr="006D029E">
              <w:rPr>
                <w:rFonts w:ascii="Arial" w:hAnsi="Arial" w:cs="Arial"/>
              </w:rPr>
              <w:t>de uddannelser, som erhvervslivet efterspørger</w:t>
            </w:r>
          </w:p>
          <w:p w:rsidR="005A5431" w:rsidRPr="006D029E" w:rsidRDefault="005A5431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D029E">
              <w:rPr>
                <w:rFonts w:ascii="Arial" w:hAnsi="Arial" w:cs="Arial"/>
                <w:color w:val="auto"/>
              </w:rPr>
              <w:t xml:space="preserve">Skabe rammerne om en værdikæde fra uddannelsesforberedende aktiviteter, over uddannelser, til innovation og </w:t>
            </w:r>
            <w:proofErr w:type="spellStart"/>
            <w:r w:rsidR="00D11386">
              <w:rPr>
                <w:rFonts w:ascii="Arial" w:hAnsi="Arial" w:cs="Arial"/>
                <w:color w:val="auto"/>
              </w:rPr>
              <w:t>iværksætteri</w:t>
            </w:r>
            <w:proofErr w:type="spellEnd"/>
          </w:p>
          <w:p w:rsidR="00C842D6" w:rsidRDefault="005A5431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D029E">
              <w:rPr>
                <w:rFonts w:ascii="Arial" w:hAnsi="Arial" w:cs="Arial"/>
              </w:rPr>
              <w:t>Ansvar for Fredericia Kommunes uddannel</w:t>
            </w:r>
            <w:r w:rsidR="00666AAF">
              <w:rPr>
                <w:rFonts w:ascii="Arial" w:hAnsi="Arial" w:cs="Arial"/>
              </w:rPr>
              <w:t>ses- og efteruddannels</w:t>
            </w:r>
            <w:r w:rsidR="001B34A4">
              <w:rPr>
                <w:rFonts w:ascii="Arial" w:hAnsi="Arial" w:cs="Arial"/>
              </w:rPr>
              <w:t>espolitik af vores medarbejdere</w:t>
            </w:r>
          </w:p>
          <w:p w:rsidR="00C842D6" w:rsidRPr="00A9399D" w:rsidRDefault="00C842D6" w:rsidP="00A939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A9399D">
              <w:rPr>
                <w:rFonts w:ascii="Arial" w:hAnsi="Arial" w:cs="Arial"/>
              </w:rPr>
              <w:t>Udvalget varetager den umiddelbare forvaltning af opgaver vedrørende drift og udvendig vedligeholdelse af områdets bygninger og anlæg</w:t>
            </w:r>
            <w:r w:rsidRPr="00A9399D">
              <w:rPr>
                <w:rFonts w:ascii="Arial" w:hAnsi="Arial" w:cs="Arial"/>
              </w:rPr>
              <w:t>.</w:t>
            </w:r>
          </w:p>
          <w:p w:rsidR="00401844" w:rsidRPr="00C842D6" w:rsidRDefault="00401844" w:rsidP="00A9399D">
            <w:pPr>
              <w:pStyle w:val="Default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A075A" w:rsidRPr="003215D4" w:rsidTr="00401844">
        <w:tc>
          <w:tcPr>
            <w:tcW w:w="2376" w:type="dxa"/>
          </w:tcPr>
          <w:p w:rsidR="006A075A" w:rsidRPr="003215D4" w:rsidRDefault="006A075A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5E" w:rsidRPr="003215D4" w:rsidRDefault="006A395E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5D4">
              <w:rPr>
                <w:rFonts w:ascii="Arial" w:hAnsi="Arial" w:cs="Arial"/>
                <w:b/>
                <w:sz w:val="24"/>
                <w:szCs w:val="24"/>
              </w:rPr>
              <w:t>Politiske</w:t>
            </w:r>
            <w:r w:rsidR="005A5431">
              <w:rPr>
                <w:rFonts w:ascii="Arial" w:hAnsi="Arial" w:cs="Arial"/>
                <w:b/>
                <w:sz w:val="24"/>
                <w:szCs w:val="24"/>
              </w:rPr>
              <w:t xml:space="preserve"> mål og</w:t>
            </w:r>
            <w:r w:rsidRPr="003215D4">
              <w:rPr>
                <w:rFonts w:ascii="Arial" w:hAnsi="Arial" w:cs="Arial"/>
                <w:b/>
                <w:sz w:val="24"/>
                <w:szCs w:val="24"/>
              </w:rPr>
              <w:t xml:space="preserve"> fokusområder</w:t>
            </w:r>
          </w:p>
          <w:p w:rsidR="00477532" w:rsidRPr="003215D4" w:rsidRDefault="00477532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5E" w:rsidRPr="003215D4" w:rsidRDefault="006A395E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A075A" w:rsidRPr="006D029E" w:rsidRDefault="006A075A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395E" w:rsidRPr="006D029E" w:rsidRDefault="00901B00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Uddannelses</w:t>
            </w:r>
            <w:r w:rsidR="006A395E" w:rsidRPr="006D029E">
              <w:rPr>
                <w:rFonts w:ascii="Arial" w:hAnsi="Arial" w:cs="Arial"/>
                <w:sz w:val="24"/>
                <w:szCs w:val="24"/>
              </w:rPr>
              <w:t>udvalgets</w:t>
            </w:r>
            <w:r w:rsidR="005A5431" w:rsidRPr="006D029E">
              <w:rPr>
                <w:rFonts w:ascii="Arial" w:hAnsi="Arial" w:cs="Arial"/>
                <w:sz w:val="24"/>
                <w:szCs w:val="24"/>
              </w:rPr>
              <w:t xml:space="preserve"> politiske mål og </w:t>
            </w:r>
            <w:r w:rsidR="006A395E" w:rsidRPr="006D029E">
              <w:rPr>
                <w:rFonts w:ascii="Arial" w:hAnsi="Arial" w:cs="Arial"/>
                <w:sz w:val="24"/>
                <w:szCs w:val="24"/>
              </w:rPr>
              <w:t>fokusområder</w:t>
            </w:r>
            <w:r w:rsidR="005A5431" w:rsidRPr="006D02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A395E" w:rsidRPr="006D029E" w:rsidRDefault="006A395E" w:rsidP="00A9399D">
            <w:pPr>
              <w:autoSpaceDE w:val="0"/>
              <w:autoSpaceDN w:val="0"/>
              <w:adjustRightInd w:val="0"/>
              <w:spacing w:line="276" w:lineRule="auto"/>
              <w:ind w:firstLine="1304"/>
              <w:rPr>
                <w:rFonts w:ascii="Arial" w:hAnsi="Arial" w:cs="Arial"/>
                <w:sz w:val="24"/>
                <w:szCs w:val="24"/>
              </w:rPr>
            </w:pPr>
          </w:p>
          <w:p w:rsidR="00DB5EF4" w:rsidRPr="006D029E" w:rsidRDefault="00F25598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har ansvar for udvikling af Fredericia Kommunes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EF4" w:rsidRPr="006D029E">
              <w:rPr>
                <w:rFonts w:ascii="Arial" w:hAnsi="Arial" w:cs="Arial"/>
                <w:sz w:val="24"/>
                <w:szCs w:val="24"/>
              </w:rPr>
              <w:t>10. klasse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tilbud og sikre en sammenhæng til ungdomsuddannelserne med henblik på at </w:t>
            </w:r>
            <w:r w:rsidR="009C1E01" w:rsidRPr="006D029E">
              <w:rPr>
                <w:rFonts w:ascii="Arial" w:hAnsi="Arial" w:cs="Arial"/>
                <w:sz w:val="24"/>
                <w:szCs w:val="24"/>
              </w:rPr>
              <w:t>realisere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målet om at flere tager en ungdomsuddannelse</w:t>
            </w:r>
          </w:p>
          <w:p w:rsidR="00F25598" w:rsidRPr="006D029E" w:rsidRDefault="00F25598" w:rsidP="00A9399D">
            <w:pPr>
              <w:pStyle w:val="Listeafsni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47D44" w:rsidRPr="006D029E" w:rsidRDefault="00D47D44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har ansvar for videreudviklingen af UngFredericia, og fortsat </w:t>
            </w:r>
            <w:r w:rsidRPr="006D029E">
              <w:rPr>
                <w:rFonts w:ascii="Arial" w:hAnsi="Arial" w:cs="Arial"/>
                <w:iCs/>
                <w:sz w:val="24"/>
                <w:szCs w:val="24"/>
              </w:rPr>
              <w:t>sikre sociale og faglige fællesskaber for de unge under 18 år.</w:t>
            </w:r>
            <w:r w:rsidR="000222ED" w:rsidRPr="006D029E">
              <w:rPr>
                <w:rFonts w:ascii="Arial" w:hAnsi="Arial" w:cs="Arial"/>
                <w:iCs/>
                <w:sz w:val="24"/>
                <w:szCs w:val="24"/>
              </w:rPr>
              <w:t xml:space="preserve"> Aktiviteterne skal ses i</w:t>
            </w:r>
            <w:r w:rsidRPr="006D029E">
              <w:rPr>
                <w:rFonts w:ascii="Arial" w:hAnsi="Arial" w:cs="Arial"/>
                <w:iCs/>
                <w:sz w:val="24"/>
                <w:szCs w:val="24"/>
              </w:rPr>
              <w:t xml:space="preserve"> sa</w:t>
            </w:r>
            <w:r w:rsidR="000222ED" w:rsidRPr="006D029E">
              <w:rPr>
                <w:rFonts w:ascii="Arial" w:hAnsi="Arial" w:cs="Arial"/>
                <w:iCs/>
                <w:sz w:val="24"/>
                <w:szCs w:val="24"/>
              </w:rPr>
              <w:t>mmenhæng med realiseringen af</w:t>
            </w:r>
            <w:r w:rsidRPr="006D029E">
              <w:rPr>
                <w:rFonts w:ascii="Arial" w:hAnsi="Arial" w:cs="Arial"/>
                <w:iCs/>
                <w:sz w:val="24"/>
                <w:szCs w:val="24"/>
              </w:rPr>
              <w:t xml:space="preserve"> uddannelsescampus på </w:t>
            </w:r>
            <w:r w:rsidRPr="006D029E">
              <w:rPr>
                <w:rFonts w:ascii="Arial" w:hAnsi="Arial" w:cs="Arial"/>
                <w:sz w:val="24"/>
                <w:szCs w:val="24"/>
              </w:rPr>
              <w:t>Bülows</w:t>
            </w:r>
            <w:r w:rsidR="000222ED" w:rsidRPr="006D029E">
              <w:rPr>
                <w:rFonts w:ascii="Arial" w:hAnsi="Arial" w:cs="Arial"/>
                <w:sz w:val="24"/>
                <w:szCs w:val="24"/>
              </w:rPr>
              <w:t xml:space="preserve"> Kaserne</w:t>
            </w:r>
            <w:r w:rsidRPr="006D029E">
              <w:rPr>
                <w:rFonts w:ascii="Arial" w:hAnsi="Arial" w:cs="Arial"/>
                <w:iCs/>
                <w:sz w:val="24"/>
                <w:szCs w:val="24"/>
              </w:rPr>
              <w:t xml:space="preserve"> og udvikling af attraktive ungemiljøer</w:t>
            </w:r>
          </w:p>
          <w:p w:rsidR="00D47D44" w:rsidRPr="006D029E" w:rsidRDefault="00D47D44" w:rsidP="00A9399D">
            <w:pPr>
              <w:pStyle w:val="Listeafsni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5EF4" w:rsidRPr="006D029E" w:rsidRDefault="00580117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>har fokus på, at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flere unge gennemfører en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>ungdoms</w:t>
            </w:r>
            <w:r w:rsidRPr="006D029E">
              <w:rPr>
                <w:rFonts w:ascii="Arial" w:hAnsi="Arial" w:cs="Arial"/>
                <w:sz w:val="24"/>
                <w:szCs w:val="24"/>
              </w:rPr>
              <w:t>uddannelse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 xml:space="preserve">. Udvikling af UU samarbejdet sker i samarbejde med 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Børne- og Skoleudvalget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 xml:space="preserve">og Arbejdsmarkeds- og Integrationsudvalget </w:t>
            </w:r>
          </w:p>
          <w:p w:rsidR="00DB5EF4" w:rsidRPr="006D029E" w:rsidRDefault="00DB5EF4" w:rsidP="00A9399D">
            <w:pPr>
              <w:pStyle w:val="Listeafsni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5431" w:rsidRPr="006D029E" w:rsidRDefault="00477532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udarbejder en strategi for</w:t>
            </w:r>
            <w:r w:rsidR="000222ED" w:rsidRPr="006D029E">
              <w:rPr>
                <w:rFonts w:ascii="Arial" w:hAnsi="Arial" w:cs="Arial"/>
                <w:sz w:val="24"/>
                <w:szCs w:val="24"/>
              </w:rPr>
              <w:t xml:space="preserve"> Fredericia Kommunes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 xml:space="preserve"> samarbejd</w:t>
            </w:r>
            <w:r w:rsidR="000222ED" w:rsidRPr="006D029E">
              <w:rPr>
                <w:rFonts w:ascii="Arial" w:hAnsi="Arial" w:cs="Arial"/>
                <w:sz w:val="24"/>
                <w:szCs w:val="24"/>
              </w:rPr>
              <w:t>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med 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>og tiltrækning af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uddannelsesinstitutioner</w:t>
            </w:r>
            <w:r w:rsidR="000222ED" w:rsidRPr="006D029E">
              <w:rPr>
                <w:rFonts w:ascii="Arial" w:hAnsi="Arial" w:cs="Arial"/>
                <w:sz w:val="24"/>
                <w:szCs w:val="24"/>
              </w:rPr>
              <w:t>. Målet er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at tiltrække et bredt udvalg af uddannelser </w:t>
            </w:r>
            <w:r w:rsidR="00395E30" w:rsidRPr="006D029E">
              <w:rPr>
                <w:rFonts w:ascii="Arial" w:hAnsi="Arial" w:cs="Arial"/>
                <w:sz w:val="24"/>
                <w:szCs w:val="24"/>
              </w:rPr>
              <w:t>til Fredericia Kommune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>, således der på sigt kan tilbydes</w:t>
            </w:r>
            <w:r w:rsidR="00B35790" w:rsidRPr="006D0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lastRenderedPageBreak/>
              <w:t>grunduddannelser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 xml:space="preserve"> så vel som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>efter- og videreuddannelse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 xml:space="preserve"> i sammenhæng med </w:t>
            </w:r>
            <w:r w:rsidR="00D47D44" w:rsidRPr="006D029E">
              <w:rPr>
                <w:rFonts w:ascii="Arial" w:hAnsi="Arial" w:cs="Arial"/>
                <w:sz w:val="24"/>
                <w:szCs w:val="24"/>
              </w:rPr>
              <w:t>forskning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>s-</w:t>
            </w:r>
            <w:r w:rsidR="000222ED" w:rsidRPr="006D029E">
              <w:rPr>
                <w:rFonts w:ascii="Arial" w:hAnsi="Arial" w:cs="Arial"/>
                <w:sz w:val="24"/>
                <w:szCs w:val="24"/>
              </w:rPr>
              <w:t xml:space="preserve"> og udviklingsaktiviteter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>. Udvalget undersøger løbende mulighederne for at tiltrække uddannelse og forskning til Fredericia</w:t>
            </w:r>
            <w:r w:rsidR="005A5431" w:rsidRPr="006D02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B00" w:rsidRPr="006D029E" w:rsidRDefault="00901B00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1B00" w:rsidRPr="006D029E" w:rsidRDefault="000B633F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u</w:t>
            </w:r>
            <w:r w:rsidR="00901B00" w:rsidRPr="006D029E">
              <w:rPr>
                <w:rFonts w:ascii="Arial" w:hAnsi="Arial" w:cs="Arial"/>
                <w:sz w:val="24"/>
                <w:szCs w:val="24"/>
              </w:rPr>
              <w:t>darbejde</w:t>
            </w:r>
            <w:r w:rsidRPr="006D029E">
              <w:rPr>
                <w:rFonts w:ascii="Arial" w:hAnsi="Arial" w:cs="Arial"/>
                <w:sz w:val="24"/>
                <w:szCs w:val="24"/>
              </w:rPr>
              <w:t>r</w:t>
            </w:r>
            <w:r w:rsidR="00901B00" w:rsidRPr="006D029E">
              <w:rPr>
                <w:rFonts w:ascii="Arial" w:hAnsi="Arial" w:cs="Arial"/>
                <w:sz w:val="24"/>
                <w:szCs w:val="24"/>
              </w:rPr>
              <w:t xml:space="preserve"> en plan for de fysiske forhold omkring </w:t>
            </w:r>
            <w:r w:rsidRPr="006D029E">
              <w:rPr>
                <w:rFonts w:ascii="Arial" w:hAnsi="Arial" w:cs="Arial"/>
                <w:sz w:val="24"/>
                <w:szCs w:val="24"/>
              </w:rPr>
              <w:t>Bülows Kaserne</w:t>
            </w:r>
            <w:r w:rsidR="00901B00" w:rsidRPr="006D029E">
              <w:rPr>
                <w:rFonts w:ascii="Arial" w:hAnsi="Arial" w:cs="Arial"/>
                <w:sz w:val="24"/>
                <w:szCs w:val="24"/>
              </w:rPr>
              <w:t xml:space="preserve"> med særlig fokus på at skabe et sammenhængende 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>uddannelses</w:t>
            </w:r>
            <w:r w:rsidR="00901B00" w:rsidRPr="006D029E">
              <w:rPr>
                <w:rFonts w:ascii="Arial" w:hAnsi="Arial" w:cs="Arial"/>
                <w:sz w:val="24"/>
                <w:szCs w:val="24"/>
              </w:rPr>
              <w:t>campus, der udnytter de eksisterende bygninger optimalt o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g binder campus sammen med 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>midt</w:t>
            </w:r>
            <w:r w:rsidRPr="006D029E">
              <w:rPr>
                <w:rFonts w:ascii="Arial" w:hAnsi="Arial" w:cs="Arial"/>
                <w:sz w:val="24"/>
                <w:szCs w:val="24"/>
              </w:rPr>
              <w:t>byen</w:t>
            </w:r>
            <w:r w:rsidR="009C1E01" w:rsidRPr="006D029E">
              <w:rPr>
                <w:rFonts w:ascii="Arial" w:hAnsi="Arial" w:cs="Arial"/>
                <w:sz w:val="24"/>
                <w:szCs w:val="24"/>
              </w:rPr>
              <w:t xml:space="preserve"> og skaber mere liv i byen</w:t>
            </w:r>
          </w:p>
          <w:p w:rsidR="00901B00" w:rsidRPr="006D029E" w:rsidRDefault="00901B00" w:rsidP="00A9399D">
            <w:pPr>
              <w:pStyle w:val="Listeafsni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C1E01" w:rsidRPr="006D029E" w:rsidRDefault="009C1E01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skal medvirke til at skabe grundlaget for </w:t>
            </w:r>
            <w:r w:rsidR="006D029E" w:rsidRPr="006D029E">
              <w:rPr>
                <w:rFonts w:ascii="Arial" w:hAnsi="Arial" w:cs="Arial"/>
                <w:sz w:val="24"/>
                <w:szCs w:val="24"/>
              </w:rPr>
              <w:t xml:space="preserve">et levende uddannelsesmiljø på 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campus Bülow. Dette skal ske i dialog med elevråd, ungebyråd og de andre </w:t>
            </w:r>
            <w:r w:rsidR="006D029E" w:rsidRPr="006D029E">
              <w:rPr>
                <w:rFonts w:ascii="Arial" w:hAnsi="Arial" w:cs="Arial"/>
                <w:sz w:val="24"/>
                <w:szCs w:val="24"/>
              </w:rPr>
              <w:t xml:space="preserve">relevante </w:t>
            </w:r>
            <w:r w:rsidRPr="006D029E">
              <w:rPr>
                <w:rFonts w:ascii="Arial" w:hAnsi="Arial" w:cs="Arial"/>
                <w:sz w:val="24"/>
                <w:szCs w:val="24"/>
              </w:rPr>
              <w:t>målgrupper, der får til huse på campus</w:t>
            </w:r>
            <w:r w:rsidR="006D029E" w:rsidRPr="006D029E">
              <w:rPr>
                <w:rFonts w:ascii="Arial" w:hAnsi="Arial" w:cs="Arial"/>
                <w:sz w:val="24"/>
                <w:szCs w:val="24"/>
              </w:rPr>
              <w:t>. Udvalget tilrettelægger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en proces, hvor kommun</w:t>
            </w:r>
            <w:r w:rsidR="006D029E" w:rsidRPr="006D029E">
              <w:rPr>
                <w:rFonts w:ascii="Arial" w:hAnsi="Arial" w:cs="Arial"/>
                <w:sz w:val="24"/>
                <w:szCs w:val="24"/>
              </w:rPr>
              <w:t xml:space="preserve">ens unge, 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studerende og andre interessenter deltager </w:t>
            </w:r>
          </w:p>
          <w:p w:rsidR="009C1E01" w:rsidRPr="006D029E" w:rsidRDefault="009C1E01" w:rsidP="00A9399D">
            <w:pPr>
              <w:pStyle w:val="Listeafsni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395E" w:rsidRPr="006D029E" w:rsidRDefault="000B633F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u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>darbejde</w:t>
            </w:r>
            <w:r w:rsidRPr="006D029E">
              <w:rPr>
                <w:rFonts w:ascii="Arial" w:hAnsi="Arial" w:cs="Arial"/>
                <w:sz w:val="24"/>
                <w:szCs w:val="24"/>
              </w:rPr>
              <w:t>r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 xml:space="preserve"> en ny uddannelses- og efteruddannelsesstrategi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 xml:space="preserve"> for Fredericia Kommune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>, herund</w:t>
            </w:r>
            <w:r w:rsidRPr="006D029E">
              <w:rPr>
                <w:rFonts w:ascii="Arial" w:hAnsi="Arial" w:cs="Arial"/>
                <w:sz w:val="24"/>
                <w:szCs w:val="24"/>
              </w:rPr>
              <w:t>er</w:t>
            </w:r>
            <w:r w:rsidR="00303132" w:rsidRPr="006D029E">
              <w:rPr>
                <w:rFonts w:ascii="Arial" w:hAnsi="Arial" w:cs="Arial"/>
                <w:sz w:val="24"/>
                <w:szCs w:val="24"/>
              </w:rPr>
              <w:t xml:space="preserve"> en samlet plan for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kompetenc</w:t>
            </w:r>
            <w:r w:rsidR="005E5EE0" w:rsidRPr="006D029E">
              <w:rPr>
                <w:rFonts w:ascii="Arial" w:hAnsi="Arial" w:cs="Arial"/>
                <w:sz w:val="24"/>
                <w:szCs w:val="24"/>
              </w:rPr>
              <w:t>e</w:t>
            </w:r>
            <w:r w:rsidRPr="006D029E">
              <w:rPr>
                <w:rFonts w:ascii="Arial" w:hAnsi="Arial" w:cs="Arial"/>
                <w:sz w:val="24"/>
                <w:szCs w:val="24"/>
              </w:rPr>
              <w:t>udvikling</w:t>
            </w:r>
            <w:r w:rsidR="007E3497" w:rsidRPr="006D029E">
              <w:rPr>
                <w:rFonts w:ascii="Arial" w:hAnsi="Arial" w:cs="Arial"/>
                <w:sz w:val="24"/>
                <w:szCs w:val="24"/>
              </w:rPr>
              <w:t xml:space="preserve"> til byrådsmedlemmer og ansatte</w:t>
            </w:r>
            <w:r w:rsidRPr="006D029E">
              <w:rPr>
                <w:rFonts w:ascii="Arial" w:hAnsi="Arial" w:cs="Arial"/>
                <w:sz w:val="24"/>
                <w:szCs w:val="24"/>
              </w:rPr>
              <w:t>. Strategien skal sikre, at kompetenceudvikling af kommunens egne medarbejdere kan ses i positiv synergi med uddannelserne på uddannelsescampu</w:t>
            </w:r>
            <w:r w:rsidR="007E3497" w:rsidRPr="006D029E">
              <w:rPr>
                <w:rFonts w:ascii="Arial" w:hAnsi="Arial" w:cs="Arial"/>
                <w:sz w:val="24"/>
                <w:szCs w:val="24"/>
              </w:rPr>
              <w:t>s</w:t>
            </w:r>
            <w:r w:rsidR="00357D54" w:rsidRPr="006D029E">
              <w:rPr>
                <w:rFonts w:ascii="Arial" w:hAnsi="Arial" w:cs="Arial"/>
                <w:sz w:val="24"/>
                <w:szCs w:val="24"/>
              </w:rPr>
              <w:t xml:space="preserve"> og anvendes til at tiltrække uddannelser til Fredericia Kommune</w:t>
            </w:r>
          </w:p>
          <w:p w:rsidR="00477532" w:rsidRPr="006D029E" w:rsidRDefault="00477532" w:rsidP="00A9399D">
            <w:pPr>
              <w:pStyle w:val="Listeafsni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77532" w:rsidRPr="006D029E" w:rsidRDefault="00303132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udmønter aftalen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 xml:space="preserve"> om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 xml:space="preserve"> iværksætteri, 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>der blev besluttet i budget 2016. Udvalget skal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 xml:space="preserve"> understøtte etableringen og udviklingen af samarbejdet med lokale virksomheder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 xml:space="preserve"> om at skabe </w:t>
            </w:r>
            <w:r w:rsidR="00477532" w:rsidRPr="006D029E">
              <w:rPr>
                <w:rFonts w:ascii="Arial" w:hAnsi="Arial" w:cs="Arial"/>
                <w:sz w:val="24"/>
                <w:szCs w:val="24"/>
              </w:rPr>
              <w:t>innovations- og inkubationsfac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>iliteter på uddannelsescampus med særlig fokus på unge iværksættere</w:t>
            </w:r>
          </w:p>
          <w:p w:rsidR="00087B63" w:rsidRPr="006D029E" w:rsidRDefault="00087B63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7B63" w:rsidRPr="006D029E" w:rsidRDefault="00087B63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udmønter </w:t>
            </w:r>
            <w:r w:rsidR="00162539" w:rsidRPr="006D029E">
              <w:rPr>
                <w:rFonts w:ascii="Arial" w:hAnsi="Arial" w:cs="Arial"/>
                <w:bCs/>
                <w:sz w:val="24"/>
                <w:szCs w:val="24"/>
              </w:rPr>
              <w:t xml:space="preserve">i samarbejde med Arbejdsmarkeds- og Integrationsudvalget og Børne- og Skoleudvalget 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aftalen om </w:t>
            </w:r>
            <w:r w:rsidR="00162539" w:rsidRPr="006D029E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162539" w:rsidRPr="006D029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6D029E">
              <w:rPr>
                <w:rFonts w:ascii="Arial" w:hAnsi="Arial" w:cs="Arial"/>
                <w:bCs/>
                <w:sz w:val="24"/>
                <w:szCs w:val="24"/>
              </w:rPr>
              <w:t>nternationalt skoletilbud</w:t>
            </w:r>
            <w:r w:rsidR="00162539" w:rsidRPr="006D029E">
              <w:rPr>
                <w:rFonts w:ascii="Arial" w:hAnsi="Arial" w:cs="Arial"/>
                <w:bCs/>
                <w:sz w:val="24"/>
                <w:szCs w:val="24"/>
              </w:rPr>
              <w:t>, der blev besluttet i</w:t>
            </w:r>
            <w:r w:rsidRPr="006D029E">
              <w:rPr>
                <w:rFonts w:ascii="Arial" w:hAnsi="Arial" w:cs="Arial"/>
                <w:bCs/>
                <w:sz w:val="24"/>
                <w:szCs w:val="24"/>
              </w:rPr>
              <w:t xml:space="preserve"> budget 2016</w:t>
            </w:r>
            <w:r w:rsidR="00162539" w:rsidRPr="006D0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D029E">
              <w:rPr>
                <w:rFonts w:ascii="Arial" w:hAnsi="Arial" w:cs="Arial"/>
                <w:bCs/>
                <w:sz w:val="24"/>
                <w:szCs w:val="24"/>
              </w:rPr>
              <w:t xml:space="preserve"> Business Fredericia </w:t>
            </w:r>
            <w:r w:rsidR="00E75189" w:rsidRPr="006D029E">
              <w:rPr>
                <w:rFonts w:ascii="Arial" w:hAnsi="Arial" w:cs="Arial"/>
                <w:bCs/>
                <w:sz w:val="24"/>
                <w:szCs w:val="24"/>
              </w:rPr>
              <w:t>gennemfører</w:t>
            </w:r>
            <w:r w:rsidRPr="006D02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029E">
              <w:rPr>
                <w:rFonts w:ascii="Arial" w:hAnsi="Arial" w:cs="Arial"/>
                <w:sz w:val="24"/>
                <w:szCs w:val="24"/>
              </w:rPr>
              <w:t>undersøgelse</w:t>
            </w:r>
            <w:r w:rsidR="00E75189" w:rsidRPr="006D029E">
              <w:rPr>
                <w:rFonts w:ascii="Arial" w:hAnsi="Arial" w:cs="Arial"/>
                <w:sz w:val="24"/>
                <w:szCs w:val="24"/>
              </w:rPr>
              <w:t>n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af behovet for et internationalt skoletilbud for børn af expats i Fredericia Kommune, og om et sådan tilbud kan medvirke til at tiltrække og fastholde højtuddannede expats, der arbejder i områdets virksomheder</w:t>
            </w:r>
            <w:r w:rsidR="00E75189" w:rsidRPr="006D029E">
              <w:rPr>
                <w:rFonts w:ascii="Arial" w:hAnsi="Arial" w:cs="Arial"/>
                <w:sz w:val="24"/>
                <w:szCs w:val="24"/>
              </w:rPr>
              <w:t xml:space="preserve">. Udvalgene vurderer på baggrund af undersøgelsen det videre forløb </w:t>
            </w:r>
          </w:p>
          <w:p w:rsidR="009F2024" w:rsidRPr="006D029E" w:rsidRDefault="009F2024" w:rsidP="00A9399D">
            <w:pPr>
              <w:pStyle w:val="Listeafsni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3497" w:rsidRPr="006D029E" w:rsidRDefault="00502F2F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skal i samarbejde med Kultur- og Idrætsudvalget og Børne- og Skoleudvalget udfolde visionen om,</w:t>
            </w:r>
            <w:r w:rsidR="009F2024" w:rsidRPr="006D029E">
              <w:rPr>
                <w:rFonts w:ascii="Arial" w:hAnsi="Arial" w:cs="Arial"/>
                <w:sz w:val="24"/>
                <w:szCs w:val="24"/>
              </w:rPr>
              <w:t xml:space="preserve"> at skabe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024" w:rsidRPr="006D029E">
              <w:rPr>
                <w:rFonts w:ascii="Arial" w:hAnsi="Arial" w:cs="Arial"/>
                <w:sz w:val="24"/>
                <w:szCs w:val="24"/>
              </w:rPr>
              <w:t>et talentcollege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i samarbejde med erhvervslivet</w:t>
            </w:r>
            <w:r w:rsidR="009F2024" w:rsidRPr="006D029E">
              <w:rPr>
                <w:rFonts w:ascii="Arial" w:hAnsi="Arial" w:cs="Arial"/>
                <w:sz w:val="24"/>
                <w:szCs w:val="24"/>
              </w:rPr>
              <w:t>, hvor talenter indenfor erhverv, kultur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024" w:rsidRPr="006D029E">
              <w:rPr>
                <w:rFonts w:ascii="Arial" w:hAnsi="Arial" w:cs="Arial"/>
                <w:sz w:val="24"/>
                <w:szCs w:val="24"/>
              </w:rPr>
              <w:t>og idræt samles i e</w:t>
            </w:r>
            <w:r w:rsidRPr="006D029E">
              <w:rPr>
                <w:rFonts w:ascii="Arial" w:hAnsi="Arial" w:cs="Arial"/>
                <w:sz w:val="24"/>
                <w:szCs w:val="24"/>
              </w:rPr>
              <w:t>t stærkt og kreativt elitemiljø</w:t>
            </w:r>
          </w:p>
          <w:p w:rsidR="009F2024" w:rsidRPr="006D029E" w:rsidRDefault="009F2024" w:rsidP="00A9399D">
            <w:pPr>
              <w:pStyle w:val="Listeafsni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F2024" w:rsidRPr="006D029E" w:rsidRDefault="00502F2F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 xml:space="preserve">Udvalget skal </w:t>
            </w:r>
            <w:r w:rsidR="001D4198" w:rsidRPr="006D029E">
              <w:rPr>
                <w:rFonts w:ascii="Arial" w:hAnsi="Arial" w:cs="Arial"/>
                <w:sz w:val="24"/>
                <w:szCs w:val="24"/>
              </w:rPr>
              <w:t>vurdere</w:t>
            </w:r>
            <w:r w:rsidRPr="006D029E">
              <w:rPr>
                <w:rFonts w:ascii="Arial" w:hAnsi="Arial" w:cs="Arial"/>
                <w:sz w:val="24"/>
                <w:szCs w:val="24"/>
              </w:rPr>
              <w:t xml:space="preserve">, om </w:t>
            </w:r>
            <w:r w:rsidR="001D4198" w:rsidRPr="006D029E">
              <w:rPr>
                <w:rFonts w:ascii="Arial" w:hAnsi="Arial" w:cs="Arial"/>
                <w:sz w:val="24"/>
                <w:szCs w:val="24"/>
              </w:rPr>
              <w:t>der i sammenhæng med et uddannelsescampus på Bülows kan skabes synergi ved at huse frivillige foreninger, socialøkonomiske virksomheder</w:t>
            </w:r>
            <w:r w:rsidR="007E4E1A" w:rsidRPr="006D029E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1D4198" w:rsidRPr="006D029E">
              <w:rPr>
                <w:rFonts w:ascii="Arial" w:hAnsi="Arial" w:cs="Arial"/>
                <w:sz w:val="24"/>
                <w:szCs w:val="24"/>
              </w:rPr>
              <w:t xml:space="preserve"> iværksættere</w:t>
            </w:r>
            <w:r w:rsidR="007E4E1A" w:rsidRPr="006D029E">
              <w:rPr>
                <w:rFonts w:ascii="Arial" w:hAnsi="Arial" w:cs="Arial"/>
                <w:sz w:val="24"/>
                <w:szCs w:val="24"/>
              </w:rPr>
              <w:t xml:space="preserve">, samt </w:t>
            </w:r>
            <w:r w:rsidR="001D4198" w:rsidRPr="006D029E">
              <w:rPr>
                <w:rFonts w:ascii="Arial" w:hAnsi="Arial" w:cs="Arial"/>
                <w:sz w:val="24"/>
                <w:szCs w:val="24"/>
              </w:rPr>
              <w:t>offentlige og private arbejdspladser</w:t>
            </w:r>
          </w:p>
          <w:p w:rsidR="009F2024" w:rsidRPr="006D029E" w:rsidRDefault="009F2024" w:rsidP="00A9399D">
            <w:pPr>
              <w:pStyle w:val="Listeafsni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3497" w:rsidRPr="006D029E" w:rsidRDefault="007E3497" w:rsidP="00A9399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29E">
              <w:rPr>
                <w:rFonts w:ascii="Arial" w:hAnsi="Arial" w:cs="Arial"/>
                <w:sz w:val="24"/>
                <w:szCs w:val="24"/>
              </w:rPr>
              <w:t>Udvalget udarbejder årligt en kommunikationsplan for udvalgets arbejde</w:t>
            </w:r>
            <w:r w:rsidR="00EA60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95E" w:rsidRPr="006D029E" w:rsidRDefault="006A395E" w:rsidP="00A93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3215D4" w:rsidTr="00401844">
        <w:tc>
          <w:tcPr>
            <w:tcW w:w="2376" w:type="dxa"/>
          </w:tcPr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5D4">
              <w:rPr>
                <w:rFonts w:ascii="Arial" w:hAnsi="Arial" w:cs="Arial"/>
                <w:b/>
                <w:sz w:val="24"/>
                <w:szCs w:val="24"/>
              </w:rPr>
              <w:t>Organisering</w:t>
            </w: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01844" w:rsidRPr="00087B63" w:rsidRDefault="00401844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411F" w:rsidRDefault="00087B63" w:rsidP="00A9399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7B63">
              <w:rPr>
                <w:rFonts w:ascii="Arial" w:hAnsi="Arial" w:cs="Arial"/>
                <w:sz w:val="24"/>
                <w:szCs w:val="24"/>
              </w:rPr>
              <w:t>Uddannelsesudvalget er et s</w:t>
            </w:r>
            <w:r w:rsidR="00CF411F" w:rsidRPr="00087B63">
              <w:rPr>
                <w:rFonts w:ascii="Arial" w:hAnsi="Arial" w:cs="Arial"/>
                <w:sz w:val="24"/>
                <w:szCs w:val="24"/>
              </w:rPr>
              <w:t>tående udvalg</w:t>
            </w:r>
            <w:r w:rsidRPr="00087B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7532" w:rsidRDefault="00477532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7B63" w:rsidRDefault="00087B63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Medlemmer:</w:t>
            </w:r>
          </w:p>
          <w:p w:rsidR="00087B63" w:rsidRPr="003215D4" w:rsidRDefault="00087B63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62D9D" w:rsidRPr="003215D4" w:rsidRDefault="00D11386" w:rsidP="00A9399D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Pernelle Jensen - f</w:t>
            </w:r>
            <w:r w:rsidR="00A47D05">
              <w:rPr>
                <w:rFonts w:ascii="Arial" w:hAnsi="Arial" w:cs="Arial"/>
                <w:sz w:val="24"/>
                <w:szCs w:val="24"/>
              </w:rPr>
              <w:t>ormand</w:t>
            </w:r>
          </w:p>
          <w:p w:rsidR="00B62D9D" w:rsidRPr="003215D4" w:rsidRDefault="00D11386" w:rsidP="00A9399D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Lasse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Struwing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Hansen - n</w:t>
            </w:r>
            <w:r w:rsidR="00A47D05">
              <w:rPr>
                <w:rFonts w:ascii="Arial" w:hAnsi="Arial" w:cs="Arial"/>
                <w:color w:val="000000"/>
                <w:sz w:val="24"/>
                <w:szCs w:val="24"/>
              </w:rPr>
              <w:t>æstformand</w:t>
            </w:r>
          </w:p>
          <w:p w:rsidR="00B62D9D" w:rsidRPr="003215D4" w:rsidRDefault="00A47D05" w:rsidP="00A9399D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Ole Steen Hansen</w:t>
            </w:r>
          </w:p>
          <w:p w:rsidR="00B62D9D" w:rsidRPr="003215D4" w:rsidRDefault="00A47D05" w:rsidP="00A9399D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Steen Wrist Ørts</w:t>
            </w:r>
          </w:p>
          <w:p w:rsidR="00B62D9D" w:rsidRPr="003215D4" w:rsidRDefault="00A47D05" w:rsidP="00A9399D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Nikolaj Wyke</w:t>
            </w:r>
          </w:p>
          <w:p w:rsidR="001276F6" w:rsidRDefault="001276F6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76F6" w:rsidRPr="003215D4" w:rsidRDefault="001276F6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Udval</w:t>
            </w:r>
            <w:r w:rsidR="00CA0453">
              <w:rPr>
                <w:rFonts w:ascii="Arial" w:hAnsi="Arial" w:cs="Arial"/>
                <w:sz w:val="24"/>
                <w:szCs w:val="24"/>
              </w:rPr>
              <w:t>get sekretariatsbetjenes af Velfærdsdirektøren</w:t>
            </w:r>
            <w:r>
              <w:rPr>
                <w:rFonts w:ascii="Arial" w:hAnsi="Arial" w:cs="Arial"/>
                <w:sz w:val="24"/>
                <w:szCs w:val="24"/>
              </w:rPr>
              <w:t>, der deltager i møderne og er ansvarlig for den organisatoriske foran</w:t>
            </w:r>
            <w:r w:rsidR="00CA0453">
              <w:rPr>
                <w:rFonts w:ascii="Arial" w:hAnsi="Arial" w:cs="Arial"/>
                <w:sz w:val="24"/>
                <w:szCs w:val="24"/>
              </w:rPr>
              <w:t>kring af udvalgets arbejde. Velfærdsdirektøren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understøttes af</w:t>
            </w:r>
            <w:r w:rsidR="00CA0453">
              <w:rPr>
                <w:rFonts w:ascii="Arial" w:hAnsi="Arial" w:cs="Arial"/>
                <w:sz w:val="24"/>
                <w:szCs w:val="24"/>
              </w:rPr>
              <w:t xml:space="preserve"> staben for</w:t>
            </w:r>
            <w:r w:rsidR="006E7365">
              <w:rPr>
                <w:rFonts w:ascii="Arial" w:hAnsi="Arial" w:cs="Arial"/>
                <w:sz w:val="24"/>
                <w:szCs w:val="24"/>
              </w:rPr>
              <w:t xml:space="preserve"> Politik og Kommunikation samt Børn og Unge.</w:t>
            </w:r>
          </w:p>
          <w:p w:rsidR="00A26AF3" w:rsidRPr="001276F6" w:rsidRDefault="00A26AF3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6AF3" w:rsidRDefault="000222ED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Borgmester, andre udvalgsformænd og direktion</w:t>
            </w:r>
            <w:r w:rsidR="00A26AF3" w:rsidRPr="001276F6">
              <w:rPr>
                <w:rFonts w:ascii="Arial" w:hAnsi="Arial" w:cs="Arial"/>
                <w:sz w:val="24"/>
                <w:szCs w:val="24"/>
              </w:rPr>
              <w:t xml:space="preserve"> deltager ad hoc i udvalget</w:t>
            </w:r>
            <w:r w:rsidR="001276F6" w:rsidRPr="001276F6">
              <w:rPr>
                <w:rFonts w:ascii="Arial" w:hAnsi="Arial" w:cs="Arial"/>
                <w:sz w:val="24"/>
                <w:szCs w:val="24"/>
              </w:rPr>
              <w:t>s arbejde, når det er relevant.</w:t>
            </w:r>
          </w:p>
          <w:p w:rsidR="00B62D9D" w:rsidRPr="003215D4" w:rsidRDefault="00B62D9D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3215D4" w:rsidTr="00401844">
        <w:tc>
          <w:tcPr>
            <w:tcW w:w="2376" w:type="dxa"/>
          </w:tcPr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5D4">
              <w:rPr>
                <w:rFonts w:ascii="Arial" w:hAnsi="Arial" w:cs="Arial"/>
                <w:b/>
                <w:sz w:val="24"/>
                <w:szCs w:val="24"/>
              </w:rPr>
              <w:t>Forretningsorden</w:t>
            </w:r>
          </w:p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5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401844" w:rsidRPr="003215D4" w:rsidRDefault="00401844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79D7" w:rsidRPr="003215D4" w:rsidRDefault="007279D7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15D4">
              <w:rPr>
                <w:rFonts w:ascii="Arial" w:hAnsi="Arial" w:cs="Arial"/>
                <w:sz w:val="24"/>
                <w:szCs w:val="24"/>
              </w:rPr>
              <w:t>Kommissoriet gælder f</w:t>
            </w:r>
            <w:r>
              <w:rPr>
                <w:rFonts w:ascii="Arial" w:hAnsi="Arial" w:cs="Arial"/>
                <w:sz w:val="24"/>
                <w:szCs w:val="24"/>
              </w:rPr>
              <w:t xml:space="preserve">ra januar 2016 til november 2017. </w:t>
            </w:r>
          </w:p>
          <w:p w:rsidR="0087685B" w:rsidRPr="003215D4" w:rsidRDefault="0087685B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7685B" w:rsidRPr="003215D4" w:rsidRDefault="0087685B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Udvalget kan evaluere kommissoriet </w:t>
            </w:r>
            <w:r w:rsidRPr="003215D4">
              <w:rPr>
                <w:rFonts w:ascii="Arial" w:hAnsi="Arial" w:cs="Arial"/>
                <w:sz w:val="24"/>
                <w:szCs w:val="24"/>
              </w:rPr>
              <w:t>med henblik på at udarbejde nye eller supp</w:t>
            </w:r>
            <w:r>
              <w:rPr>
                <w:rFonts w:ascii="Arial" w:hAnsi="Arial" w:cs="Arial"/>
                <w:sz w:val="24"/>
                <w:szCs w:val="24"/>
              </w:rPr>
              <w:t>lere de politiske fokusområder</w:t>
            </w:r>
            <w:r w:rsidRPr="003215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685B" w:rsidRDefault="0087685B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22ED" w:rsidRPr="008B4FD0" w:rsidRDefault="004A7846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Uddannelses</w:t>
            </w:r>
            <w:r w:rsidR="00E6777C">
              <w:rPr>
                <w:rFonts w:ascii="Arial" w:hAnsi="Arial" w:cs="Arial"/>
                <w:sz w:val="24"/>
                <w:szCs w:val="24"/>
              </w:rPr>
              <w:t xml:space="preserve">udvalget mødes </w:t>
            </w:r>
            <w:r w:rsidR="000222ED">
              <w:rPr>
                <w:rFonts w:ascii="Arial" w:hAnsi="Arial" w:cs="Arial"/>
                <w:sz w:val="24"/>
                <w:szCs w:val="24"/>
              </w:rPr>
              <w:t>syv</w:t>
            </w:r>
            <w:r w:rsidR="00A26AF3">
              <w:rPr>
                <w:rFonts w:ascii="Arial" w:hAnsi="Arial" w:cs="Arial"/>
                <w:sz w:val="24"/>
                <w:szCs w:val="24"/>
              </w:rPr>
              <w:t xml:space="preserve"> gange om året, hvor de tre</w:t>
            </w:r>
            <w:r w:rsidRPr="008B4FD0">
              <w:rPr>
                <w:rFonts w:ascii="Arial" w:hAnsi="Arial" w:cs="Arial"/>
                <w:sz w:val="24"/>
                <w:szCs w:val="24"/>
              </w:rPr>
              <w:t xml:space="preserve"> møder planlægges som temamøder og de resterende f</w:t>
            </w:r>
            <w:r w:rsidR="00A26AF3">
              <w:rPr>
                <w:rFonts w:ascii="Arial" w:hAnsi="Arial" w:cs="Arial"/>
                <w:sz w:val="24"/>
                <w:szCs w:val="24"/>
              </w:rPr>
              <w:t>ire</w:t>
            </w:r>
            <w:r w:rsidRPr="008B4FD0">
              <w:rPr>
                <w:rFonts w:ascii="Arial" w:hAnsi="Arial" w:cs="Arial"/>
                <w:sz w:val="24"/>
                <w:szCs w:val="24"/>
              </w:rPr>
              <w:t xml:space="preserve"> planlægges som </w:t>
            </w:r>
            <w:r w:rsidRPr="008B4FD0">
              <w:rPr>
                <w:rFonts w:ascii="Arial" w:hAnsi="Arial" w:cs="Arial"/>
                <w:sz w:val="24"/>
                <w:szCs w:val="24"/>
              </w:rPr>
              <w:lastRenderedPageBreak/>
              <w:t>primært driftsmøder.</w:t>
            </w:r>
            <w:r w:rsidR="0002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725">
              <w:rPr>
                <w:rFonts w:ascii="Arial" w:hAnsi="Arial" w:cs="Arial"/>
                <w:sz w:val="24"/>
                <w:szCs w:val="24"/>
              </w:rPr>
              <w:t>D</w:t>
            </w:r>
            <w:r w:rsidR="000222ED" w:rsidRPr="003215D4">
              <w:rPr>
                <w:rFonts w:ascii="Arial" w:hAnsi="Arial" w:cs="Arial"/>
                <w:sz w:val="24"/>
                <w:szCs w:val="24"/>
              </w:rPr>
              <w:t xml:space="preserve">ertil </w:t>
            </w:r>
            <w:r w:rsidR="007A7725">
              <w:rPr>
                <w:rFonts w:ascii="Arial" w:hAnsi="Arial" w:cs="Arial"/>
                <w:sz w:val="24"/>
                <w:szCs w:val="24"/>
              </w:rPr>
              <w:t>afholdes en række møder</w:t>
            </w:r>
            <w:r w:rsidR="000222ED" w:rsidRPr="003215D4">
              <w:rPr>
                <w:rFonts w:ascii="Arial" w:hAnsi="Arial" w:cs="Arial"/>
                <w:sz w:val="24"/>
                <w:szCs w:val="24"/>
              </w:rPr>
              <w:t xml:space="preserve"> med </w:t>
            </w:r>
            <w:r w:rsidR="007A7725">
              <w:rPr>
                <w:rFonts w:ascii="Arial" w:hAnsi="Arial" w:cs="Arial"/>
                <w:sz w:val="24"/>
                <w:szCs w:val="24"/>
              </w:rPr>
              <w:t xml:space="preserve">eksterne </w:t>
            </w:r>
            <w:r w:rsidR="000222ED" w:rsidRPr="003215D4">
              <w:rPr>
                <w:rFonts w:ascii="Arial" w:hAnsi="Arial" w:cs="Arial"/>
                <w:sz w:val="24"/>
                <w:szCs w:val="24"/>
              </w:rPr>
              <w:t>interessenter.</w:t>
            </w:r>
          </w:p>
          <w:p w:rsidR="004A7846" w:rsidRPr="008B4FD0" w:rsidRDefault="004A7846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A7846" w:rsidRPr="008B4FD0" w:rsidRDefault="004A7846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FD0">
              <w:rPr>
                <w:rFonts w:ascii="Arial" w:hAnsi="Arial" w:cs="Arial"/>
                <w:sz w:val="24"/>
                <w:szCs w:val="24"/>
              </w:rPr>
              <w:t>Der afholdes</w:t>
            </w:r>
            <w:r>
              <w:rPr>
                <w:rFonts w:ascii="Arial" w:hAnsi="Arial" w:cs="Arial"/>
                <w:sz w:val="24"/>
                <w:szCs w:val="24"/>
              </w:rPr>
              <w:t xml:space="preserve"> minimum</w:t>
            </w:r>
            <w:r w:rsidRPr="008B4FD0">
              <w:rPr>
                <w:rFonts w:ascii="Arial" w:hAnsi="Arial" w:cs="Arial"/>
                <w:sz w:val="24"/>
                <w:szCs w:val="24"/>
              </w:rPr>
              <w:t xml:space="preserve"> et årligt fælles</w:t>
            </w:r>
            <w:r w:rsidR="006C041E">
              <w:rPr>
                <w:rFonts w:ascii="Arial" w:hAnsi="Arial" w:cs="Arial"/>
                <w:sz w:val="24"/>
                <w:szCs w:val="24"/>
              </w:rPr>
              <w:t>møde med Økonomiudvalget.</w:t>
            </w:r>
          </w:p>
          <w:p w:rsidR="0044281D" w:rsidRPr="003215D4" w:rsidRDefault="0044281D" w:rsidP="00A939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844" w:rsidRPr="003215D4" w:rsidRDefault="00401844" w:rsidP="00A9399D">
      <w:pPr>
        <w:rPr>
          <w:rFonts w:ascii="Arial" w:hAnsi="Arial" w:cs="Arial"/>
          <w:sz w:val="24"/>
          <w:szCs w:val="24"/>
        </w:rPr>
      </w:pPr>
    </w:p>
    <w:sectPr w:rsidR="00401844" w:rsidRPr="003215D4" w:rsidSect="003225B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63" w:rsidRDefault="00D94363" w:rsidP="00B62D9D">
      <w:pPr>
        <w:spacing w:after="0" w:line="240" w:lineRule="auto"/>
      </w:pPr>
      <w:r>
        <w:separator/>
      </w:r>
    </w:p>
  </w:endnote>
  <w:endnote w:type="continuationSeparator" w:id="0">
    <w:p w:rsidR="00D94363" w:rsidRDefault="00D94363" w:rsidP="00B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704"/>
      <w:docPartObj>
        <w:docPartGallery w:val="Page Numbers (Bottom of Page)"/>
        <w:docPartUnique/>
      </w:docPartObj>
    </w:sdtPr>
    <w:sdtContent>
      <w:p w:rsidR="00502F2F" w:rsidRDefault="002835B9">
        <w:pPr>
          <w:pStyle w:val="Sidefod"/>
          <w:jc w:val="right"/>
        </w:pPr>
        <w:fldSimple w:instr=" PAGE   \* MERGEFORMAT ">
          <w:r w:rsidR="00A9399D">
            <w:rPr>
              <w:noProof/>
            </w:rPr>
            <w:t>2</w:t>
          </w:r>
        </w:fldSimple>
      </w:p>
    </w:sdtContent>
  </w:sdt>
  <w:p w:rsidR="00502F2F" w:rsidRDefault="00502F2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63" w:rsidRDefault="00D94363" w:rsidP="00B62D9D">
      <w:pPr>
        <w:spacing w:after="0" w:line="240" w:lineRule="auto"/>
      </w:pPr>
      <w:r>
        <w:separator/>
      </w:r>
    </w:p>
  </w:footnote>
  <w:footnote w:type="continuationSeparator" w:id="0">
    <w:p w:rsidR="00D94363" w:rsidRDefault="00D94363" w:rsidP="00B6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74"/>
    <w:multiLevelType w:val="hybridMultilevel"/>
    <w:tmpl w:val="03DEDB6C"/>
    <w:lvl w:ilvl="0" w:tplc="2370E9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6455"/>
    <w:multiLevelType w:val="hybridMultilevel"/>
    <w:tmpl w:val="A8600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F18"/>
    <w:multiLevelType w:val="hybridMultilevel"/>
    <w:tmpl w:val="7206B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133"/>
    <w:multiLevelType w:val="hybridMultilevel"/>
    <w:tmpl w:val="1B249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57DA"/>
    <w:multiLevelType w:val="hybridMultilevel"/>
    <w:tmpl w:val="3E4C3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4DCF"/>
    <w:multiLevelType w:val="hybridMultilevel"/>
    <w:tmpl w:val="F49A4F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10D3"/>
    <w:multiLevelType w:val="hybridMultilevel"/>
    <w:tmpl w:val="9A123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A471C"/>
    <w:multiLevelType w:val="hybridMultilevel"/>
    <w:tmpl w:val="2CE6D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4C55"/>
    <w:multiLevelType w:val="hybridMultilevel"/>
    <w:tmpl w:val="243A2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9300A"/>
    <w:multiLevelType w:val="hybridMultilevel"/>
    <w:tmpl w:val="5AB44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39AE"/>
    <w:multiLevelType w:val="hybridMultilevel"/>
    <w:tmpl w:val="F49A4F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44"/>
    <w:rsid w:val="000222ED"/>
    <w:rsid w:val="000344BA"/>
    <w:rsid w:val="00053EFD"/>
    <w:rsid w:val="00084D99"/>
    <w:rsid w:val="00087B63"/>
    <w:rsid w:val="000B633F"/>
    <w:rsid w:val="000D6D84"/>
    <w:rsid w:val="001276F6"/>
    <w:rsid w:val="00162539"/>
    <w:rsid w:val="00173231"/>
    <w:rsid w:val="001B34A4"/>
    <w:rsid w:val="001D4198"/>
    <w:rsid w:val="00244030"/>
    <w:rsid w:val="00263904"/>
    <w:rsid w:val="002835B9"/>
    <w:rsid w:val="0029556C"/>
    <w:rsid w:val="002E2024"/>
    <w:rsid w:val="00303132"/>
    <w:rsid w:val="0031354A"/>
    <w:rsid w:val="003157BF"/>
    <w:rsid w:val="003215D4"/>
    <w:rsid w:val="003225B6"/>
    <w:rsid w:val="00357D54"/>
    <w:rsid w:val="00395E30"/>
    <w:rsid w:val="003A642A"/>
    <w:rsid w:val="003C4781"/>
    <w:rsid w:val="003F6470"/>
    <w:rsid w:val="00401844"/>
    <w:rsid w:val="00441220"/>
    <w:rsid w:val="0044281D"/>
    <w:rsid w:val="00454006"/>
    <w:rsid w:val="00477532"/>
    <w:rsid w:val="00490B27"/>
    <w:rsid w:val="004A7846"/>
    <w:rsid w:val="004A7A44"/>
    <w:rsid w:val="00502F2F"/>
    <w:rsid w:val="00553B13"/>
    <w:rsid w:val="00575BEF"/>
    <w:rsid w:val="00580117"/>
    <w:rsid w:val="005873A1"/>
    <w:rsid w:val="005A5431"/>
    <w:rsid w:val="005E2275"/>
    <w:rsid w:val="005E5EE0"/>
    <w:rsid w:val="006164F2"/>
    <w:rsid w:val="00666AAF"/>
    <w:rsid w:val="00666B58"/>
    <w:rsid w:val="006A075A"/>
    <w:rsid w:val="006A395E"/>
    <w:rsid w:val="006C041E"/>
    <w:rsid w:val="006D029E"/>
    <w:rsid w:val="006E7365"/>
    <w:rsid w:val="007279D7"/>
    <w:rsid w:val="00786032"/>
    <w:rsid w:val="00786715"/>
    <w:rsid w:val="007A7725"/>
    <w:rsid w:val="007E3497"/>
    <w:rsid w:val="007E4E1A"/>
    <w:rsid w:val="007F1A64"/>
    <w:rsid w:val="007F41C9"/>
    <w:rsid w:val="0087685B"/>
    <w:rsid w:val="008777DB"/>
    <w:rsid w:val="008B0B77"/>
    <w:rsid w:val="008F6660"/>
    <w:rsid w:val="00901B00"/>
    <w:rsid w:val="0094472B"/>
    <w:rsid w:val="009823FA"/>
    <w:rsid w:val="009C1E01"/>
    <w:rsid w:val="009F2024"/>
    <w:rsid w:val="00A0015E"/>
    <w:rsid w:val="00A26AF3"/>
    <w:rsid w:val="00A47D05"/>
    <w:rsid w:val="00A6256D"/>
    <w:rsid w:val="00A85779"/>
    <w:rsid w:val="00A9399D"/>
    <w:rsid w:val="00A94CD4"/>
    <w:rsid w:val="00AF2665"/>
    <w:rsid w:val="00B0085C"/>
    <w:rsid w:val="00B0540E"/>
    <w:rsid w:val="00B12045"/>
    <w:rsid w:val="00B35790"/>
    <w:rsid w:val="00B41DF0"/>
    <w:rsid w:val="00B62D9D"/>
    <w:rsid w:val="00B838A1"/>
    <w:rsid w:val="00B92B61"/>
    <w:rsid w:val="00BF344A"/>
    <w:rsid w:val="00C842D6"/>
    <w:rsid w:val="00C96E09"/>
    <w:rsid w:val="00CA0453"/>
    <w:rsid w:val="00CF181F"/>
    <w:rsid w:val="00CF411F"/>
    <w:rsid w:val="00D0297D"/>
    <w:rsid w:val="00D11386"/>
    <w:rsid w:val="00D21D3B"/>
    <w:rsid w:val="00D47D44"/>
    <w:rsid w:val="00D61A92"/>
    <w:rsid w:val="00D902DB"/>
    <w:rsid w:val="00D94363"/>
    <w:rsid w:val="00DB5EF4"/>
    <w:rsid w:val="00DE3DD8"/>
    <w:rsid w:val="00E24DF5"/>
    <w:rsid w:val="00E3413D"/>
    <w:rsid w:val="00E51ABD"/>
    <w:rsid w:val="00E6777C"/>
    <w:rsid w:val="00E70371"/>
    <w:rsid w:val="00E75189"/>
    <w:rsid w:val="00EA60AF"/>
    <w:rsid w:val="00ED67A6"/>
    <w:rsid w:val="00F25598"/>
    <w:rsid w:val="00F3723F"/>
    <w:rsid w:val="00FC1ABE"/>
    <w:rsid w:val="00FE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A075A"/>
    <w:pPr>
      <w:ind w:left="720"/>
      <w:contextualSpacing/>
    </w:pPr>
  </w:style>
  <w:style w:type="paragraph" w:customStyle="1" w:styleId="Default">
    <w:name w:val="Default"/>
    <w:rsid w:val="00DE3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3D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3D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3DD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D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6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D9D"/>
  </w:style>
  <w:style w:type="paragraph" w:styleId="Sidefod">
    <w:name w:val="footer"/>
    <w:basedOn w:val="Normal"/>
    <w:link w:val="SidefodTegn"/>
    <w:uiPriority w:val="99"/>
    <w:unhideWhenUsed/>
    <w:rsid w:val="00B6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D9D"/>
  </w:style>
  <w:style w:type="paragraph" w:customStyle="1" w:styleId="Innrykk1">
    <w:name w:val="Innrykk_1"/>
    <w:basedOn w:val="Normal"/>
    <w:rsid w:val="00C842D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936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cw604</dc:creator>
  <cp:lastModifiedBy>cw604</cp:lastModifiedBy>
  <cp:revision>10</cp:revision>
  <cp:lastPrinted>2015-12-01T13:48:00Z</cp:lastPrinted>
  <dcterms:created xsi:type="dcterms:W3CDTF">2015-12-01T13:47:00Z</dcterms:created>
  <dcterms:modified xsi:type="dcterms:W3CDTF">2015-12-06T11:51:00Z</dcterms:modified>
</cp:coreProperties>
</file>