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13" w:rsidRPr="001B4D17" w:rsidRDefault="006C33EA" w:rsidP="001B4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F7339" w:rsidRPr="001B4D17">
        <w:rPr>
          <w:b/>
          <w:sz w:val="28"/>
          <w:szCs w:val="28"/>
        </w:rPr>
        <w:t xml:space="preserve">ntroduktion for </w:t>
      </w:r>
      <w:r>
        <w:rPr>
          <w:b/>
          <w:sz w:val="28"/>
          <w:szCs w:val="28"/>
        </w:rPr>
        <w:t xml:space="preserve">det nye </w:t>
      </w:r>
      <w:r w:rsidR="008F7339" w:rsidRPr="001B4D17">
        <w:rPr>
          <w:b/>
          <w:sz w:val="28"/>
          <w:szCs w:val="28"/>
        </w:rPr>
        <w:t>byråd</w:t>
      </w:r>
    </w:p>
    <w:tbl>
      <w:tblPr>
        <w:tblStyle w:val="Gittertabel1-lys-farve6"/>
        <w:tblW w:w="15593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693"/>
        <w:gridCol w:w="1843"/>
        <w:gridCol w:w="1418"/>
        <w:gridCol w:w="1275"/>
        <w:gridCol w:w="1843"/>
        <w:gridCol w:w="2126"/>
      </w:tblGrid>
      <w:tr w:rsidR="005250A8" w:rsidTr="00525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:rsidR="005250A8" w:rsidRDefault="005250A8"/>
        </w:tc>
        <w:tc>
          <w:tcPr>
            <w:tcW w:w="3118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Indhold</w:t>
            </w:r>
          </w:p>
        </w:tc>
        <w:tc>
          <w:tcPr>
            <w:tcW w:w="2693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Formål</w:t>
            </w:r>
          </w:p>
        </w:tc>
        <w:tc>
          <w:tcPr>
            <w:tcW w:w="1843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</w:t>
            </w:r>
          </w:p>
        </w:tc>
        <w:tc>
          <w:tcPr>
            <w:tcW w:w="1418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Målgruppe</w:t>
            </w:r>
          </w:p>
        </w:tc>
        <w:tc>
          <w:tcPr>
            <w:tcW w:w="1275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Sted</w:t>
            </w:r>
          </w:p>
        </w:tc>
        <w:tc>
          <w:tcPr>
            <w:tcW w:w="1843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Undervisere</w:t>
            </w:r>
          </w:p>
        </w:tc>
        <w:tc>
          <w:tcPr>
            <w:tcW w:w="2126" w:type="dxa"/>
            <w:shd w:val="clear" w:color="auto" w:fill="FFFFFF" w:themeFill="background1"/>
          </w:tcPr>
          <w:p w:rsidR="005250A8" w:rsidRDefault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Bemærkninger</w:t>
            </w:r>
          </w:p>
        </w:tc>
      </w:tr>
      <w:tr w:rsidR="005250A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7408D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Mandag den </w:t>
            </w:r>
            <w:r w:rsidR="005250A8">
              <w:rPr>
                <w:sz w:val="20"/>
                <w:szCs w:val="20"/>
              </w:rPr>
              <w:t>11. december</w:t>
            </w:r>
          </w:p>
        </w:tc>
        <w:tc>
          <w:tcPr>
            <w:tcW w:w="31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Konstitueret byrådsmøde</w:t>
            </w:r>
          </w:p>
        </w:tc>
        <w:tc>
          <w:tcPr>
            <w:tcW w:w="269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43B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Krav efter styrelsesloven §6, valg af borgmester mm.</w:t>
            </w:r>
          </w:p>
        </w:tc>
        <w:tc>
          <w:tcPr>
            <w:tcW w:w="1843" w:type="dxa"/>
            <w:tcBorders>
              <w:top w:val="single" w:sz="12" w:space="0" w:color="A8D08D" w:themeColor="accent6" w:themeTint="99"/>
              <w:bottom w:val="single" w:sz="4" w:space="0" w:color="C5E0B3" w:themeColor="accent6" w:themeTint="66"/>
            </w:tcBorders>
            <w:shd w:val="clear" w:color="auto" w:fill="BFBFBF" w:themeFill="background1" w:themeFillShade="BF"/>
          </w:tcPr>
          <w:p w:rsidR="005250A8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250A8" w:rsidP="000B5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</w:t>
            </w:r>
            <w:r w:rsidR="00FF2862">
              <w:rPr>
                <w:sz w:val="20"/>
                <w:szCs w:val="20"/>
              </w:rPr>
              <w:t>byrådsmed</w:t>
            </w:r>
            <w:r w:rsidR="000B5A4C">
              <w:rPr>
                <w:sz w:val="20"/>
                <w:szCs w:val="20"/>
              </w:rPr>
              <w:t>-</w:t>
            </w:r>
            <w:r w:rsidR="00FF2862">
              <w:rPr>
                <w:sz w:val="20"/>
                <w:szCs w:val="20"/>
              </w:rPr>
              <w:t>le</w:t>
            </w:r>
            <w:r w:rsidR="000B5A4C">
              <w:rPr>
                <w:sz w:val="20"/>
                <w:szCs w:val="20"/>
              </w:rPr>
              <w:t>m</w:t>
            </w:r>
            <w:r w:rsidR="00FF2862">
              <w:rPr>
                <w:sz w:val="20"/>
                <w:szCs w:val="20"/>
              </w:rPr>
              <w:t>mer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Byrådssalen</w:t>
            </w:r>
          </w:p>
        </w:tc>
        <w:tc>
          <w:tcPr>
            <w:tcW w:w="1843" w:type="dxa"/>
            <w:tcBorders>
              <w:top w:val="single" w:sz="12" w:space="0" w:color="A8D08D" w:themeColor="accent6" w:themeTint="99"/>
              <w:bottom w:val="single" w:sz="4" w:space="0" w:color="C5E0B3" w:themeColor="accent6" w:themeTint="66"/>
            </w:tcBorders>
            <w:shd w:val="clear" w:color="auto" w:fill="BFBFBF" w:themeFill="background1" w:themeFillShade="BF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8D08D" w:themeColor="accent6" w:themeTint="99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50A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74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Torsdag den </w:t>
            </w:r>
            <w:r w:rsidR="005250A8">
              <w:rPr>
                <w:sz w:val="20"/>
                <w:szCs w:val="20"/>
              </w:rPr>
              <w:t>14. d</w:t>
            </w:r>
            <w:r w:rsidR="005250A8" w:rsidRPr="00543B76">
              <w:rPr>
                <w:sz w:val="20"/>
                <w:szCs w:val="20"/>
              </w:rPr>
              <w:t>ecember</w:t>
            </w:r>
          </w:p>
          <w:p w:rsidR="005250A8" w:rsidRDefault="005250A8" w:rsidP="0022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17-18.30</w:t>
            </w:r>
          </w:p>
          <w:p w:rsidR="005250A8" w:rsidRPr="0022556E" w:rsidRDefault="005250A8" w:rsidP="0022556E">
            <w:pPr>
              <w:rPr>
                <w:sz w:val="20"/>
                <w:szCs w:val="20"/>
              </w:rPr>
            </w:pPr>
            <w:r w:rsidRPr="0022556E">
              <w:rPr>
                <w:b w:val="0"/>
                <w:bCs w:val="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herefter spisning</w:t>
            </w:r>
          </w:p>
        </w:tc>
        <w:tc>
          <w:tcPr>
            <w:tcW w:w="31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Velkomstarrangement</w:t>
            </w:r>
          </w:p>
          <w:p w:rsidR="005250A8" w:rsidRPr="0022556E" w:rsidRDefault="005250A8" w:rsidP="0022556E">
            <w:pPr>
              <w:pStyle w:val="Listeafsni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Efterfølgende introduktion</w:t>
            </w:r>
          </w:p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43B7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bCs/>
                <w:sz w:val="20"/>
                <w:szCs w:val="20"/>
              </w:rPr>
              <w:t xml:space="preserve">Introduktion til praktiske forhold og udlevering af diverse papirer. </w:t>
            </w:r>
          </w:p>
          <w:p w:rsidR="005250A8" w:rsidRPr="00543B76" w:rsidRDefault="005250A8" w:rsidP="00543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Oplæg, afprøvning og dialog</w:t>
            </w:r>
          </w:p>
        </w:tc>
        <w:tc>
          <w:tcPr>
            <w:tcW w:w="14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Rådhuset</w:t>
            </w: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27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Borgmester, </w:t>
            </w:r>
            <w:r w:rsidR="002764C7">
              <w:rPr>
                <w:sz w:val="20"/>
                <w:szCs w:val="20"/>
              </w:rPr>
              <w:t>direktion</w:t>
            </w:r>
            <w:r>
              <w:rPr>
                <w:sz w:val="20"/>
                <w:szCs w:val="20"/>
              </w:rPr>
              <w:t>, it-chef, mm</w:t>
            </w:r>
          </w:p>
        </w:tc>
        <w:tc>
          <w:tcPr>
            <w:tcW w:w="2126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250A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Default="008543B9" w:rsidP="0022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den 14. d</w:t>
            </w:r>
            <w:r w:rsidR="005250A8">
              <w:rPr>
                <w:sz w:val="20"/>
                <w:szCs w:val="20"/>
              </w:rPr>
              <w:t>ecember</w:t>
            </w:r>
          </w:p>
          <w:p w:rsidR="005250A8" w:rsidRPr="00543B76" w:rsidRDefault="005250A8" w:rsidP="0022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</w:p>
        </w:tc>
        <w:tc>
          <w:tcPr>
            <w:tcW w:w="3118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Pr="00543B76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Introduktion til Fredericia Kommune:</w:t>
            </w:r>
          </w:p>
          <w:p w:rsidR="005250A8" w:rsidRPr="00543B76" w:rsidRDefault="005250A8" w:rsidP="0022556E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kommunen</w:t>
            </w:r>
          </w:p>
          <w:p w:rsidR="005250A8" w:rsidRPr="00543B76" w:rsidRDefault="005250A8" w:rsidP="0022556E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organisering</w:t>
            </w:r>
          </w:p>
        </w:tc>
        <w:tc>
          <w:tcPr>
            <w:tcW w:w="2693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Pr="00543B76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introducere byrådet for kommunen som virksomhed og kommunes styrke og position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Pr="00543B76" w:rsidRDefault="005250A8" w:rsidP="00BA7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Blanding mellem oplæg</w:t>
            </w:r>
            <w:r>
              <w:rPr>
                <w:sz w:val="20"/>
                <w:szCs w:val="20"/>
              </w:rPr>
              <w:t xml:space="preserve"> og involvering af deltagerne </w:t>
            </w:r>
          </w:p>
        </w:tc>
        <w:tc>
          <w:tcPr>
            <w:tcW w:w="1418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Rådhuset</w:t>
            </w:r>
          </w:p>
          <w:p w:rsidR="005250A8" w:rsidRPr="00543B76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Default="0057408D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Direktionen</w:t>
            </w:r>
            <w:r w:rsidR="005250A8">
              <w:rPr>
                <w:sz w:val="20"/>
                <w:szCs w:val="20"/>
              </w:rPr>
              <w:t>, borgervejleder</w:t>
            </w:r>
            <w:r>
              <w:rPr>
                <w:sz w:val="20"/>
                <w:szCs w:val="20"/>
              </w:rPr>
              <w:t>, Erhvervsdirektør</w:t>
            </w:r>
          </w:p>
          <w:p w:rsidR="005250A8" w:rsidRPr="00543B76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bottom w:val="single" w:sz="18" w:space="0" w:color="A8D08D" w:themeColor="accent6" w:themeTint="99"/>
            </w:tcBorders>
            <w:shd w:val="clear" w:color="auto" w:fill="FFFFFF" w:themeFill="background1"/>
          </w:tcPr>
          <w:p w:rsidR="005250A8" w:rsidRPr="00543B76" w:rsidRDefault="005250A8" w:rsidP="00225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53E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Torsdag den 4. januar</w:t>
            </w:r>
          </w:p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</w:t>
            </w:r>
          </w:p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Spisning kl. 18.30</w:t>
            </w:r>
          </w:p>
        </w:tc>
        <w:tc>
          <w:tcPr>
            <w:tcW w:w="3118" w:type="dxa"/>
            <w:shd w:val="clear" w:color="auto" w:fill="FFFFFF" w:themeFill="background1"/>
          </w:tcPr>
          <w:p w:rsidR="00A553E8" w:rsidRPr="009B5A82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kommunale l</w:t>
            </w:r>
            <w:r w:rsidRPr="009B5A82">
              <w:rPr>
                <w:sz w:val="20"/>
                <w:szCs w:val="20"/>
              </w:rPr>
              <w:t>ovgivningen:</w:t>
            </w:r>
          </w:p>
          <w:p w:rsidR="00A553E8" w:rsidRPr="009B5A82" w:rsidRDefault="00A553E8" w:rsidP="00A553E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A82">
              <w:rPr>
                <w:sz w:val="20"/>
                <w:szCs w:val="20"/>
              </w:rPr>
              <w:t>Styrelsesloven</w:t>
            </w:r>
          </w:p>
          <w:p w:rsidR="00A553E8" w:rsidRPr="009B5A82" w:rsidRDefault="00A553E8" w:rsidP="00A553E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A82">
              <w:rPr>
                <w:sz w:val="20"/>
                <w:szCs w:val="20"/>
              </w:rPr>
              <w:t>Kommunalfuldmagten</w:t>
            </w:r>
          </w:p>
          <w:p w:rsidR="00A553E8" w:rsidRPr="009B5A82" w:rsidRDefault="00A553E8" w:rsidP="00A553E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A82">
              <w:rPr>
                <w:sz w:val="20"/>
                <w:szCs w:val="20"/>
              </w:rPr>
              <w:t xml:space="preserve">Styrelsesvedtægten </w:t>
            </w:r>
          </w:p>
          <w:p w:rsidR="00A553E8" w:rsidRPr="009B5A82" w:rsidRDefault="00A553E8" w:rsidP="00A553E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A82">
              <w:rPr>
                <w:sz w:val="20"/>
                <w:szCs w:val="20"/>
              </w:rPr>
              <w:t>Forretningsorden</w:t>
            </w:r>
          </w:p>
          <w:p w:rsidR="00A553E8" w:rsidRPr="00543B76" w:rsidRDefault="00A553E8" w:rsidP="00A553E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5A82">
              <w:rPr>
                <w:sz w:val="20"/>
                <w:szCs w:val="20"/>
              </w:rPr>
              <w:t>Forvaltningsloven</w:t>
            </w:r>
          </w:p>
        </w:tc>
        <w:tc>
          <w:tcPr>
            <w:tcW w:w="2693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introducere byråds- politikerne til den gængse lovgivning</w:t>
            </w:r>
          </w:p>
        </w:tc>
        <w:tc>
          <w:tcPr>
            <w:tcW w:w="1843" w:type="dxa"/>
            <w:shd w:val="clear" w:color="auto" w:fill="FFFFFF" w:themeFill="background1"/>
          </w:tcPr>
          <w:p w:rsidR="001819A6" w:rsidRDefault="001819A6" w:rsidP="00181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Blanding mellem oplæg, cases og løsning af opgaver</w:t>
            </w:r>
          </w:p>
          <w:p w:rsidR="00A553E8" w:rsidRPr="001819A6" w:rsidRDefault="00A553E8" w:rsidP="00181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  <w:p w:rsidR="00A553E8" w:rsidRPr="00220D62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Chefjurist, evt. fortsættende byrådsmedlemmer</w:t>
            </w:r>
          </w:p>
        </w:tc>
        <w:tc>
          <w:tcPr>
            <w:tcW w:w="2126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skal laves brugbart og indbydende materiale til undervisningen, som efterfølgende kan bruges som opslagsværk.</w:t>
            </w:r>
          </w:p>
        </w:tc>
      </w:tr>
      <w:tr w:rsidR="00A553E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den 10. januar</w:t>
            </w:r>
          </w:p>
          <w:p w:rsidR="00A553E8" w:rsidRPr="00543B76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17-18.30 - spisning</w:t>
            </w:r>
          </w:p>
        </w:tc>
        <w:tc>
          <w:tcPr>
            <w:tcW w:w="3118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Det politiske arbejde</w:t>
            </w:r>
          </w:p>
          <w:p w:rsidR="00A553E8" w:rsidRPr="00543B76" w:rsidRDefault="00A553E8" w:rsidP="00A553E8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Byrådet</w:t>
            </w:r>
          </w:p>
          <w:p w:rsidR="00A553E8" w:rsidRPr="00543B76" w:rsidRDefault="00A553E8" w:rsidP="00A553E8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Økonomiudvalget</w:t>
            </w:r>
          </w:p>
          <w:p w:rsidR="00A553E8" w:rsidRPr="00543B76" w:rsidRDefault="00A553E8" w:rsidP="00A553E8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De stående udvalg</w:t>
            </w:r>
          </w:p>
          <w:p w:rsidR="00A553E8" w:rsidRPr="00543B76" w:rsidRDefault="00A553E8" w:rsidP="00A553E8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Andre udvalg</w:t>
            </w:r>
          </w:p>
        </w:tc>
        <w:tc>
          <w:tcPr>
            <w:tcW w:w="2693" w:type="dxa"/>
            <w:shd w:val="clear" w:color="auto" w:fill="FFFFFF" w:themeFill="background1"/>
          </w:tcPr>
          <w:p w:rsidR="00A553E8" w:rsidRPr="00543B76" w:rsidRDefault="00A553E8" w:rsidP="00A553E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At</w:t>
            </w:r>
            <w:r w:rsidRPr="003B6A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klæde byråds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-</w:t>
            </w:r>
            <w:r w:rsidRPr="003B6A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medlemmerne på i forhold til hvilke opgaver, kompetencer og ansvar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de har som</w:t>
            </w:r>
            <w:r w:rsidRPr="003B6A1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byrådsmedlemmer.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Blanding mellem oplæg, cases og løsning af opgaver</w:t>
            </w:r>
          </w:p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3E8" w:rsidRPr="000A7703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Borgmester, direktører og fagchefer. Evt. fortsættende byrådsmedlemmer</w:t>
            </w:r>
          </w:p>
        </w:tc>
        <w:tc>
          <w:tcPr>
            <w:tcW w:w="2126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skal laves brugbart og indbydende materiale til undervisningen, som efterfølgende kan bruges som opslagsværk.</w:t>
            </w:r>
          </w:p>
        </w:tc>
      </w:tr>
      <w:tr w:rsidR="00A553E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Onsdag den 10. januar</w:t>
            </w:r>
          </w:p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19-21 </w:t>
            </w:r>
          </w:p>
        </w:tc>
        <w:tc>
          <w:tcPr>
            <w:tcW w:w="3118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Økonomi</w:t>
            </w:r>
          </w:p>
          <w:p w:rsidR="00A553E8" w:rsidRPr="00543B76" w:rsidRDefault="00A553E8" w:rsidP="00A553E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Det kommunale budget</w:t>
            </w:r>
          </w:p>
          <w:p w:rsidR="00A553E8" w:rsidRPr="00543B76" w:rsidRDefault="00A553E8" w:rsidP="00A553E8">
            <w:pPr>
              <w:pStyle w:val="Listeafsni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 xml:space="preserve">Årshjulet </w:t>
            </w:r>
          </w:p>
        </w:tc>
        <w:tc>
          <w:tcPr>
            <w:tcW w:w="2693" w:type="dxa"/>
            <w:shd w:val="clear" w:color="auto" w:fill="FFFFFF" w:themeFill="background1"/>
          </w:tcPr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byrådet en introduktion til kommunes økonomi, budgetproces mm</w:t>
            </w:r>
          </w:p>
        </w:tc>
        <w:tc>
          <w:tcPr>
            <w:tcW w:w="1843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Blanding mellem oplæg</w:t>
            </w:r>
            <w:r>
              <w:rPr>
                <w:sz w:val="20"/>
                <w:szCs w:val="20"/>
              </w:rPr>
              <w:t>,</w:t>
            </w:r>
            <w:r w:rsidRPr="00543B76">
              <w:rPr>
                <w:sz w:val="20"/>
                <w:szCs w:val="20"/>
              </w:rPr>
              <w:t xml:space="preserve"> cases</w:t>
            </w:r>
            <w:r>
              <w:rPr>
                <w:sz w:val="20"/>
                <w:szCs w:val="20"/>
              </w:rPr>
              <w:t xml:space="preserve"> og konkrete eksempler</w:t>
            </w:r>
          </w:p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3E8" w:rsidRPr="000A7703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Uddannelsescenteret</w:t>
            </w:r>
          </w:p>
        </w:tc>
        <w:tc>
          <w:tcPr>
            <w:tcW w:w="1843" w:type="dxa"/>
            <w:shd w:val="clear" w:color="auto" w:fill="FFFFFF" w:themeFill="background1"/>
          </w:tcPr>
          <w:p w:rsidR="00A553E8" w:rsidRPr="00BB30D2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</w:t>
            </w:r>
            <w:r w:rsidRPr="00BB30D2">
              <w:rPr>
                <w:sz w:val="20"/>
                <w:szCs w:val="20"/>
              </w:rPr>
              <w:t>konomichefen</w:t>
            </w:r>
            <w:r>
              <w:rPr>
                <w:sz w:val="20"/>
                <w:szCs w:val="20"/>
              </w:rPr>
              <w:t>, evt. fortsættende byrådsmedlemmer</w:t>
            </w:r>
          </w:p>
        </w:tc>
        <w:tc>
          <w:tcPr>
            <w:tcW w:w="2126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Der skal laves brugbart og indbydende materiale til undervisningen, som efterfølgende kan bruges som opslagsværk.</w:t>
            </w:r>
          </w:p>
        </w:tc>
      </w:tr>
      <w:tr w:rsidR="00A553E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Uge 3</w:t>
            </w:r>
          </w:p>
          <w:p w:rsidR="00A553E8" w:rsidRPr="00543B76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12-19</w:t>
            </w:r>
          </w:p>
        </w:tc>
        <w:tc>
          <w:tcPr>
            <w:tcW w:w="3118" w:type="dxa"/>
            <w:shd w:val="clear" w:color="auto" w:fill="FFFFFF" w:themeFill="background1"/>
          </w:tcPr>
          <w:p w:rsidR="00FA42B3" w:rsidRDefault="00FA42B3" w:rsidP="00FA4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Bestigelsestur og i</w:t>
            </w:r>
            <w:r w:rsidR="00A553E8">
              <w:rPr>
                <w:sz w:val="20"/>
                <w:szCs w:val="20"/>
              </w:rPr>
              <w:t>ntroduktion til</w:t>
            </w:r>
          </w:p>
          <w:p w:rsidR="00FA42B3" w:rsidRDefault="00FA42B3" w:rsidP="00FA42B3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42B3">
              <w:rPr>
                <w:sz w:val="20"/>
                <w:szCs w:val="20"/>
              </w:rPr>
              <w:t>F</w:t>
            </w:r>
            <w:r w:rsidR="00A553E8" w:rsidRPr="00FA42B3">
              <w:rPr>
                <w:sz w:val="20"/>
                <w:szCs w:val="20"/>
              </w:rPr>
              <w:t>agudvalge</w:t>
            </w:r>
            <w:r>
              <w:rPr>
                <w:sz w:val="20"/>
                <w:szCs w:val="20"/>
              </w:rPr>
              <w:t xml:space="preserve">t </w:t>
            </w:r>
          </w:p>
          <w:p w:rsidR="00A553E8" w:rsidRPr="00FA42B3" w:rsidRDefault="00FA42B3" w:rsidP="00FA42B3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Borgerpanel</w:t>
            </w:r>
            <w:r w:rsidR="00A553E8" w:rsidRPr="00FA42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A553E8" w:rsidRPr="00543B76" w:rsidRDefault="00A553E8" w:rsidP="00A553E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D62">
              <w:rPr>
                <w:bCs/>
                <w:sz w:val="20"/>
                <w:szCs w:val="20"/>
              </w:rPr>
              <w:t>At give udvalgsmedlemmerne en grundigere introduktion til opgaverne og kompetencerne for det enk</w:t>
            </w:r>
            <w:r>
              <w:rPr>
                <w:bCs/>
                <w:sz w:val="20"/>
                <w:szCs w:val="20"/>
              </w:rPr>
              <w:t>elte</w:t>
            </w:r>
            <w:r w:rsidRPr="00220D62">
              <w:rPr>
                <w:bCs/>
                <w:sz w:val="20"/>
                <w:szCs w:val="20"/>
              </w:rPr>
              <w:t xml:space="preserve"> udvalg</w:t>
            </w:r>
            <w:r>
              <w:rPr>
                <w:bCs/>
                <w:sz w:val="20"/>
                <w:szCs w:val="20"/>
              </w:rPr>
              <w:t xml:space="preserve"> – samt se relevant institutioner</w:t>
            </w:r>
            <w:r w:rsidRPr="00220D6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Oplæg, cases og involvering af deltagerne </w:t>
            </w:r>
          </w:p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Rundvisning og oplæg fra lederne</w:t>
            </w:r>
          </w:p>
        </w:tc>
        <w:tc>
          <w:tcPr>
            <w:tcW w:w="1418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shd w:val="clear" w:color="auto" w:fill="FFFFFF" w:themeFill="background1"/>
          </w:tcPr>
          <w:p w:rsidR="00A553E8" w:rsidRPr="00543B76" w:rsidRDefault="001819A6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Rundt i kommunen og på institutionerne</w:t>
            </w:r>
          </w:p>
        </w:tc>
        <w:tc>
          <w:tcPr>
            <w:tcW w:w="1843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Direktører, fagchefer og fortsættende byrådsmedlemmer</w:t>
            </w:r>
          </w:p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Lederne på de udvalgte institutioner</w:t>
            </w:r>
          </w:p>
        </w:tc>
        <w:tc>
          <w:tcPr>
            <w:tcW w:w="2126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skal laves brugbart og indbydende materiale til undervisningen</w:t>
            </w:r>
          </w:p>
          <w:p w:rsidR="00A553E8" w:rsidRPr="00543B76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skal være en vis ensartethed i introduktionen til de forskellige fagudvalg</w:t>
            </w:r>
          </w:p>
        </w:tc>
      </w:tr>
      <w:tr w:rsidR="00A553E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 januar</w:t>
            </w:r>
          </w:p>
          <w:p w:rsidR="00A553E8" w:rsidRPr="00543B76" w:rsidRDefault="00A553E8" w:rsidP="00A553E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12-12 seminar</w:t>
            </w:r>
          </w:p>
          <w:p w:rsidR="00A553E8" w:rsidRDefault="00A553E8" w:rsidP="00A553E8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Opbygge relationer</w:t>
            </w:r>
          </w:p>
          <w:p w:rsidR="00A553E8" w:rsidRDefault="00A553E8" w:rsidP="00A553E8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Politikerroller</w:t>
            </w:r>
          </w:p>
          <w:p w:rsidR="00A553E8" w:rsidRPr="002B0D94" w:rsidRDefault="00A553E8" w:rsidP="00A553E8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arbejder vi i Fredericia byråd</w:t>
            </w:r>
          </w:p>
        </w:tc>
        <w:tc>
          <w:tcPr>
            <w:tcW w:w="269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skabe gode relationer blandt politikerne og give dem mulighed for at drøfte samarbejde og politikerroller</w:t>
            </w: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Blanding mellem oplæg, cases og dialog</w:t>
            </w:r>
          </w:p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3E8" w:rsidRP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Hele byrådet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Der skal laves brugbart og indbydende materiale til undervisningen, som efterfølgende kan </w:t>
            </w:r>
            <w:r>
              <w:rPr>
                <w:sz w:val="20"/>
                <w:szCs w:val="20"/>
              </w:rPr>
              <w:lastRenderedPageBreak/>
              <w:t>bruges som opslagsværk.</w:t>
            </w:r>
          </w:p>
        </w:tc>
      </w:tr>
      <w:tr w:rsidR="00A553E8" w:rsidTr="005250A8">
        <w:trPr>
          <w:trHeight w:val="269"/>
        </w:trPr>
        <w:tc>
          <w:tcPr>
            <w:tcW w:w="1277" w:type="dxa"/>
            <w:tcBorders>
              <w:top w:val="single" w:sz="18" w:space="0" w:color="A8D08D" w:themeColor="accent6" w:themeTint="99"/>
              <w:bottom w:val="single" w:sz="2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A553E8" w:rsidP="00A553E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1-3 f</w:t>
            </w:r>
            <w:r w:rsidRPr="00543B76">
              <w:rPr>
                <w:sz w:val="20"/>
                <w:szCs w:val="20"/>
              </w:rPr>
              <w:t>ebruar</w:t>
            </w:r>
          </w:p>
        </w:tc>
        <w:tc>
          <w:tcPr>
            <w:tcW w:w="3118" w:type="dxa"/>
            <w:tcBorders>
              <w:top w:val="single" w:sz="18" w:space="0" w:color="A8D08D" w:themeColor="accent6" w:themeTint="99"/>
              <w:bottom w:val="single" w:sz="2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A553E8" w:rsidP="00A553E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Kattegatkursus</w:t>
            </w:r>
            <w:r w:rsidRPr="00543B7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samarbejde med Trekantområdet</w:t>
            </w:r>
          </w:p>
          <w:p w:rsidR="00A553E8" w:rsidRPr="00543B76" w:rsidRDefault="00A553E8" w:rsidP="00A553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8D08D" w:themeColor="accent6" w:themeTint="99"/>
            </w:tcBorders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På kurset vil der bl.a. blive lejlighed til at arbejde med:</w:t>
            </w:r>
          </w:p>
          <w:p w:rsidR="00A553E8" w:rsidRPr="00911DA3" w:rsidRDefault="00A553E8" w:rsidP="00A553E8">
            <w:pPr>
              <w:pStyle w:val="Listeafsni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Kommunestyret og kommunalpolitik anno 2018</w:t>
            </w:r>
          </w:p>
          <w:p w:rsidR="00A553E8" w:rsidRPr="00911DA3" w:rsidRDefault="00A553E8" w:rsidP="00A553E8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Det politiske arbejde i kommunalbestyrelsen</w:t>
            </w:r>
          </w:p>
          <w:p w:rsidR="00A553E8" w:rsidRPr="00911DA3" w:rsidRDefault="00A553E8" w:rsidP="00A553E8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Kommunernes rolle i velfærdssamfundet</w:t>
            </w:r>
          </w:p>
          <w:p w:rsidR="00A553E8" w:rsidRPr="00911DA3" w:rsidRDefault="00A553E8" w:rsidP="00A553E8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Tværkommunale og sektorielle samarbejder</w:t>
            </w:r>
          </w:p>
          <w:p w:rsidR="00A553E8" w:rsidRPr="00911DA3" w:rsidRDefault="00A553E8" w:rsidP="00A553E8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Kommunal økonomi og de politiske muligheder i den forbindelse</w:t>
            </w:r>
          </w:p>
          <w:p w:rsidR="00A553E8" w:rsidRPr="00543B76" w:rsidRDefault="00A553E8" w:rsidP="00947779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11DA3">
              <w:rPr>
                <w:sz w:val="20"/>
                <w:szCs w:val="20"/>
              </w:rPr>
              <w:t>De politiske styrings- og ledelsesopgaver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8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A553E8" w:rsidP="00A553E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431A7B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Frivilligt</w:t>
            </w:r>
          </w:p>
        </w:tc>
        <w:tc>
          <w:tcPr>
            <w:tcW w:w="1275" w:type="dxa"/>
            <w:tcBorders>
              <w:top w:val="single" w:sz="18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Trekant-</w:t>
            </w:r>
            <w:r w:rsidRPr="00543B76">
              <w:rPr>
                <w:sz w:val="20"/>
                <w:szCs w:val="20"/>
              </w:rPr>
              <w:t>området</w:t>
            </w:r>
          </w:p>
        </w:tc>
        <w:tc>
          <w:tcPr>
            <w:tcW w:w="1843" w:type="dxa"/>
            <w:tcBorders>
              <w:top w:val="single" w:sz="18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A553E8" w:rsidP="00A553E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A8D08D" w:themeColor="accent6" w:themeTint="99"/>
            </w:tcBorders>
            <w:shd w:val="clear" w:color="auto" w:fill="FFFFFF" w:themeFill="background1"/>
          </w:tcPr>
          <w:p w:rsidR="00A553E8" w:rsidRPr="00543B76" w:rsidRDefault="00A553E8" w:rsidP="00A553E8">
            <w:pPr>
              <w:rPr>
                <w:sz w:val="20"/>
                <w:szCs w:val="20"/>
              </w:rPr>
            </w:pPr>
          </w:p>
        </w:tc>
      </w:tr>
      <w:tr w:rsidR="00A553E8" w:rsidTr="005250A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2" w:space="0" w:color="A8D08D" w:themeColor="accent6" w:themeTint="99"/>
              <w:bottom w:val="single" w:sz="2" w:space="0" w:color="A8D08D" w:themeColor="accent6" w:themeTint="99"/>
            </w:tcBorders>
            <w:shd w:val="clear" w:color="auto" w:fill="FFFFFF" w:themeFill="background1"/>
          </w:tcPr>
          <w:p w:rsidR="00A553E8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Tirsdag den 20. februar</w:t>
            </w:r>
          </w:p>
          <w:p w:rsidR="00A553E8" w:rsidRPr="00543B76" w:rsidRDefault="00A553E8" w:rsidP="00A55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17-19</w:t>
            </w:r>
          </w:p>
        </w:tc>
        <w:tc>
          <w:tcPr>
            <w:tcW w:w="3118" w:type="dxa"/>
            <w:tcBorders>
              <w:top w:val="single" w:sz="2" w:space="0" w:color="A8D08D" w:themeColor="accent6" w:themeTint="99"/>
              <w:bottom w:val="single" w:sz="2" w:space="0" w:color="A8D08D" w:themeColor="accent6" w:themeTint="99"/>
            </w:tcBorders>
            <w:shd w:val="clear" w:color="auto" w:fill="FFFFFF" w:themeFill="background1"/>
          </w:tcPr>
          <w:p w:rsidR="00A553E8" w:rsidRPr="00426EDD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Deltagelse i bestyrelser</w:t>
            </w:r>
          </w:p>
          <w:p w:rsidR="00A553E8" w:rsidRPr="00426EDD" w:rsidRDefault="00A553E8" w:rsidP="00A553E8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6EDD">
              <w:rPr>
                <w:sz w:val="20"/>
                <w:szCs w:val="20"/>
              </w:rPr>
              <w:t>Hvor er byrådet repræsenteret</w:t>
            </w:r>
          </w:p>
          <w:p w:rsidR="00A553E8" w:rsidRPr="00426EDD" w:rsidRDefault="00A553E8" w:rsidP="00A553E8">
            <w:pPr>
              <w:pStyle w:val="Listeafsni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26EDD">
              <w:rPr>
                <w:sz w:val="20"/>
                <w:szCs w:val="20"/>
              </w:rPr>
              <w:t xml:space="preserve">Rollen som bestyrelsesmedlem </w:t>
            </w:r>
          </w:p>
        </w:tc>
        <w:tc>
          <w:tcPr>
            <w:tcW w:w="2693" w:type="dxa"/>
            <w:shd w:val="clear" w:color="auto" w:fill="FFFFFF" w:themeFill="background1"/>
          </w:tcPr>
          <w:p w:rsidR="00A553E8" w:rsidRPr="00426EDD" w:rsidRDefault="00A553E8" w:rsidP="00A553E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426EDD">
              <w:rPr>
                <w:bCs/>
                <w:sz w:val="20"/>
                <w:szCs w:val="20"/>
              </w:rPr>
              <w:t>t informere byråds-medlemmerne om deres råderum, ansvar mv. når de er udpeget af byrådet til at sidde i bestyrelser,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26EDD">
              <w:rPr>
                <w:bCs/>
                <w:sz w:val="20"/>
                <w:szCs w:val="20"/>
              </w:rPr>
              <w:t xml:space="preserve">råd og nævn </w:t>
            </w:r>
          </w:p>
          <w:p w:rsidR="00A553E8" w:rsidRPr="00426EDD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Blanding mellem oplæg, cases og løsning af opgaver</w:t>
            </w:r>
          </w:p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553E8" w:rsidRPr="005F7F0A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Primært de nyvalgte, men alle inviteres med</w:t>
            </w:r>
          </w:p>
        </w:tc>
        <w:tc>
          <w:tcPr>
            <w:tcW w:w="1275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Uddannelsescentret</w:t>
            </w:r>
          </w:p>
          <w:p w:rsidR="00A553E8" w:rsidRPr="00220D62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20D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A553E8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Chefjurist og evt. fortsættende byrådsmedlemmer</w:t>
            </w:r>
          </w:p>
        </w:tc>
        <w:tc>
          <w:tcPr>
            <w:tcW w:w="2126" w:type="dxa"/>
            <w:shd w:val="clear" w:color="auto" w:fill="FFFFFF" w:themeFill="background1"/>
          </w:tcPr>
          <w:p w:rsidR="00A553E8" w:rsidRPr="002B5760" w:rsidRDefault="00A553E8" w:rsidP="00A5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B4D17" w:rsidRDefault="001B4D17" w:rsidP="00FD6D6D">
      <w:pPr>
        <w:rPr>
          <w:b/>
        </w:rPr>
      </w:pPr>
    </w:p>
    <w:p w:rsidR="00D5774A" w:rsidRPr="001B4D17" w:rsidRDefault="00B67A44" w:rsidP="001B4D17">
      <w:pPr>
        <w:jc w:val="center"/>
        <w:rPr>
          <w:b/>
          <w:sz w:val="28"/>
          <w:szCs w:val="28"/>
        </w:rPr>
      </w:pPr>
      <w:r w:rsidRPr="001B4D17">
        <w:rPr>
          <w:b/>
          <w:sz w:val="28"/>
          <w:szCs w:val="28"/>
        </w:rPr>
        <w:t>I</w:t>
      </w:r>
      <w:r w:rsidR="00B868D5" w:rsidRPr="001B4D17">
        <w:rPr>
          <w:b/>
          <w:sz w:val="28"/>
          <w:szCs w:val="28"/>
        </w:rPr>
        <w:t>nterne kurser for politikerne i Fredericia Kommune</w:t>
      </w:r>
      <w:r w:rsidR="0057408D" w:rsidRPr="001B4D17">
        <w:rPr>
          <w:b/>
          <w:sz w:val="28"/>
          <w:szCs w:val="28"/>
        </w:rPr>
        <w:t xml:space="preserve"> for </w:t>
      </w:r>
      <w:r w:rsidR="00D5774A" w:rsidRPr="001B4D17">
        <w:rPr>
          <w:b/>
          <w:sz w:val="28"/>
          <w:szCs w:val="28"/>
        </w:rPr>
        <w:t>2018</w:t>
      </w:r>
    </w:p>
    <w:p w:rsidR="00B55C94" w:rsidRDefault="00B55C94" w:rsidP="00FD6D6D"/>
    <w:tbl>
      <w:tblPr>
        <w:tblStyle w:val="Gittertabel1-lys-farve6"/>
        <w:tblW w:w="27075" w:type="dxa"/>
        <w:tblInd w:w="-8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2693"/>
        <w:gridCol w:w="1843"/>
        <w:gridCol w:w="1418"/>
        <w:gridCol w:w="1275"/>
        <w:gridCol w:w="1843"/>
        <w:gridCol w:w="2126"/>
        <w:gridCol w:w="1276"/>
        <w:gridCol w:w="1701"/>
        <w:gridCol w:w="1701"/>
        <w:gridCol w:w="1701"/>
        <w:gridCol w:w="1701"/>
        <w:gridCol w:w="1701"/>
        <w:gridCol w:w="1701"/>
      </w:tblGrid>
      <w:tr w:rsidR="005250A8" w:rsidTr="00176804">
        <w:trPr>
          <w:gridAfter w:val="7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FFFFFF" w:themeFill="background1"/>
          </w:tcPr>
          <w:p w:rsidR="005250A8" w:rsidRDefault="005250A8" w:rsidP="005250A8"/>
        </w:tc>
        <w:tc>
          <w:tcPr>
            <w:tcW w:w="3118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Indhold</w:t>
            </w:r>
          </w:p>
        </w:tc>
        <w:tc>
          <w:tcPr>
            <w:tcW w:w="2693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Formål</w:t>
            </w:r>
          </w:p>
        </w:tc>
        <w:tc>
          <w:tcPr>
            <w:tcW w:w="1843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Form</w:t>
            </w:r>
          </w:p>
        </w:tc>
        <w:tc>
          <w:tcPr>
            <w:tcW w:w="1418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Målgruppe</w:t>
            </w:r>
          </w:p>
        </w:tc>
        <w:tc>
          <w:tcPr>
            <w:tcW w:w="1275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Sted</w:t>
            </w:r>
          </w:p>
        </w:tc>
        <w:tc>
          <w:tcPr>
            <w:tcW w:w="1843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Undervisere</w:t>
            </w:r>
          </w:p>
        </w:tc>
        <w:tc>
          <w:tcPr>
            <w:tcW w:w="2126" w:type="dxa"/>
            <w:shd w:val="clear" w:color="auto" w:fill="FFFFFF" w:themeFill="background1"/>
          </w:tcPr>
          <w:p w:rsidR="005250A8" w:rsidRDefault="005250A8" w:rsidP="00525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Bemærkninger</w:t>
            </w:r>
          </w:p>
        </w:tc>
      </w:tr>
      <w:tr w:rsidR="005250A8" w:rsidRPr="00543B76" w:rsidTr="00176804">
        <w:trPr>
          <w:gridAfter w:val="7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AF2408" w:rsidP="00AF2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m</w:t>
            </w:r>
            <w:r w:rsidR="005250A8">
              <w:rPr>
                <w:sz w:val="20"/>
                <w:szCs w:val="20"/>
              </w:rPr>
              <w:t>arts</w:t>
            </w:r>
          </w:p>
        </w:tc>
        <w:tc>
          <w:tcPr>
            <w:tcW w:w="31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0140EE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Pressen og de sociale medier</w:t>
            </w:r>
          </w:p>
        </w:tc>
        <w:tc>
          <w:tcPr>
            <w:tcW w:w="269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E2440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 </w:t>
            </w:r>
            <w:r w:rsidR="00E24401">
              <w:rPr>
                <w:bCs/>
                <w:sz w:val="20"/>
                <w:szCs w:val="20"/>
              </w:rPr>
              <w:t>lærer deltagerne om</w:t>
            </w:r>
            <w:r w:rsidR="000A770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pressen</w:t>
            </w:r>
            <w:r w:rsidR="00E24401">
              <w:rPr>
                <w:bCs/>
                <w:sz w:val="20"/>
                <w:szCs w:val="20"/>
              </w:rPr>
              <w:t>s måde at arbejde på</w:t>
            </w:r>
            <w:r w:rsidR="000140EE">
              <w:rPr>
                <w:bCs/>
                <w:sz w:val="20"/>
                <w:szCs w:val="20"/>
              </w:rPr>
              <w:t xml:space="preserve"> og bruge de sociale medier</w:t>
            </w:r>
          </w:p>
        </w:tc>
        <w:tc>
          <w:tcPr>
            <w:tcW w:w="1843" w:type="dxa"/>
            <w:tcBorders>
              <w:top w:val="single" w:sz="12" w:space="0" w:color="A8D08D" w:themeColor="accent6" w:themeTint="99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250A8" w:rsidP="00E1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</w:t>
            </w:r>
            <w:r w:rsidR="00E130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dialog</w:t>
            </w:r>
            <w:r w:rsidR="00E13044">
              <w:rPr>
                <w:sz w:val="20"/>
                <w:szCs w:val="20"/>
              </w:rPr>
              <w:t xml:space="preserve"> og evt. cases</w:t>
            </w:r>
          </w:p>
        </w:tc>
        <w:tc>
          <w:tcPr>
            <w:tcW w:w="14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Interesserede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</w:tc>
        <w:tc>
          <w:tcPr>
            <w:tcW w:w="1843" w:type="dxa"/>
            <w:tcBorders>
              <w:top w:val="single" w:sz="12" w:space="0" w:color="A8D08D" w:themeColor="accent6" w:themeTint="99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Leder kommunikation og web</w:t>
            </w:r>
            <w:r w:rsidR="00B302FA">
              <w:rPr>
                <w:sz w:val="20"/>
                <w:szCs w:val="20"/>
              </w:rPr>
              <w:t xml:space="preserve"> og evt. en </w:t>
            </w:r>
          </w:p>
          <w:p w:rsidR="005250A8" w:rsidRPr="00543B76" w:rsidRDefault="00E13044" w:rsidP="00B3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5250A8">
              <w:rPr>
                <w:sz w:val="20"/>
                <w:szCs w:val="20"/>
              </w:rPr>
              <w:t xml:space="preserve">ournalist </w:t>
            </w:r>
          </w:p>
        </w:tc>
        <w:tc>
          <w:tcPr>
            <w:tcW w:w="2126" w:type="dxa"/>
            <w:tcBorders>
              <w:top w:val="single" w:sz="12" w:space="0" w:color="A8D08D" w:themeColor="accent6" w:themeTint="99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E13044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 fra 17-21</w:t>
            </w:r>
          </w:p>
        </w:tc>
      </w:tr>
      <w:tr w:rsidR="000140EE" w:rsidRPr="00543B76" w:rsidTr="00176804">
        <w:trPr>
          <w:gridAfter w:val="7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257664" w:rsidP="00AC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2AF2">
              <w:rPr>
                <w:sz w:val="20"/>
                <w:szCs w:val="20"/>
              </w:rPr>
              <w:t>. m</w:t>
            </w:r>
            <w:r w:rsidR="00AF2408">
              <w:rPr>
                <w:sz w:val="20"/>
                <w:szCs w:val="20"/>
              </w:rPr>
              <w:t>aj</w:t>
            </w:r>
          </w:p>
        </w:tc>
        <w:tc>
          <w:tcPr>
            <w:tcW w:w="31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0140EE" w:rsidP="000A7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</w:t>
            </w:r>
            <w:r w:rsidR="000A7703">
              <w:rPr>
                <w:sz w:val="20"/>
                <w:szCs w:val="20"/>
              </w:rPr>
              <w:t xml:space="preserve"> og samarbejde med</w:t>
            </w:r>
            <w:r>
              <w:rPr>
                <w:sz w:val="20"/>
                <w:szCs w:val="20"/>
              </w:rPr>
              <w:t xml:space="preserve"> borger</w:t>
            </w:r>
          </w:p>
        </w:tc>
        <w:tc>
          <w:tcPr>
            <w:tcW w:w="269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Pr="000140EE" w:rsidRDefault="000140EE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140EE">
              <w:rPr>
                <w:bCs/>
                <w:sz w:val="20"/>
                <w:szCs w:val="20"/>
              </w:rPr>
              <w:t xml:space="preserve">At give byrådsmedlemmerne redskaber til at skabe en god dialog </w:t>
            </w: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E13044" w:rsidP="0011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Oplæg, dialog og evt. cases</w:t>
            </w:r>
          </w:p>
        </w:tc>
        <w:tc>
          <w:tcPr>
            <w:tcW w:w="14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E24401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Interesserede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B302FA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B302FA" w:rsidP="00B3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ekstern</w:t>
            </w:r>
          </w:p>
        </w:tc>
        <w:tc>
          <w:tcPr>
            <w:tcW w:w="2126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0140EE" w:rsidRDefault="00E13044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 fra 17-21</w:t>
            </w:r>
          </w:p>
        </w:tc>
      </w:tr>
      <w:tr w:rsidR="005250A8" w:rsidRPr="00543B76" w:rsidTr="00176804">
        <w:trPr>
          <w:gridAfter w:val="7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22556E" w:rsidRDefault="00257664" w:rsidP="00AC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2AF2">
              <w:rPr>
                <w:sz w:val="20"/>
                <w:szCs w:val="20"/>
              </w:rPr>
              <w:t>. j</w:t>
            </w:r>
            <w:r w:rsidR="00AF2408">
              <w:rPr>
                <w:sz w:val="20"/>
                <w:szCs w:val="20"/>
              </w:rPr>
              <w:t>uni</w:t>
            </w:r>
          </w:p>
        </w:tc>
        <w:tc>
          <w:tcPr>
            <w:tcW w:w="31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B868D5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Mødeledelse</w:t>
            </w:r>
          </w:p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E24401" w:rsidP="00E24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At</w:t>
            </w:r>
            <w:r w:rsidRPr="00E24401">
              <w:rPr>
                <w:bCs/>
                <w:sz w:val="20"/>
                <w:szCs w:val="20"/>
              </w:rPr>
              <w:t> lære hvordan du skaber møder, der inviterer til involvering, beslutninger og effektiv udnyttelse af tid og rum</w:t>
            </w:r>
            <w:r w:rsidR="00DB33A5" w:rsidRPr="00E2440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1159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Oplæg og dialog</w:t>
            </w:r>
          </w:p>
        </w:tc>
        <w:tc>
          <w:tcPr>
            <w:tcW w:w="1418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Interesserede</w:t>
            </w:r>
          </w:p>
        </w:tc>
        <w:tc>
          <w:tcPr>
            <w:tcW w:w="1275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</w:tc>
        <w:tc>
          <w:tcPr>
            <w:tcW w:w="1843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B302FA" w:rsidP="00B3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ekstern</w:t>
            </w:r>
          </w:p>
        </w:tc>
        <w:tc>
          <w:tcPr>
            <w:tcW w:w="2126" w:type="dxa"/>
            <w:tcBorders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E13044" w:rsidP="00B30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 fra 17-21</w:t>
            </w:r>
          </w:p>
        </w:tc>
      </w:tr>
      <w:tr w:rsidR="005250A8" w:rsidRPr="00543B76" w:rsidTr="00176804">
        <w:trPr>
          <w:gridAfter w:val="7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0140EE" w:rsidP="0052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250A8">
              <w:rPr>
                <w:sz w:val="20"/>
                <w:szCs w:val="20"/>
              </w:rPr>
              <w:t>. august</w:t>
            </w:r>
          </w:p>
        </w:tc>
        <w:tc>
          <w:tcPr>
            <w:tcW w:w="31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B868D5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kommunale budget</w:t>
            </w:r>
          </w:p>
        </w:tc>
        <w:tc>
          <w:tcPr>
            <w:tcW w:w="269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brush-up</w:t>
            </w:r>
            <w:r w:rsidR="00E24401">
              <w:rPr>
                <w:sz w:val="20"/>
                <w:szCs w:val="20"/>
              </w:rPr>
              <w:t xml:space="preserve"> i forhold til introduktionskurset i januar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Blanding mellem oplæg</w:t>
            </w:r>
            <w:r>
              <w:rPr>
                <w:sz w:val="20"/>
                <w:szCs w:val="20"/>
              </w:rPr>
              <w:t xml:space="preserve"> og involvering af deltagerne samt</w:t>
            </w:r>
            <w:r w:rsidR="00E13044">
              <w:rPr>
                <w:sz w:val="20"/>
                <w:szCs w:val="20"/>
              </w:rPr>
              <w:t xml:space="preserve"> god mulighed for at stille spørgsmål</w:t>
            </w:r>
            <w:r w:rsidRPr="00543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Interesserede</w:t>
            </w:r>
            <w:r w:rsidRPr="00543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5250A8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Økonomichefen 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5250A8" w:rsidRPr="00543B76" w:rsidRDefault="00E13044" w:rsidP="00525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 19-21.30</w:t>
            </w:r>
          </w:p>
        </w:tc>
      </w:tr>
      <w:tr w:rsidR="008543B9" w:rsidRPr="00543B76" w:rsidTr="00176804">
        <w:trPr>
          <w:gridAfter w:val="7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Oktober</w:t>
            </w:r>
          </w:p>
        </w:tc>
        <w:tc>
          <w:tcPr>
            <w:tcW w:w="31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Besigtigelsestur for fagudvalgene</w:t>
            </w:r>
          </w:p>
        </w:tc>
        <w:tc>
          <w:tcPr>
            <w:tcW w:w="269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give udvalgene mulighed for at tage på besøg på relevante steder/institutioner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Pr="00543B76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Rundvisning og oplæg fra lederne</w:t>
            </w:r>
          </w:p>
        </w:tc>
        <w:tc>
          <w:tcPr>
            <w:tcW w:w="14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Fagudvalgene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43B9" w:rsidRPr="00543B76" w:rsidTr="00176804">
        <w:trPr>
          <w:gridAfter w:val="7"/>
          <w:wAfter w:w="11482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rPr>
                <w:sz w:val="20"/>
                <w:szCs w:val="20"/>
              </w:rPr>
            </w:pPr>
            <w:r w:rsidRPr="008543B9">
              <w:rPr>
                <w:sz w:val="20"/>
                <w:szCs w:val="20"/>
              </w:rPr>
              <w:t>Evt. 5.6.7</w:t>
            </w:r>
            <w:r>
              <w:rPr>
                <w:sz w:val="20"/>
                <w:szCs w:val="20"/>
              </w:rPr>
              <w:t xml:space="preserve"> november</w:t>
            </w:r>
          </w:p>
        </w:tc>
        <w:tc>
          <w:tcPr>
            <w:tcW w:w="31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Evaluering af introduktionen de udvalgte kurser</w:t>
            </w:r>
          </w:p>
        </w:tc>
        <w:tc>
          <w:tcPr>
            <w:tcW w:w="269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give udvalgene mulighed for at evaluere introduktionen og de kurser der er blevet udbudt, samt komme med bud på kurser for 2019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 det være spørgeskema-undersøgelse, interview, struktureret spørgsmål på udvalgs-møderne?</w:t>
            </w:r>
          </w:p>
        </w:tc>
        <w:tc>
          <w:tcPr>
            <w:tcW w:w="14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543B9" w:rsidRPr="00543B76" w:rsidTr="0017680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1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Medlem af en bestyrelse</w:t>
            </w:r>
          </w:p>
          <w:p w:rsidR="008543B9" w:rsidRDefault="008543B9" w:rsidP="008543B9">
            <w:pPr>
              <w:pStyle w:val="Listeafsni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</w:t>
            </w:r>
          </w:p>
          <w:p w:rsidR="008543B9" w:rsidRDefault="008543B9" w:rsidP="008543B9">
            <w:pPr>
              <w:pStyle w:val="Listeafsni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</w:t>
            </w:r>
          </w:p>
          <w:p w:rsidR="008543B9" w:rsidRPr="00D5774A" w:rsidRDefault="008543B9" w:rsidP="008543B9">
            <w:pPr>
              <w:pStyle w:val="Listeafsni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</w:t>
            </w:r>
          </w:p>
        </w:tc>
        <w:tc>
          <w:tcPr>
            <w:tcW w:w="269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give byrådsmedlemmerne et brush-up samt give dem mulighed for at drøftelse problemstillinger de har oplevet 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Pr="00543B76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B76">
              <w:rPr>
                <w:sz w:val="20"/>
                <w:szCs w:val="20"/>
              </w:rPr>
              <w:t>Blanding mellem oplæg</w:t>
            </w:r>
            <w:r>
              <w:rPr>
                <w:sz w:val="20"/>
                <w:szCs w:val="20"/>
              </w:rPr>
              <w:t xml:space="preserve"> og involvering af deltagerne samt god mulighed for at stille spørgsmål</w:t>
            </w:r>
            <w:r w:rsidRPr="00543B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Interesserede</w:t>
            </w:r>
          </w:p>
        </w:tc>
        <w:tc>
          <w:tcPr>
            <w:tcW w:w="1275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Uddannelsescenteret</w:t>
            </w:r>
          </w:p>
        </w:tc>
        <w:tc>
          <w:tcPr>
            <w:tcW w:w="184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Chefjurist  </w:t>
            </w:r>
          </w:p>
        </w:tc>
        <w:tc>
          <w:tcPr>
            <w:tcW w:w="2126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FFFFF" w:themeFill="background1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 19-21.30</w:t>
            </w:r>
          </w:p>
        </w:tc>
        <w:tc>
          <w:tcPr>
            <w:tcW w:w="1276" w:type="dxa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3B9" w:rsidRPr="00543B76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3B9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3B9" w:rsidRPr="00543B76" w:rsidRDefault="008543B9" w:rsidP="00854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55C94" w:rsidRDefault="00B55C94" w:rsidP="00FD6D6D"/>
    <w:p w:rsidR="008543B9" w:rsidRDefault="008543B9" w:rsidP="00FD6D6D">
      <w:r>
        <w:lastRenderedPageBreak/>
        <w:t xml:space="preserve">Kurser for 2019 bliver planlagt, når politikerne har haft mulighed for at komme med ønsker </w:t>
      </w:r>
      <w:r w:rsidR="00A67A4E">
        <w:t>hertil</w:t>
      </w:r>
      <w:r w:rsidR="001819A6">
        <w:t>.</w:t>
      </w:r>
    </w:p>
    <w:p w:rsidR="008543B9" w:rsidRDefault="008543B9" w:rsidP="00FD6D6D"/>
    <w:p w:rsidR="00115973" w:rsidRDefault="00115973" w:rsidP="00FD6D6D"/>
    <w:p w:rsidR="00F2265F" w:rsidRPr="00687FD8" w:rsidRDefault="00F2265F" w:rsidP="00FD6D6D">
      <w:pPr>
        <w:rPr>
          <w:sz w:val="16"/>
          <w:szCs w:val="16"/>
        </w:rPr>
      </w:pPr>
    </w:p>
    <w:sectPr w:rsidR="00F2265F" w:rsidRPr="00687FD8" w:rsidSect="001B4D17">
      <w:headerReference w:type="default" r:id="rId8"/>
      <w:footerReference w:type="default" r:id="rId9"/>
      <w:pgSz w:w="16838" w:h="11906" w:orient="landscape"/>
      <w:pgMar w:top="851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1FA" w:rsidRDefault="009621FA" w:rsidP="00B67A44">
      <w:pPr>
        <w:spacing w:after="0" w:line="240" w:lineRule="auto"/>
      </w:pPr>
      <w:r>
        <w:separator/>
      </w:r>
    </w:p>
  </w:endnote>
  <w:endnote w:type="continuationSeparator" w:id="0">
    <w:p w:rsidR="009621FA" w:rsidRDefault="009621FA" w:rsidP="00B6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170141"/>
      <w:docPartObj>
        <w:docPartGallery w:val="Page Numbers (Bottom of Page)"/>
        <w:docPartUnique/>
      </w:docPartObj>
    </w:sdtPr>
    <w:sdtEndPr/>
    <w:sdtContent>
      <w:p w:rsidR="00B67A44" w:rsidRDefault="00B67A44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779">
          <w:rPr>
            <w:noProof/>
          </w:rPr>
          <w:t>4</w:t>
        </w:r>
        <w:r>
          <w:fldChar w:fldCharType="end"/>
        </w:r>
      </w:p>
    </w:sdtContent>
  </w:sdt>
  <w:p w:rsidR="00B67A44" w:rsidRDefault="00B67A4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1FA" w:rsidRDefault="009621FA" w:rsidP="00B67A44">
      <w:pPr>
        <w:spacing w:after="0" w:line="240" w:lineRule="auto"/>
      </w:pPr>
      <w:r>
        <w:separator/>
      </w:r>
    </w:p>
  </w:footnote>
  <w:footnote w:type="continuationSeparator" w:id="0">
    <w:p w:rsidR="009621FA" w:rsidRDefault="009621FA" w:rsidP="00B6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EA" w:rsidRPr="006C33EA" w:rsidRDefault="006C33EA">
    <w:pPr>
      <w:pStyle w:val="Sidehoved"/>
      <w:jc w:val="right"/>
      <w:rPr>
        <w:color w:val="7F7F7F" w:themeColor="text1" w:themeTint="80"/>
        <w:sz w:val="16"/>
        <w:szCs w:val="16"/>
      </w:rPr>
    </w:pPr>
    <w:r w:rsidRPr="006C33EA">
      <w:rPr>
        <w:color w:val="7F7F7F" w:themeColor="text1" w:themeTint="80"/>
        <w:sz w:val="16"/>
        <w:szCs w:val="16"/>
      </w:rPr>
      <w:t>Sagsnr. 17/55118</w:t>
    </w:r>
    <w:r>
      <w:rPr>
        <w:color w:val="7F7F7F" w:themeColor="text1" w:themeTint="80"/>
        <w:sz w:val="16"/>
        <w:szCs w:val="16"/>
      </w:rPr>
      <w:br/>
      <w:t xml:space="preserve">Dato: </w:t>
    </w:r>
    <w:r w:rsidR="001819A6">
      <w:rPr>
        <w:color w:val="7F7F7F" w:themeColor="text1" w:themeTint="80"/>
        <w:sz w:val="16"/>
        <w:szCs w:val="16"/>
      </w:rPr>
      <w:t>9</w:t>
    </w:r>
    <w:r>
      <w:rPr>
        <w:color w:val="7F7F7F" w:themeColor="text1" w:themeTint="80"/>
        <w:sz w:val="16"/>
        <w:szCs w:val="16"/>
      </w:rPr>
      <w:t>.</w:t>
    </w:r>
    <w:r w:rsidR="001819A6">
      <w:rPr>
        <w:color w:val="7F7F7F" w:themeColor="text1" w:themeTint="80"/>
        <w:sz w:val="16"/>
        <w:szCs w:val="16"/>
      </w:rPr>
      <w:t>september</w:t>
    </w:r>
    <w:r>
      <w:rPr>
        <w:color w:val="7F7F7F" w:themeColor="text1" w:themeTint="80"/>
        <w:sz w:val="16"/>
        <w:szCs w:val="16"/>
      </w:rPr>
      <w:t xml:space="preserve"> 2017</w:t>
    </w:r>
  </w:p>
  <w:p w:rsidR="006C33EA" w:rsidRDefault="006C33E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D87"/>
    <w:multiLevelType w:val="hybridMultilevel"/>
    <w:tmpl w:val="6F523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66E"/>
    <w:multiLevelType w:val="hybridMultilevel"/>
    <w:tmpl w:val="06322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A8F"/>
    <w:multiLevelType w:val="hybridMultilevel"/>
    <w:tmpl w:val="E73A2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54D"/>
    <w:multiLevelType w:val="hybridMultilevel"/>
    <w:tmpl w:val="C96A845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620FC"/>
    <w:multiLevelType w:val="hybridMultilevel"/>
    <w:tmpl w:val="01BABD7E"/>
    <w:lvl w:ilvl="0" w:tplc="580E79B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BBE"/>
    <w:multiLevelType w:val="hybridMultilevel"/>
    <w:tmpl w:val="7EA05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4339"/>
    <w:multiLevelType w:val="hybridMultilevel"/>
    <w:tmpl w:val="1E3C47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9"/>
    <w:multiLevelType w:val="hybridMultilevel"/>
    <w:tmpl w:val="42146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8689B"/>
    <w:multiLevelType w:val="hybridMultilevel"/>
    <w:tmpl w:val="DFD81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384"/>
    <w:multiLevelType w:val="hybridMultilevel"/>
    <w:tmpl w:val="A1245EE0"/>
    <w:lvl w:ilvl="0" w:tplc="A0CAF66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3EBA"/>
    <w:multiLevelType w:val="hybridMultilevel"/>
    <w:tmpl w:val="3C82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D565E"/>
    <w:multiLevelType w:val="hybridMultilevel"/>
    <w:tmpl w:val="5CFA54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2C96"/>
    <w:multiLevelType w:val="hybridMultilevel"/>
    <w:tmpl w:val="1652C91E"/>
    <w:lvl w:ilvl="0" w:tplc="8B4A215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7064"/>
    <w:multiLevelType w:val="hybridMultilevel"/>
    <w:tmpl w:val="92DA1D6C"/>
    <w:lvl w:ilvl="0" w:tplc="990E33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90341"/>
    <w:multiLevelType w:val="hybridMultilevel"/>
    <w:tmpl w:val="C6B8F97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042C2F"/>
    <w:multiLevelType w:val="hybridMultilevel"/>
    <w:tmpl w:val="C682E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431D2"/>
    <w:multiLevelType w:val="hybridMultilevel"/>
    <w:tmpl w:val="F2288D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2677A"/>
    <w:multiLevelType w:val="hybridMultilevel"/>
    <w:tmpl w:val="32960B86"/>
    <w:lvl w:ilvl="0" w:tplc="A0CAF66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4A6"/>
    <w:multiLevelType w:val="hybridMultilevel"/>
    <w:tmpl w:val="111CC76C"/>
    <w:lvl w:ilvl="0" w:tplc="7F267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A23CB"/>
    <w:multiLevelType w:val="hybridMultilevel"/>
    <w:tmpl w:val="A1A22C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C6ECD"/>
    <w:multiLevelType w:val="hybridMultilevel"/>
    <w:tmpl w:val="E4AAE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18"/>
  </w:num>
  <w:num w:numId="10">
    <w:abstractNumId w:val="1"/>
  </w:num>
  <w:num w:numId="11">
    <w:abstractNumId w:val="11"/>
  </w:num>
  <w:num w:numId="12">
    <w:abstractNumId w:val="19"/>
  </w:num>
  <w:num w:numId="13">
    <w:abstractNumId w:val="8"/>
  </w:num>
  <w:num w:numId="14">
    <w:abstractNumId w:val="14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39"/>
    <w:rsid w:val="000123E3"/>
    <w:rsid w:val="000140EE"/>
    <w:rsid w:val="00037246"/>
    <w:rsid w:val="00053B33"/>
    <w:rsid w:val="000A7703"/>
    <w:rsid w:val="000B5A4C"/>
    <w:rsid w:val="00115973"/>
    <w:rsid w:val="00176804"/>
    <w:rsid w:val="001819A6"/>
    <w:rsid w:val="00187020"/>
    <w:rsid w:val="001B2AD7"/>
    <w:rsid w:val="001B4D17"/>
    <w:rsid w:val="001C4C0A"/>
    <w:rsid w:val="001C7108"/>
    <w:rsid w:val="001F4DD6"/>
    <w:rsid w:val="00220D62"/>
    <w:rsid w:val="0022556E"/>
    <w:rsid w:val="00242FF7"/>
    <w:rsid w:val="00245FBE"/>
    <w:rsid w:val="002464A6"/>
    <w:rsid w:val="00247C9F"/>
    <w:rsid w:val="00256EA6"/>
    <w:rsid w:val="00257664"/>
    <w:rsid w:val="00272686"/>
    <w:rsid w:val="002764C7"/>
    <w:rsid w:val="00285A43"/>
    <w:rsid w:val="002B0D94"/>
    <w:rsid w:val="002B1200"/>
    <w:rsid w:val="002B5760"/>
    <w:rsid w:val="002F4B35"/>
    <w:rsid w:val="00320B7D"/>
    <w:rsid w:val="00394018"/>
    <w:rsid w:val="003B6A1D"/>
    <w:rsid w:val="003D3A4B"/>
    <w:rsid w:val="00426EDD"/>
    <w:rsid w:val="00431A7B"/>
    <w:rsid w:val="00463E4B"/>
    <w:rsid w:val="00486DF2"/>
    <w:rsid w:val="00493116"/>
    <w:rsid w:val="004D310F"/>
    <w:rsid w:val="005250A8"/>
    <w:rsid w:val="00543B76"/>
    <w:rsid w:val="0057408D"/>
    <w:rsid w:val="0059636F"/>
    <w:rsid w:val="005D3FF5"/>
    <w:rsid w:val="005F7F0A"/>
    <w:rsid w:val="00687FD8"/>
    <w:rsid w:val="006C33EA"/>
    <w:rsid w:val="007163C2"/>
    <w:rsid w:val="007A58EE"/>
    <w:rsid w:val="007B67C4"/>
    <w:rsid w:val="007C0F0B"/>
    <w:rsid w:val="007F0308"/>
    <w:rsid w:val="008353C5"/>
    <w:rsid w:val="00835A46"/>
    <w:rsid w:val="008543B9"/>
    <w:rsid w:val="008947B9"/>
    <w:rsid w:val="008A2323"/>
    <w:rsid w:val="008F262B"/>
    <w:rsid w:val="008F7339"/>
    <w:rsid w:val="00911DA3"/>
    <w:rsid w:val="009167D9"/>
    <w:rsid w:val="009305FF"/>
    <w:rsid w:val="00942AC2"/>
    <w:rsid w:val="00947779"/>
    <w:rsid w:val="00954944"/>
    <w:rsid w:val="009621FA"/>
    <w:rsid w:val="00975767"/>
    <w:rsid w:val="009801CC"/>
    <w:rsid w:val="009B5A82"/>
    <w:rsid w:val="00A2461B"/>
    <w:rsid w:val="00A553E8"/>
    <w:rsid w:val="00A67A4E"/>
    <w:rsid w:val="00AC2AF2"/>
    <w:rsid w:val="00AF2408"/>
    <w:rsid w:val="00B10977"/>
    <w:rsid w:val="00B2148D"/>
    <w:rsid w:val="00B302FA"/>
    <w:rsid w:val="00B55648"/>
    <w:rsid w:val="00B55C94"/>
    <w:rsid w:val="00B67A44"/>
    <w:rsid w:val="00B7024C"/>
    <w:rsid w:val="00B737E0"/>
    <w:rsid w:val="00B868D5"/>
    <w:rsid w:val="00BA7F85"/>
    <w:rsid w:val="00BB30D2"/>
    <w:rsid w:val="00C56A2B"/>
    <w:rsid w:val="00C842E6"/>
    <w:rsid w:val="00CC0E0C"/>
    <w:rsid w:val="00CC3EFC"/>
    <w:rsid w:val="00D5774A"/>
    <w:rsid w:val="00D73B41"/>
    <w:rsid w:val="00D957D6"/>
    <w:rsid w:val="00DB33A5"/>
    <w:rsid w:val="00DF7029"/>
    <w:rsid w:val="00E0719D"/>
    <w:rsid w:val="00E11BDB"/>
    <w:rsid w:val="00E13044"/>
    <w:rsid w:val="00E24401"/>
    <w:rsid w:val="00E6343D"/>
    <w:rsid w:val="00EA1570"/>
    <w:rsid w:val="00F213AA"/>
    <w:rsid w:val="00F2265F"/>
    <w:rsid w:val="00FA42B3"/>
    <w:rsid w:val="00FC40F0"/>
    <w:rsid w:val="00FC4EB5"/>
    <w:rsid w:val="00FD6D6D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DEEC08-646D-4D43-B2E1-D5D54F4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F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7-farverig-farve6">
    <w:name w:val="List Table 7 Colorful Accent 6"/>
    <w:basedOn w:val="Tabel-Normal"/>
    <w:uiPriority w:val="52"/>
    <w:rsid w:val="008F73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F73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1-lys-farve6">
    <w:name w:val="Grid Table 1 Light Accent 6"/>
    <w:basedOn w:val="Tabel-Normal"/>
    <w:uiPriority w:val="46"/>
    <w:rsid w:val="008F733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fsnit">
    <w:name w:val="List Paragraph"/>
    <w:basedOn w:val="Normal"/>
    <w:uiPriority w:val="34"/>
    <w:qFormat/>
    <w:rsid w:val="00EA1570"/>
    <w:pPr>
      <w:ind w:left="720"/>
      <w:contextualSpacing/>
    </w:pPr>
  </w:style>
  <w:style w:type="paragraph" w:customStyle="1" w:styleId="Default">
    <w:name w:val="Default"/>
    <w:rsid w:val="00543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C3EF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C3E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C3EF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3E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3EF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3EF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67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7A44"/>
  </w:style>
  <w:style w:type="paragraph" w:styleId="Sidefod">
    <w:name w:val="footer"/>
    <w:basedOn w:val="Normal"/>
    <w:link w:val="SidefodTegn"/>
    <w:uiPriority w:val="99"/>
    <w:unhideWhenUsed/>
    <w:rsid w:val="00B67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E8DB-8871-4990-9D47-30502D48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Sagnr. 17-55118</vt:lpstr>
    </vt:vector>
  </TitlesOfParts>
  <Company>Fredericia kommune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Sagnr. 17-55118</dc:title>
  <dc:subject/>
  <dc:creator>Jeanette Kammer Johansen</dc:creator>
  <cp:keywords/>
  <dc:description/>
  <cp:lastModifiedBy>Jeanette Kammer Johansen</cp:lastModifiedBy>
  <cp:revision>2</cp:revision>
  <cp:lastPrinted>2017-08-30T11:19:00Z</cp:lastPrinted>
  <dcterms:created xsi:type="dcterms:W3CDTF">2017-09-07T07:52:00Z</dcterms:created>
  <dcterms:modified xsi:type="dcterms:W3CDTF">2017-09-07T07:52:00Z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{EADF22D5-7AD7-4B6A-9742-04A6B92C6D4E}</vt:lpwstr>
  </property>
</Properties>
</file>