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9AC" w:rsidRDefault="009C4F14" w:rsidP="005203C1">
      <w:r>
        <w:rPr>
          <w:noProof/>
        </w:rPr>
        <w:pict>
          <v:shapetype id="_x0000_t202" coordsize="21600,21600" o:spt="202" path="m,l,21600r21600,l21600,xe">
            <v:stroke joinstyle="miter"/>
            <v:path gradientshapeok="t" o:connecttype="rect"/>
          </v:shapetype>
          <v:shape id="_x0000_s1029" type="#_x0000_t202" style="position:absolute;margin-left:436.75pt;margin-top:41.1pt;width:38.45pt;height:26.7pt;z-index:251657728;mso-position-vertical-relative:page" filled="f" stroked="f">
            <v:textbox style="mso-next-textbox:#_x0000_s1029">
              <w:txbxContent>
                <w:p w:rsidR="003369AC" w:rsidRDefault="003369AC" w:rsidP="006B177F">
                  <w:pPr>
                    <w:jc w:val="right"/>
                  </w:pPr>
                </w:p>
              </w:txbxContent>
            </v:textbox>
            <w10:wrap anchory="page"/>
          </v:shape>
        </w:pict>
      </w:r>
    </w:p>
    <w:p w:rsidR="003369AC" w:rsidRDefault="003369AC" w:rsidP="005203C1"/>
    <w:p w:rsidR="009C4F14" w:rsidRDefault="009C4F14">
      <w:pPr>
        <w:pStyle w:val="v12"/>
        <w:jc w:val="center"/>
        <w:divId w:val="1329603154"/>
        <w:rPr>
          <w:b/>
          <w:bCs/>
        </w:rPr>
      </w:pPr>
      <w:bookmarkStart w:id="0" w:name="AC_AgendaStart2"/>
      <w:bookmarkStart w:id="1" w:name="AC_AgendaStart"/>
      <w:bookmarkEnd w:id="0"/>
      <w:bookmarkEnd w:id="1"/>
      <w:r>
        <w:rPr>
          <w:b/>
          <w:bCs/>
        </w:rPr>
        <w:t>Referat fra mødet i </w:t>
      </w:r>
      <w:r>
        <w:rPr>
          <w:b/>
          <w:bCs/>
        </w:rPr>
        <w:br/>
        <w:t>Uddannelsesudvalget</w:t>
      </w:r>
    </w:p>
    <w:p w:rsidR="009C4F14" w:rsidRDefault="009C4F14">
      <w:pPr>
        <w:spacing w:after="240"/>
        <w:divId w:val="1329603154"/>
      </w:pPr>
    </w:p>
    <w:p w:rsidR="009C4F14" w:rsidRDefault="009C4F14">
      <w:pPr>
        <w:pStyle w:val="v12"/>
        <w:jc w:val="center"/>
        <w:divId w:val="1329603154"/>
      </w:pPr>
      <w:r>
        <w:t xml:space="preserve">(Indeholder åbne dagsordenspunkter) </w:t>
      </w:r>
    </w:p>
    <w:p w:rsidR="009C4F14" w:rsidRDefault="009C4F14">
      <w:pPr>
        <w:spacing w:after="240"/>
        <w:divId w:val="1329603154"/>
      </w:pPr>
    </w:p>
    <w:tbl>
      <w:tblPr>
        <w:tblW w:w="5000" w:type="pct"/>
        <w:tblCellSpacing w:w="0" w:type="dxa"/>
        <w:tblCellMar>
          <w:left w:w="0" w:type="dxa"/>
          <w:right w:w="0" w:type="dxa"/>
        </w:tblCellMar>
        <w:tblLook w:val="04A0" w:firstRow="1" w:lastRow="0" w:firstColumn="1" w:lastColumn="0" w:noHBand="0" w:noVBand="1"/>
      </w:tblPr>
      <w:tblGrid>
        <w:gridCol w:w="2500"/>
        <w:gridCol w:w="5040"/>
      </w:tblGrid>
      <w:tr w:rsidR="009C4F14">
        <w:trPr>
          <w:divId w:val="1329603154"/>
          <w:tblCellSpacing w:w="0" w:type="dxa"/>
        </w:trPr>
        <w:tc>
          <w:tcPr>
            <w:tcW w:w="2500" w:type="dxa"/>
            <w:tcMar>
              <w:top w:w="180" w:type="dxa"/>
              <w:left w:w="0" w:type="dxa"/>
              <w:bottom w:w="180" w:type="dxa"/>
              <w:right w:w="0" w:type="dxa"/>
            </w:tcMar>
            <w:hideMark/>
          </w:tcPr>
          <w:p w:rsidR="009C4F14" w:rsidRDefault="009C4F14">
            <w:r>
              <w:rPr>
                <w:rStyle w:val="v121"/>
                <w:b/>
                <w:bCs/>
              </w:rPr>
              <w:t>Mødedato:</w:t>
            </w:r>
          </w:p>
        </w:tc>
        <w:tc>
          <w:tcPr>
            <w:tcW w:w="0" w:type="auto"/>
            <w:tcMar>
              <w:top w:w="180" w:type="dxa"/>
              <w:left w:w="0" w:type="dxa"/>
              <w:bottom w:w="180" w:type="dxa"/>
              <w:right w:w="0" w:type="dxa"/>
            </w:tcMar>
            <w:hideMark/>
          </w:tcPr>
          <w:p w:rsidR="009C4F14" w:rsidRDefault="009C4F14">
            <w:r>
              <w:rPr>
                <w:rStyle w:val="v121"/>
              </w:rPr>
              <w:t>Onsdag den 20. december 2017</w:t>
            </w:r>
          </w:p>
        </w:tc>
      </w:tr>
      <w:tr w:rsidR="009C4F14">
        <w:trPr>
          <w:divId w:val="1329603154"/>
          <w:tblCellSpacing w:w="0" w:type="dxa"/>
        </w:trPr>
        <w:tc>
          <w:tcPr>
            <w:tcW w:w="0" w:type="auto"/>
            <w:tcMar>
              <w:top w:w="180" w:type="dxa"/>
              <w:left w:w="0" w:type="dxa"/>
              <w:bottom w:w="180" w:type="dxa"/>
              <w:right w:w="0" w:type="dxa"/>
            </w:tcMar>
            <w:hideMark/>
          </w:tcPr>
          <w:p w:rsidR="009C4F14" w:rsidRDefault="009C4F14">
            <w:r>
              <w:rPr>
                <w:rStyle w:val="v121"/>
                <w:b/>
                <w:bCs/>
              </w:rPr>
              <w:t>Mødested:</w:t>
            </w:r>
          </w:p>
        </w:tc>
        <w:tc>
          <w:tcPr>
            <w:tcW w:w="0" w:type="auto"/>
            <w:tcMar>
              <w:top w:w="180" w:type="dxa"/>
              <w:left w:w="0" w:type="dxa"/>
              <w:bottom w:w="180" w:type="dxa"/>
              <w:right w:w="0" w:type="dxa"/>
            </w:tcMar>
            <w:hideMark/>
          </w:tcPr>
          <w:p w:rsidR="009C4F14" w:rsidRDefault="009C4F14">
            <w:r>
              <w:rPr>
                <w:rStyle w:val="v121"/>
              </w:rPr>
              <w:t>Meldahls Rådhus – Udvalgsværelset</w:t>
            </w:r>
          </w:p>
        </w:tc>
      </w:tr>
      <w:tr w:rsidR="009C4F14">
        <w:trPr>
          <w:divId w:val="1329603154"/>
          <w:tblCellSpacing w:w="0" w:type="dxa"/>
        </w:trPr>
        <w:tc>
          <w:tcPr>
            <w:tcW w:w="0" w:type="auto"/>
            <w:tcMar>
              <w:top w:w="180" w:type="dxa"/>
              <w:left w:w="0" w:type="dxa"/>
              <w:bottom w:w="180" w:type="dxa"/>
              <w:right w:w="0" w:type="dxa"/>
            </w:tcMar>
            <w:hideMark/>
          </w:tcPr>
          <w:p w:rsidR="009C4F14" w:rsidRDefault="009C4F14">
            <w:r>
              <w:rPr>
                <w:rStyle w:val="v121"/>
                <w:b/>
                <w:bCs/>
              </w:rPr>
              <w:t>Mødetidspunkt:</w:t>
            </w:r>
          </w:p>
        </w:tc>
        <w:tc>
          <w:tcPr>
            <w:tcW w:w="0" w:type="auto"/>
            <w:tcMar>
              <w:top w:w="180" w:type="dxa"/>
              <w:left w:w="0" w:type="dxa"/>
              <w:bottom w:w="180" w:type="dxa"/>
              <w:right w:w="0" w:type="dxa"/>
            </w:tcMar>
            <w:hideMark/>
          </w:tcPr>
          <w:p w:rsidR="009C4F14" w:rsidRDefault="009C4F14">
            <w:r>
              <w:rPr>
                <w:rStyle w:val="v121"/>
              </w:rPr>
              <w:t>Kl. 17:00 - 21:00</w:t>
            </w:r>
          </w:p>
        </w:tc>
      </w:tr>
      <w:tr w:rsidR="009C4F14">
        <w:trPr>
          <w:divId w:val="1329603154"/>
          <w:tblCellSpacing w:w="0" w:type="dxa"/>
        </w:trPr>
        <w:tc>
          <w:tcPr>
            <w:tcW w:w="0" w:type="auto"/>
            <w:tcMar>
              <w:top w:w="180" w:type="dxa"/>
              <w:left w:w="0" w:type="dxa"/>
              <w:bottom w:w="180" w:type="dxa"/>
              <w:right w:w="0" w:type="dxa"/>
            </w:tcMar>
            <w:hideMark/>
          </w:tcPr>
          <w:p w:rsidR="009C4F14" w:rsidRDefault="009C4F14">
            <w:r>
              <w:rPr>
                <w:rStyle w:val="v121"/>
                <w:b/>
                <w:bCs/>
              </w:rPr>
              <w:t>Medlemmer:</w:t>
            </w:r>
          </w:p>
        </w:tc>
        <w:tc>
          <w:tcPr>
            <w:tcW w:w="0" w:type="auto"/>
            <w:tcMar>
              <w:top w:w="180" w:type="dxa"/>
              <w:left w:w="0" w:type="dxa"/>
              <w:bottom w:w="180" w:type="dxa"/>
              <w:right w:w="0" w:type="dxa"/>
            </w:tcMar>
            <w:hideMark/>
          </w:tcPr>
          <w:p w:rsidR="009C4F14" w:rsidRDefault="009C4F14">
            <w:r>
              <w:rPr>
                <w:rStyle w:val="v121"/>
              </w:rPr>
              <w:t xml:space="preserve">Formand: Pernelle Jensen (V) </w:t>
            </w:r>
            <w:r>
              <w:rPr>
                <w:color w:val="000000"/>
              </w:rPr>
              <w:br/>
            </w:r>
            <w:r>
              <w:rPr>
                <w:rStyle w:val="v121"/>
              </w:rPr>
              <w:t xml:space="preserve">Næstformand: Inger Nielsen (O) </w:t>
            </w:r>
            <w:r>
              <w:rPr>
                <w:color w:val="000000"/>
              </w:rPr>
              <w:br/>
            </w:r>
            <w:r>
              <w:rPr>
                <w:rStyle w:val="v121"/>
              </w:rPr>
              <w:t xml:space="preserve">Laila Løhde Møller (A ) </w:t>
            </w:r>
            <w:r>
              <w:rPr>
                <w:color w:val="000000"/>
              </w:rPr>
              <w:br/>
            </w:r>
            <w:r>
              <w:rPr>
                <w:rStyle w:val="v121"/>
              </w:rPr>
              <w:t xml:space="preserve">Nicolaj Wyke (V) </w:t>
            </w:r>
            <w:r>
              <w:rPr>
                <w:color w:val="000000"/>
              </w:rPr>
              <w:br/>
            </w:r>
            <w:r>
              <w:rPr>
                <w:rStyle w:val="v121"/>
              </w:rPr>
              <w:t xml:space="preserve">Steen Wrist Ørts (A) </w:t>
            </w:r>
          </w:p>
        </w:tc>
      </w:tr>
    </w:tbl>
    <w:p w:rsidR="009C4F14" w:rsidRDefault="009C4F14">
      <w:pPr>
        <w:divId w:val="1329603154"/>
      </w:pPr>
    </w:p>
    <w:p w:rsidR="009C4F14" w:rsidRDefault="009C4F14"/>
    <w:p w:rsidR="003369AC" w:rsidRDefault="003369AC" w:rsidP="005203C1"/>
    <w:p w:rsidR="005203C1" w:rsidRPr="00E52FD7" w:rsidRDefault="000D0F67" w:rsidP="005203C1">
      <w:pPr>
        <w:rPr>
          <w:rStyle w:val="StyleBold"/>
          <w:sz w:val="24"/>
          <w:szCs w:val="24"/>
        </w:rPr>
      </w:pPr>
      <w:r w:rsidRPr="00E52FD7">
        <w:br w:type="page"/>
      </w:r>
      <w:r w:rsidR="00A554E3" w:rsidRPr="00E52FD7">
        <w:rPr>
          <w:rStyle w:val="StyleBold"/>
          <w:sz w:val="24"/>
          <w:szCs w:val="24"/>
        </w:rPr>
        <w:lastRenderedPageBreak/>
        <w:t>Indholdsfortegnelse</w:t>
      </w:r>
    </w:p>
    <w:p w:rsidR="00A554E3" w:rsidRPr="00E52FD7" w:rsidRDefault="00A554E3" w:rsidP="005203C1"/>
    <w:bookmarkStart w:id="2" w:name="AC_InsertTOC"/>
    <w:bookmarkEnd w:id="2"/>
    <w:p w:rsidR="009C4F14" w:rsidRDefault="009C4F14">
      <w:pPr>
        <w:pStyle w:val="Indholdsfortegnelse1"/>
        <w:rPr>
          <w:rFonts w:asciiTheme="minorHAnsi" w:eastAsiaTheme="minorEastAsia" w:hAnsiTheme="minorHAnsi" w:cstheme="minorBidi"/>
          <w:noProof/>
          <w:sz w:val="22"/>
          <w:szCs w:val="22"/>
        </w:rPr>
      </w:pPr>
      <w:r>
        <w:fldChar w:fldCharType="begin"/>
      </w:r>
      <w:r>
        <w:instrText xml:space="preserve"> TOC \o "1-1" </w:instrText>
      </w:r>
      <w:r>
        <w:fldChar w:fldCharType="separate"/>
      </w:r>
      <w:r w:rsidRPr="00C504CC">
        <w:rPr>
          <w:noProof/>
          <w:color w:val="000000"/>
        </w:rPr>
        <w:t>40</w:t>
      </w:r>
      <w:r>
        <w:rPr>
          <w:rFonts w:asciiTheme="minorHAnsi" w:eastAsiaTheme="minorEastAsia" w:hAnsiTheme="minorHAnsi" w:cstheme="minorBidi"/>
          <w:noProof/>
          <w:sz w:val="22"/>
          <w:szCs w:val="22"/>
        </w:rPr>
        <w:tab/>
      </w:r>
      <w:r w:rsidRPr="00C504CC">
        <w:rPr>
          <w:noProof/>
          <w:color w:val="000000"/>
        </w:rPr>
        <w:t>Godkendelse af dagsorden</w:t>
      </w:r>
      <w:r>
        <w:rPr>
          <w:noProof/>
        </w:rPr>
        <w:tab/>
      </w:r>
      <w:r>
        <w:rPr>
          <w:noProof/>
        </w:rPr>
        <w:fldChar w:fldCharType="begin"/>
      </w:r>
      <w:r>
        <w:rPr>
          <w:noProof/>
        </w:rPr>
        <w:instrText xml:space="preserve"> PAGEREF _Toc501624750 \h </w:instrText>
      </w:r>
      <w:r>
        <w:rPr>
          <w:noProof/>
        </w:rPr>
      </w:r>
      <w:r>
        <w:rPr>
          <w:noProof/>
        </w:rPr>
        <w:fldChar w:fldCharType="separate"/>
      </w:r>
      <w:r>
        <w:rPr>
          <w:noProof/>
        </w:rPr>
        <w:t>3</w:t>
      </w:r>
      <w:r>
        <w:rPr>
          <w:noProof/>
        </w:rPr>
        <w:fldChar w:fldCharType="end"/>
      </w:r>
    </w:p>
    <w:p w:rsidR="009C4F14" w:rsidRDefault="009C4F14">
      <w:pPr>
        <w:pStyle w:val="Indholdsfortegnelse1"/>
        <w:rPr>
          <w:rFonts w:asciiTheme="minorHAnsi" w:eastAsiaTheme="minorEastAsia" w:hAnsiTheme="minorHAnsi" w:cstheme="minorBidi"/>
          <w:noProof/>
          <w:sz w:val="22"/>
          <w:szCs w:val="22"/>
        </w:rPr>
      </w:pPr>
      <w:r w:rsidRPr="00C504CC">
        <w:rPr>
          <w:noProof/>
          <w:color w:val="000000"/>
        </w:rPr>
        <w:t>41</w:t>
      </w:r>
      <w:r>
        <w:rPr>
          <w:rFonts w:asciiTheme="minorHAnsi" w:eastAsiaTheme="minorEastAsia" w:hAnsiTheme="minorHAnsi" w:cstheme="minorBidi"/>
          <w:noProof/>
          <w:sz w:val="22"/>
          <w:szCs w:val="22"/>
        </w:rPr>
        <w:tab/>
      </w:r>
      <w:r w:rsidRPr="00C504CC">
        <w:rPr>
          <w:noProof/>
          <w:color w:val="000000"/>
        </w:rPr>
        <w:t>Vilkår for studerende i Fredericia Kommune</w:t>
      </w:r>
      <w:r>
        <w:rPr>
          <w:noProof/>
        </w:rPr>
        <w:tab/>
      </w:r>
      <w:r>
        <w:rPr>
          <w:noProof/>
        </w:rPr>
        <w:fldChar w:fldCharType="begin"/>
      </w:r>
      <w:r>
        <w:rPr>
          <w:noProof/>
        </w:rPr>
        <w:instrText xml:space="preserve"> PAGEREF _Toc501624751 \h </w:instrText>
      </w:r>
      <w:r>
        <w:rPr>
          <w:noProof/>
        </w:rPr>
      </w:r>
      <w:r>
        <w:rPr>
          <w:noProof/>
        </w:rPr>
        <w:fldChar w:fldCharType="separate"/>
      </w:r>
      <w:r>
        <w:rPr>
          <w:noProof/>
        </w:rPr>
        <w:t>4</w:t>
      </w:r>
      <w:r>
        <w:rPr>
          <w:noProof/>
        </w:rPr>
        <w:fldChar w:fldCharType="end"/>
      </w:r>
    </w:p>
    <w:p w:rsidR="009C4F14" w:rsidRDefault="009C4F14">
      <w:pPr>
        <w:pStyle w:val="Indholdsfortegnelse1"/>
        <w:rPr>
          <w:rFonts w:asciiTheme="minorHAnsi" w:eastAsiaTheme="minorEastAsia" w:hAnsiTheme="minorHAnsi" w:cstheme="minorBidi"/>
          <w:noProof/>
          <w:sz w:val="22"/>
          <w:szCs w:val="22"/>
        </w:rPr>
      </w:pPr>
      <w:r w:rsidRPr="00C504CC">
        <w:rPr>
          <w:noProof/>
          <w:color w:val="000000"/>
        </w:rPr>
        <w:t>42</w:t>
      </w:r>
      <w:r>
        <w:rPr>
          <w:rFonts w:asciiTheme="minorHAnsi" w:eastAsiaTheme="minorEastAsia" w:hAnsiTheme="minorHAnsi" w:cstheme="minorBidi"/>
          <w:noProof/>
          <w:sz w:val="22"/>
          <w:szCs w:val="22"/>
        </w:rPr>
        <w:tab/>
      </w:r>
      <w:r w:rsidRPr="00C504CC">
        <w:rPr>
          <w:noProof/>
          <w:color w:val="000000"/>
        </w:rPr>
        <w:t>Orientering om den nye forberedede grunduddannelse</w:t>
      </w:r>
      <w:r>
        <w:rPr>
          <w:noProof/>
        </w:rPr>
        <w:tab/>
      </w:r>
      <w:r>
        <w:rPr>
          <w:noProof/>
        </w:rPr>
        <w:fldChar w:fldCharType="begin"/>
      </w:r>
      <w:r>
        <w:rPr>
          <w:noProof/>
        </w:rPr>
        <w:instrText xml:space="preserve"> PAGEREF _Toc501624752 \h </w:instrText>
      </w:r>
      <w:r>
        <w:rPr>
          <w:noProof/>
        </w:rPr>
      </w:r>
      <w:r>
        <w:rPr>
          <w:noProof/>
        </w:rPr>
        <w:fldChar w:fldCharType="separate"/>
      </w:r>
      <w:r>
        <w:rPr>
          <w:noProof/>
        </w:rPr>
        <w:t>6</w:t>
      </w:r>
      <w:r>
        <w:rPr>
          <w:noProof/>
        </w:rPr>
        <w:fldChar w:fldCharType="end"/>
      </w:r>
    </w:p>
    <w:p w:rsidR="009C4F14" w:rsidRDefault="009C4F14">
      <w:pPr>
        <w:pStyle w:val="Indholdsfortegnelse1"/>
        <w:rPr>
          <w:rFonts w:asciiTheme="minorHAnsi" w:eastAsiaTheme="minorEastAsia" w:hAnsiTheme="minorHAnsi" w:cstheme="minorBidi"/>
          <w:noProof/>
          <w:sz w:val="22"/>
          <w:szCs w:val="22"/>
        </w:rPr>
      </w:pPr>
      <w:r w:rsidRPr="00C504CC">
        <w:rPr>
          <w:noProof/>
          <w:color w:val="000000"/>
        </w:rPr>
        <w:t>43</w:t>
      </w:r>
      <w:r>
        <w:rPr>
          <w:rFonts w:asciiTheme="minorHAnsi" w:eastAsiaTheme="minorEastAsia" w:hAnsiTheme="minorHAnsi" w:cstheme="minorBidi"/>
          <w:noProof/>
          <w:sz w:val="22"/>
          <w:szCs w:val="22"/>
        </w:rPr>
        <w:tab/>
      </w:r>
      <w:r w:rsidRPr="00C504CC">
        <w:rPr>
          <w:noProof/>
          <w:color w:val="000000"/>
        </w:rPr>
        <w:t>Orientering om samarbejdet med Fredericia Produktionsskole</w:t>
      </w:r>
      <w:r>
        <w:rPr>
          <w:noProof/>
        </w:rPr>
        <w:tab/>
      </w:r>
      <w:r>
        <w:rPr>
          <w:noProof/>
        </w:rPr>
        <w:fldChar w:fldCharType="begin"/>
      </w:r>
      <w:r>
        <w:rPr>
          <w:noProof/>
        </w:rPr>
        <w:instrText xml:space="preserve"> PAGEREF _Toc501624753 \h </w:instrText>
      </w:r>
      <w:r>
        <w:rPr>
          <w:noProof/>
        </w:rPr>
      </w:r>
      <w:r>
        <w:rPr>
          <w:noProof/>
        </w:rPr>
        <w:fldChar w:fldCharType="separate"/>
      </w:r>
      <w:r>
        <w:rPr>
          <w:noProof/>
        </w:rPr>
        <w:t>7</w:t>
      </w:r>
      <w:r>
        <w:rPr>
          <w:noProof/>
        </w:rPr>
        <w:fldChar w:fldCharType="end"/>
      </w:r>
    </w:p>
    <w:p w:rsidR="009C4F14" w:rsidRDefault="009C4F14">
      <w:pPr>
        <w:pStyle w:val="Indholdsfortegnelse1"/>
        <w:rPr>
          <w:rFonts w:asciiTheme="minorHAnsi" w:eastAsiaTheme="minorEastAsia" w:hAnsiTheme="minorHAnsi" w:cstheme="minorBidi"/>
          <w:noProof/>
          <w:sz w:val="22"/>
          <w:szCs w:val="22"/>
        </w:rPr>
      </w:pPr>
      <w:r w:rsidRPr="00C504CC">
        <w:rPr>
          <w:noProof/>
          <w:color w:val="000000"/>
        </w:rPr>
        <w:t>44</w:t>
      </w:r>
      <w:r>
        <w:rPr>
          <w:rFonts w:asciiTheme="minorHAnsi" w:eastAsiaTheme="minorEastAsia" w:hAnsiTheme="minorHAnsi" w:cstheme="minorBidi"/>
          <w:noProof/>
          <w:sz w:val="22"/>
          <w:szCs w:val="22"/>
        </w:rPr>
        <w:tab/>
      </w:r>
      <w:r w:rsidRPr="00C504CC">
        <w:rPr>
          <w:noProof/>
          <w:color w:val="000000"/>
        </w:rPr>
        <w:t>Orientering om trepartsaftale</w:t>
      </w:r>
      <w:r>
        <w:rPr>
          <w:noProof/>
        </w:rPr>
        <w:tab/>
      </w:r>
      <w:r>
        <w:rPr>
          <w:noProof/>
        </w:rPr>
        <w:fldChar w:fldCharType="begin"/>
      </w:r>
      <w:r>
        <w:rPr>
          <w:noProof/>
        </w:rPr>
        <w:instrText xml:space="preserve"> PAGEREF _Toc501624754 \h </w:instrText>
      </w:r>
      <w:r>
        <w:rPr>
          <w:noProof/>
        </w:rPr>
      </w:r>
      <w:r>
        <w:rPr>
          <w:noProof/>
        </w:rPr>
        <w:fldChar w:fldCharType="separate"/>
      </w:r>
      <w:r>
        <w:rPr>
          <w:noProof/>
        </w:rPr>
        <w:t>8</w:t>
      </w:r>
      <w:r>
        <w:rPr>
          <w:noProof/>
        </w:rPr>
        <w:fldChar w:fldCharType="end"/>
      </w:r>
    </w:p>
    <w:p w:rsidR="009C4F14" w:rsidRDefault="009C4F14">
      <w:pPr>
        <w:pStyle w:val="Indholdsfortegnelse1"/>
        <w:rPr>
          <w:rFonts w:asciiTheme="minorHAnsi" w:eastAsiaTheme="minorEastAsia" w:hAnsiTheme="minorHAnsi" w:cstheme="minorBidi"/>
          <w:noProof/>
          <w:sz w:val="22"/>
          <w:szCs w:val="22"/>
        </w:rPr>
      </w:pPr>
      <w:r w:rsidRPr="00C504CC">
        <w:rPr>
          <w:noProof/>
          <w:color w:val="000000"/>
        </w:rPr>
        <w:t>45</w:t>
      </w:r>
      <w:r>
        <w:rPr>
          <w:rFonts w:asciiTheme="minorHAnsi" w:eastAsiaTheme="minorEastAsia" w:hAnsiTheme="minorHAnsi" w:cstheme="minorBidi"/>
          <w:noProof/>
          <w:sz w:val="22"/>
          <w:szCs w:val="22"/>
        </w:rPr>
        <w:tab/>
      </w:r>
      <w:r w:rsidRPr="00C504CC">
        <w:rPr>
          <w:noProof/>
          <w:color w:val="000000"/>
        </w:rPr>
        <w:t>Eventuelt</w:t>
      </w:r>
      <w:r>
        <w:rPr>
          <w:noProof/>
        </w:rPr>
        <w:tab/>
      </w:r>
      <w:r>
        <w:rPr>
          <w:noProof/>
        </w:rPr>
        <w:fldChar w:fldCharType="begin"/>
      </w:r>
      <w:r>
        <w:rPr>
          <w:noProof/>
        </w:rPr>
        <w:instrText xml:space="preserve"> PAGEREF _Toc501624755 \h </w:instrText>
      </w:r>
      <w:r>
        <w:rPr>
          <w:noProof/>
        </w:rPr>
      </w:r>
      <w:r>
        <w:rPr>
          <w:noProof/>
        </w:rPr>
        <w:fldChar w:fldCharType="separate"/>
      </w:r>
      <w:r>
        <w:rPr>
          <w:noProof/>
        </w:rPr>
        <w:t>10</w:t>
      </w:r>
      <w:r>
        <w:rPr>
          <w:noProof/>
        </w:rPr>
        <w:fldChar w:fldCharType="end"/>
      </w:r>
    </w:p>
    <w:p w:rsidR="00CA07BB" w:rsidRDefault="009C4F14" w:rsidP="005203C1">
      <w:r>
        <w:fldChar w:fldCharType="end"/>
      </w:r>
      <w:bookmarkStart w:id="3" w:name="_GoBack"/>
      <w:bookmarkEnd w:id="3"/>
    </w:p>
    <w:p w:rsidR="009C4F14" w:rsidRDefault="009C4F14">
      <w:pPr>
        <w:pStyle w:val="Overskrift1"/>
        <w:pageBreakBefore/>
        <w:textAlignment w:val="top"/>
        <w:divId w:val="1068770400"/>
        <w:rPr>
          <w:color w:val="000000"/>
        </w:rPr>
      </w:pPr>
      <w:bookmarkStart w:id="4" w:name="AC_AgendaStart3"/>
      <w:bookmarkStart w:id="5" w:name="_Toc501624750"/>
      <w:bookmarkEnd w:id="4"/>
      <w:r>
        <w:rPr>
          <w:color w:val="000000"/>
        </w:rPr>
        <w:lastRenderedPageBreak/>
        <w:t>40</w:t>
      </w:r>
      <w:r>
        <w:rPr>
          <w:color w:val="000000"/>
        </w:rPr>
        <w:tab/>
        <w:t>Godkendelse af dagsorden</w:t>
      </w:r>
      <w:bookmarkEnd w:id="5"/>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9C4F14">
        <w:trPr>
          <w:divId w:val="1068770400"/>
          <w:tblCellSpacing w:w="0" w:type="dxa"/>
        </w:trPr>
        <w:tc>
          <w:tcPr>
            <w:tcW w:w="0" w:type="auto"/>
            <w:hideMark/>
          </w:tcPr>
          <w:p w:rsidR="009C4F14" w:rsidRDefault="009C4F14">
            <w:pPr>
              <w:rPr>
                <w:color w:val="000000"/>
              </w:rPr>
            </w:pPr>
          </w:p>
        </w:tc>
        <w:tc>
          <w:tcPr>
            <w:tcW w:w="1250" w:type="pct"/>
            <w:hideMark/>
          </w:tcPr>
          <w:p w:rsidR="009C4F14" w:rsidRDefault="009C4F14">
            <w:pPr>
              <w:rPr>
                <w:color w:val="000000"/>
              </w:rPr>
            </w:pPr>
            <w:r>
              <w:rPr>
                <w:color w:val="000000"/>
              </w:rPr>
              <w:t>Sagsnr.:</w:t>
            </w:r>
          </w:p>
        </w:tc>
        <w:tc>
          <w:tcPr>
            <w:tcW w:w="3750" w:type="pct"/>
            <w:hideMark/>
          </w:tcPr>
          <w:p w:rsidR="009C4F14" w:rsidRDefault="009C4F14">
            <w:pPr>
              <w:jc w:val="right"/>
              <w:rPr>
                <w:color w:val="000000"/>
              </w:rPr>
            </w:pPr>
            <w:r>
              <w:rPr>
                <w:color w:val="000000"/>
              </w:rPr>
              <w:t>Sagen afgøres i: Uddannelsesudvalget</w:t>
            </w:r>
          </w:p>
        </w:tc>
      </w:tr>
    </w:tbl>
    <w:p w:rsidR="009C4F14" w:rsidRDefault="009C4F14">
      <w:pPr>
        <w:divId w:val="1068770400"/>
        <w:rPr>
          <w:rFonts w:ascii="Times New Roman" w:hAnsi="Times New Roman"/>
          <w:sz w:val="24"/>
          <w:szCs w:val="24"/>
        </w:rPr>
      </w:pPr>
    </w:p>
    <w:p w:rsidR="009C4F14" w:rsidRDefault="009C4F14">
      <w:pPr>
        <w:pStyle w:val="agendabullettitle"/>
        <w:divId w:val="1068770400"/>
      </w:pPr>
      <w:r>
        <w:t xml:space="preserve">Indstillinger: </w:t>
      </w:r>
    </w:p>
    <w:p w:rsidR="009C4F14" w:rsidRDefault="009C4F14">
      <w:pPr>
        <w:pStyle w:val="NormalWeb"/>
        <w:divId w:val="1068770400"/>
      </w:pPr>
      <w:r>
        <w:t>Politik og Kommunikation indstiller, at dagsorden godkendes.</w:t>
      </w:r>
      <w:bookmarkStart w:id="6" w:name="AcadreMMBulletLastPosition"/>
    </w:p>
    <w:p w:rsidR="009C4F14" w:rsidRDefault="009C4F14">
      <w:pPr>
        <w:divId w:val="1068770400"/>
      </w:pPr>
    </w:p>
    <w:p w:rsidR="009C4F14" w:rsidRDefault="009C4F14">
      <w:pPr>
        <w:pStyle w:val="agendabullettitle"/>
        <w:divId w:val="1068770400"/>
      </w:pPr>
      <w:r>
        <w:t xml:space="preserve">Bilag: </w:t>
      </w:r>
    </w:p>
    <w:p w:rsidR="009C4F14" w:rsidRDefault="009C4F14">
      <w:pPr>
        <w:pStyle w:val="agendabullettitle"/>
        <w:divId w:val="1068770400"/>
      </w:pPr>
      <w:r>
        <w:t xml:space="preserve">Beslutning i Uddannelsesudvalget den 20-12-2017: </w:t>
      </w:r>
    </w:p>
    <w:p w:rsidR="009C4F14" w:rsidRDefault="009C4F14">
      <w:pPr>
        <w:pStyle w:val="NormalWeb"/>
        <w:divId w:val="1068770400"/>
      </w:pPr>
      <w:r>
        <w:t>Godkendt.</w:t>
      </w:r>
    </w:p>
    <w:p w:rsidR="009C4F14" w:rsidRDefault="009C4F14">
      <w:pPr>
        <w:divId w:val="1068770400"/>
      </w:pPr>
    </w:p>
    <w:p w:rsidR="009C4F14" w:rsidRDefault="009C4F14">
      <w:pPr>
        <w:pStyle w:val="Overskrift1"/>
        <w:pageBreakBefore/>
        <w:textAlignment w:val="top"/>
        <w:divId w:val="1068770400"/>
        <w:rPr>
          <w:color w:val="000000"/>
        </w:rPr>
      </w:pPr>
      <w:bookmarkStart w:id="7" w:name="_Toc501624751"/>
      <w:r>
        <w:rPr>
          <w:color w:val="000000"/>
        </w:rPr>
        <w:lastRenderedPageBreak/>
        <w:t>41</w:t>
      </w:r>
      <w:r>
        <w:rPr>
          <w:color w:val="000000"/>
        </w:rPr>
        <w:tab/>
        <w:t>Vilkår for studerende i Fredericia Kommune</w:t>
      </w:r>
      <w:bookmarkEnd w:id="7"/>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9C4F14">
        <w:trPr>
          <w:divId w:val="1068770400"/>
          <w:tblCellSpacing w:w="0" w:type="dxa"/>
        </w:trPr>
        <w:tc>
          <w:tcPr>
            <w:tcW w:w="0" w:type="auto"/>
            <w:hideMark/>
          </w:tcPr>
          <w:p w:rsidR="009C4F14" w:rsidRDefault="009C4F14">
            <w:pPr>
              <w:rPr>
                <w:color w:val="000000"/>
              </w:rPr>
            </w:pPr>
          </w:p>
        </w:tc>
        <w:tc>
          <w:tcPr>
            <w:tcW w:w="1250" w:type="pct"/>
            <w:hideMark/>
          </w:tcPr>
          <w:p w:rsidR="009C4F14" w:rsidRDefault="009C4F14">
            <w:pPr>
              <w:rPr>
                <w:color w:val="000000"/>
              </w:rPr>
            </w:pPr>
            <w:r>
              <w:rPr>
                <w:color w:val="000000"/>
              </w:rPr>
              <w:t>Sagsnr.:17/9346</w:t>
            </w:r>
          </w:p>
        </w:tc>
        <w:tc>
          <w:tcPr>
            <w:tcW w:w="3750" w:type="pct"/>
            <w:hideMark/>
          </w:tcPr>
          <w:p w:rsidR="009C4F14" w:rsidRDefault="009C4F14">
            <w:pPr>
              <w:jc w:val="right"/>
              <w:rPr>
                <w:color w:val="000000"/>
              </w:rPr>
            </w:pPr>
            <w:r>
              <w:rPr>
                <w:color w:val="000000"/>
              </w:rPr>
              <w:t>Sagen afgøres i: Uddannelsesudvalget</w:t>
            </w:r>
          </w:p>
        </w:tc>
      </w:tr>
    </w:tbl>
    <w:p w:rsidR="009C4F14" w:rsidRDefault="009C4F14">
      <w:pPr>
        <w:divId w:val="1068770400"/>
        <w:rPr>
          <w:rFonts w:ascii="Times New Roman" w:hAnsi="Times New Roman"/>
          <w:sz w:val="24"/>
          <w:szCs w:val="24"/>
        </w:rPr>
      </w:pPr>
    </w:p>
    <w:p w:rsidR="009C4F14" w:rsidRDefault="009C4F14">
      <w:pPr>
        <w:pStyle w:val="agendabullettitle"/>
        <w:divId w:val="1068770400"/>
      </w:pPr>
      <w:r>
        <w:t xml:space="preserve">Sagsresumé: </w:t>
      </w:r>
    </w:p>
    <w:p w:rsidR="009C4F14" w:rsidRDefault="009C4F14">
      <w:pPr>
        <w:pStyle w:val="NormalWeb"/>
        <w:divId w:val="1068770400"/>
      </w:pPr>
      <w:r>
        <w:t xml:space="preserve">Pr. 1. juli 2017 giver nye regler mulighed for, at studerende og elever ved de videregående uddannelser under projektorienterede forløb, ulønnede praktikforløb og andre ulønnede studieophold kan modtage en erkendtlighed i form af en økonomisk påskønnelse på op til 3.000 kroner om måneden før skat. </w:t>
      </w:r>
    </w:p>
    <w:p w:rsidR="009C4F14" w:rsidRDefault="009C4F14">
      <w:pPr>
        <w:pStyle w:val="NormalWeb"/>
        <w:divId w:val="1068770400"/>
      </w:pPr>
      <w:r>
        <w:t> </w:t>
      </w:r>
    </w:p>
    <w:p w:rsidR="009C4F14" w:rsidRDefault="009C4F14">
      <w:pPr>
        <w:pStyle w:val="NormalWeb"/>
        <w:divId w:val="1068770400"/>
      </w:pPr>
      <w:r>
        <w:t>Udvalget har, foranlediget af loven, ønsket en drøftelse af vilkår for studerende i Fredericia Kommune, samt et overblik over antallet af studerende.</w:t>
      </w:r>
    </w:p>
    <w:p w:rsidR="009C4F14" w:rsidRDefault="009C4F14">
      <w:pPr>
        <w:pStyle w:val="NormalWeb"/>
        <w:divId w:val="1068770400"/>
      </w:pPr>
      <w:r>
        <w:rPr>
          <w:b/>
          <w:bCs/>
        </w:rPr>
        <w:t> </w:t>
      </w:r>
    </w:p>
    <w:p w:rsidR="009C4F14" w:rsidRDefault="009C4F14">
      <w:pPr>
        <w:pStyle w:val="NormalWeb"/>
        <w:divId w:val="1068770400"/>
      </w:pPr>
      <w:r>
        <w:rPr>
          <w:b/>
          <w:bCs/>
        </w:rPr>
        <w:t>Sagsbeskrivelse:</w:t>
      </w:r>
    </w:p>
    <w:p w:rsidR="009C4F14" w:rsidRDefault="009C4F14">
      <w:pPr>
        <w:pStyle w:val="NormalWeb"/>
        <w:divId w:val="1068770400"/>
      </w:pPr>
      <w:r>
        <w:t> </w:t>
      </w:r>
    </w:p>
    <w:p w:rsidR="009C4F14" w:rsidRDefault="009C4F14">
      <w:pPr>
        <w:pStyle w:val="NormalWeb"/>
        <w:divId w:val="1068770400"/>
      </w:pPr>
      <w:r>
        <w:rPr>
          <w:b/>
          <w:bCs/>
        </w:rPr>
        <w:t>Studerende i Fredericia Kommune</w:t>
      </w:r>
    </w:p>
    <w:p w:rsidR="009C4F14" w:rsidRDefault="009C4F14">
      <w:pPr>
        <w:pStyle w:val="NormalWeb"/>
        <w:divId w:val="1068770400"/>
      </w:pPr>
      <w:r>
        <w:t xml:space="preserve">Hvert år er et stort antal studerende, som led i deres uddannelse, i praktik i Fredericia Kommune. </w:t>
      </w:r>
    </w:p>
    <w:p w:rsidR="009C4F14" w:rsidRDefault="009C4F14">
      <w:pPr>
        <w:pStyle w:val="NormalWeb"/>
        <w:divId w:val="1068770400"/>
      </w:pPr>
      <w:r>
        <w:t> </w:t>
      </w:r>
    </w:p>
    <w:p w:rsidR="009C4F14" w:rsidRDefault="009C4F14">
      <w:pPr>
        <w:pStyle w:val="NormalWeb"/>
        <w:divId w:val="1068770400"/>
      </w:pPr>
      <w:r>
        <w:rPr>
          <w:color w:val="000000"/>
        </w:rPr>
        <w:t xml:space="preserve">Antallet af studerende reguleres i høj grad af aftaler mellem kommunerne og Uddannelsesinstitutionerne, bl.a. gennem KKR. </w:t>
      </w:r>
    </w:p>
    <w:p w:rsidR="009C4F14" w:rsidRDefault="009C4F14">
      <w:pPr>
        <w:pStyle w:val="NormalWeb"/>
        <w:divId w:val="1068770400"/>
      </w:pPr>
      <w:r>
        <w:rPr>
          <w:color w:val="000000"/>
        </w:rPr>
        <w:t> </w:t>
      </w:r>
    </w:p>
    <w:p w:rsidR="009C4F14" w:rsidRDefault="009C4F14">
      <w:pPr>
        <w:pStyle w:val="NormalWeb"/>
        <w:divId w:val="1068770400"/>
      </w:pPr>
      <w:r>
        <w:rPr>
          <w:color w:val="000000"/>
        </w:rPr>
        <w:t xml:space="preserve">De fleste studerende i Fredericia Kommune er i ulønnede praktikker, og modtager SU under deres praktikforløb. Nogle af de studerende er, jf. overenskomsterne på området, i lønnede praktikker, f.eks. er dele af de pædagogstuderendes praktik lønnet, ligesom journaliststuderende modtager løn under praktik. </w:t>
      </w:r>
    </w:p>
    <w:p w:rsidR="009C4F14" w:rsidRDefault="009C4F14">
      <w:pPr>
        <w:pStyle w:val="NormalWeb"/>
        <w:divId w:val="1068770400"/>
      </w:pPr>
      <w:r>
        <w:rPr>
          <w:color w:val="000000"/>
        </w:rPr>
        <w:t> </w:t>
      </w:r>
    </w:p>
    <w:p w:rsidR="009C4F14" w:rsidRDefault="009C4F14">
      <w:pPr>
        <w:pStyle w:val="NormalWeb"/>
        <w:divId w:val="1068770400"/>
      </w:pPr>
      <w:r>
        <w:rPr>
          <w:color w:val="000000"/>
        </w:rPr>
        <w:t>Antallet af studerende i Fredericia Kommune*</w:t>
      </w:r>
    </w:p>
    <w:p w:rsidR="009C4F14" w:rsidRDefault="009C4F14">
      <w:pPr>
        <w:pStyle w:val="NormalWeb"/>
        <w:divId w:val="1068770400"/>
      </w:pPr>
      <w:r>
        <w:rPr>
          <w:color w:val="000000"/>
        </w:rPr>
        <w:t> </w:t>
      </w:r>
    </w:p>
    <w:tbl>
      <w:tblPr>
        <w:tblpPr w:leftFromText="141" w:rightFromText="141" w:bottomFromText="130" w:vertAnchor="text"/>
        <w:tblW w:w="9625" w:type="dxa"/>
        <w:tblCellMar>
          <w:left w:w="0" w:type="dxa"/>
          <w:right w:w="0" w:type="dxa"/>
        </w:tblCellMar>
        <w:tblLook w:val="04A0" w:firstRow="1" w:lastRow="0" w:firstColumn="1" w:lastColumn="0" w:noHBand="0" w:noVBand="1"/>
      </w:tblPr>
      <w:tblGrid>
        <w:gridCol w:w="2889"/>
        <w:gridCol w:w="2426"/>
        <w:gridCol w:w="4310"/>
      </w:tblGrid>
      <w:tr w:rsidR="009C4F14">
        <w:trPr>
          <w:divId w:val="1068770400"/>
          <w:trHeight w:val="261"/>
        </w:trPr>
        <w:tc>
          <w:tcPr>
            <w:tcW w:w="5315" w:type="dxa"/>
            <w:gridSpan w:val="2"/>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9C4F14" w:rsidRDefault="009C4F14">
            <w:pPr>
              <w:pStyle w:val="NormalWeb"/>
            </w:pPr>
            <w:r>
              <w:rPr>
                <w:b/>
                <w:bCs/>
                <w:color w:val="000000"/>
              </w:rPr>
              <w:t>Fredericia Kommune 2017</w:t>
            </w:r>
          </w:p>
        </w:tc>
        <w:tc>
          <w:tcPr>
            <w:tcW w:w="431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9C4F14" w:rsidRDefault="009C4F14">
            <w:pPr>
              <w:pStyle w:val="NormalWeb"/>
            </w:pPr>
            <w:r>
              <w:rPr>
                <w:b/>
                <w:bCs/>
                <w:color w:val="000000"/>
              </w:rPr>
              <w:t>Antal studerende i ulønnet praktik</w:t>
            </w:r>
          </w:p>
        </w:tc>
      </w:tr>
      <w:tr w:rsidR="009C4F14">
        <w:trPr>
          <w:divId w:val="1068770400"/>
          <w:trHeight w:val="261"/>
        </w:trPr>
        <w:tc>
          <w:tcPr>
            <w:tcW w:w="2889"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C4F14" w:rsidRDefault="009C4F14">
            <w:pPr>
              <w:pStyle w:val="NormalWeb"/>
            </w:pPr>
            <w:r>
              <w:rPr>
                <w:b/>
                <w:bCs/>
                <w:color w:val="000000"/>
              </w:rPr>
              <w:t>Professionsbachelorer</w:t>
            </w:r>
          </w:p>
        </w:tc>
        <w:tc>
          <w:tcPr>
            <w:tcW w:w="242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C4F14" w:rsidRDefault="009C4F14">
            <w:pPr>
              <w:pStyle w:val="NormalWeb"/>
            </w:pPr>
            <w:r>
              <w:rPr>
                <w:color w:val="000000"/>
              </w:rPr>
              <w:t>Lærer</w:t>
            </w:r>
          </w:p>
        </w:tc>
        <w:tc>
          <w:tcPr>
            <w:tcW w:w="431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C4F14" w:rsidRDefault="009C4F14">
            <w:pPr>
              <w:pStyle w:val="NormalWeb"/>
              <w:jc w:val="right"/>
            </w:pPr>
            <w:r>
              <w:rPr>
                <w:color w:val="000000"/>
              </w:rPr>
              <w:t>26</w:t>
            </w:r>
          </w:p>
        </w:tc>
      </w:tr>
      <w:tr w:rsidR="009C4F14">
        <w:trPr>
          <w:divId w:val="1068770400"/>
          <w:trHeight w:val="261"/>
        </w:trPr>
        <w:tc>
          <w:tcPr>
            <w:tcW w:w="2889"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C4F14" w:rsidRDefault="009C4F14">
            <w:pPr>
              <w:pStyle w:val="NormalWeb"/>
            </w:pPr>
            <w:r>
              <w:rPr>
                <w:color w:val="000000"/>
              </w:rPr>
              <w:t> </w:t>
            </w:r>
          </w:p>
        </w:tc>
        <w:tc>
          <w:tcPr>
            <w:tcW w:w="242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C4F14" w:rsidRDefault="009C4F14">
            <w:pPr>
              <w:pStyle w:val="NormalWeb"/>
            </w:pPr>
            <w:r>
              <w:rPr>
                <w:color w:val="000000"/>
              </w:rPr>
              <w:t>Pædagog</w:t>
            </w:r>
          </w:p>
        </w:tc>
        <w:tc>
          <w:tcPr>
            <w:tcW w:w="431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C4F14" w:rsidRDefault="009C4F14">
            <w:pPr>
              <w:pStyle w:val="NormalWeb"/>
              <w:jc w:val="right"/>
            </w:pPr>
            <w:r>
              <w:rPr>
                <w:color w:val="000000"/>
              </w:rPr>
              <w:t>43</w:t>
            </w:r>
          </w:p>
        </w:tc>
      </w:tr>
      <w:tr w:rsidR="009C4F14">
        <w:trPr>
          <w:divId w:val="1068770400"/>
          <w:trHeight w:val="261"/>
        </w:trPr>
        <w:tc>
          <w:tcPr>
            <w:tcW w:w="2889"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C4F14" w:rsidRDefault="009C4F14">
            <w:pPr>
              <w:pStyle w:val="NormalWeb"/>
            </w:pPr>
            <w:r>
              <w:rPr>
                <w:color w:val="000000"/>
              </w:rPr>
              <w:t> </w:t>
            </w:r>
          </w:p>
        </w:tc>
        <w:tc>
          <w:tcPr>
            <w:tcW w:w="242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C4F14" w:rsidRDefault="009C4F14">
            <w:pPr>
              <w:pStyle w:val="NormalWeb"/>
            </w:pPr>
            <w:r>
              <w:rPr>
                <w:color w:val="000000"/>
              </w:rPr>
              <w:t>Sygeplejerske</w:t>
            </w:r>
          </w:p>
        </w:tc>
        <w:tc>
          <w:tcPr>
            <w:tcW w:w="431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C4F14" w:rsidRDefault="009C4F14">
            <w:pPr>
              <w:pStyle w:val="NormalWeb"/>
              <w:jc w:val="right"/>
            </w:pPr>
            <w:r>
              <w:rPr>
                <w:color w:val="000000"/>
              </w:rPr>
              <w:t>67</w:t>
            </w:r>
          </w:p>
        </w:tc>
      </w:tr>
      <w:tr w:rsidR="009C4F14">
        <w:trPr>
          <w:divId w:val="1068770400"/>
          <w:trHeight w:val="261"/>
        </w:trPr>
        <w:tc>
          <w:tcPr>
            <w:tcW w:w="2889"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C4F14" w:rsidRDefault="009C4F14">
            <w:pPr>
              <w:pStyle w:val="NormalWeb"/>
            </w:pPr>
            <w:r>
              <w:rPr>
                <w:color w:val="000000"/>
              </w:rPr>
              <w:t> </w:t>
            </w:r>
          </w:p>
        </w:tc>
        <w:tc>
          <w:tcPr>
            <w:tcW w:w="242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C4F14" w:rsidRDefault="009C4F14">
            <w:pPr>
              <w:pStyle w:val="NormalWeb"/>
            </w:pPr>
            <w:r>
              <w:rPr>
                <w:color w:val="000000"/>
              </w:rPr>
              <w:t>Adm. bachelor</w:t>
            </w:r>
          </w:p>
        </w:tc>
        <w:tc>
          <w:tcPr>
            <w:tcW w:w="431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C4F14" w:rsidRDefault="009C4F14">
            <w:pPr>
              <w:pStyle w:val="NormalWeb"/>
              <w:jc w:val="right"/>
            </w:pPr>
            <w:r>
              <w:rPr>
                <w:color w:val="000000"/>
              </w:rPr>
              <w:t>2</w:t>
            </w:r>
          </w:p>
        </w:tc>
      </w:tr>
      <w:tr w:rsidR="009C4F14">
        <w:trPr>
          <w:divId w:val="1068770400"/>
          <w:trHeight w:val="261"/>
        </w:trPr>
        <w:tc>
          <w:tcPr>
            <w:tcW w:w="2889"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C4F14" w:rsidRDefault="009C4F14">
            <w:pPr>
              <w:pStyle w:val="NormalWeb"/>
            </w:pPr>
            <w:r>
              <w:rPr>
                <w:color w:val="000000"/>
              </w:rPr>
              <w:t> </w:t>
            </w:r>
          </w:p>
        </w:tc>
        <w:tc>
          <w:tcPr>
            <w:tcW w:w="242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C4F14" w:rsidRDefault="009C4F14">
            <w:pPr>
              <w:pStyle w:val="NormalWeb"/>
            </w:pPr>
            <w:r>
              <w:rPr>
                <w:color w:val="000000"/>
              </w:rPr>
              <w:t>Socialrådgiver</w:t>
            </w:r>
          </w:p>
        </w:tc>
        <w:tc>
          <w:tcPr>
            <w:tcW w:w="431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C4F14" w:rsidRDefault="009C4F14">
            <w:pPr>
              <w:pStyle w:val="NormalWeb"/>
              <w:jc w:val="right"/>
            </w:pPr>
            <w:r>
              <w:rPr>
                <w:color w:val="000000"/>
              </w:rPr>
              <w:t>22</w:t>
            </w:r>
          </w:p>
        </w:tc>
      </w:tr>
      <w:tr w:rsidR="009C4F14">
        <w:trPr>
          <w:divId w:val="1068770400"/>
          <w:trHeight w:val="261"/>
        </w:trPr>
        <w:tc>
          <w:tcPr>
            <w:tcW w:w="2889"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C4F14" w:rsidRDefault="009C4F14">
            <w:pPr>
              <w:pStyle w:val="NormalWeb"/>
            </w:pPr>
            <w:r>
              <w:rPr>
                <w:color w:val="000000"/>
              </w:rPr>
              <w:t> </w:t>
            </w:r>
          </w:p>
        </w:tc>
        <w:tc>
          <w:tcPr>
            <w:tcW w:w="242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C4F14" w:rsidRDefault="009C4F14">
            <w:pPr>
              <w:pStyle w:val="NormalWeb"/>
            </w:pPr>
            <w:r>
              <w:rPr>
                <w:color w:val="000000"/>
              </w:rPr>
              <w:t>Fysio- og ergoterapeut</w:t>
            </w:r>
          </w:p>
        </w:tc>
        <w:tc>
          <w:tcPr>
            <w:tcW w:w="431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C4F14" w:rsidRDefault="009C4F14">
            <w:pPr>
              <w:pStyle w:val="NormalWeb"/>
              <w:jc w:val="right"/>
            </w:pPr>
            <w:r>
              <w:rPr>
                <w:color w:val="000000"/>
              </w:rPr>
              <w:t>2</w:t>
            </w:r>
          </w:p>
        </w:tc>
      </w:tr>
      <w:tr w:rsidR="009C4F14">
        <w:trPr>
          <w:divId w:val="1068770400"/>
          <w:trHeight w:val="261"/>
        </w:trPr>
        <w:tc>
          <w:tcPr>
            <w:tcW w:w="2889"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C4F14" w:rsidRDefault="009C4F14">
            <w:pPr>
              <w:pStyle w:val="NormalWeb"/>
            </w:pPr>
            <w:r>
              <w:rPr>
                <w:b/>
                <w:bCs/>
                <w:color w:val="000000"/>
              </w:rPr>
              <w:t>Universitetsuddannelser</w:t>
            </w:r>
          </w:p>
        </w:tc>
        <w:tc>
          <w:tcPr>
            <w:tcW w:w="242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C4F14" w:rsidRDefault="009C4F14">
            <w:pPr>
              <w:pStyle w:val="NormalWeb"/>
            </w:pPr>
            <w:r>
              <w:rPr>
                <w:color w:val="000000"/>
              </w:rPr>
              <w:t>Diverse på stabs- og fagafdelingsniveau</w:t>
            </w:r>
          </w:p>
        </w:tc>
        <w:tc>
          <w:tcPr>
            <w:tcW w:w="431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C4F14" w:rsidRDefault="009C4F14">
            <w:pPr>
              <w:pStyle w:val="NormalWeb"/>
              <w:jc w:val="right"/>
            </w:pPr>
            <w:r>
              <w:rPr>
                <w:color w:val="000000"/>
              </w:rPr>
              <w:t xml:space="preserve">(Anslået) 10 </w:t>
            </w:r>
          </w:p>
        </w:tc>
      </w:tr>
    </w:tbl>
    <w:p w:rsidR="009C4F14" w:rsidRDefault="009C4F14">
      <w:pPr>
        <w:pStyle w:val="NormalWeb"/>
        <w:divId w:val="1068770400"/>
        <w:rPr>
          <w:rFonts w:eastAsiaTheme="minorEastAsia"/>
        </w:rPr>
      </w:pPr>
      <w:r>
        <w:t>* Antallene er behæftet med en vis usikkerhed, da de studerende pt. ikke indplaceres på en konsekvent måde i lønsystemet</w:t>
      </w:r>
    </w:p>
    <w:p w:rsidR="009C4F14" w:rsidRDefault="009C4F14">
      <w:pPr>
        <w:pStyle w:val="NormalWeb"/>
        <w:divId w:val="1068770400"/>
      </w:pPr>
      <w:r>
        <w:t> </w:t>
      </w:r>
    </w:p>
    <w:p w:rsidR="009C4F14" w:rsidRDefault="009C4F14">
      <w:pPr>
        <w:pStyle w:val="NormalWeb"/>
        <w:divId w:val="1068770400"/>
      </w:pPr>
      <w:r>
        <w:t>Praktikforløbenes længde kan svinge meget, f.eks. er fysioterapeuters første praktik på ½ uge, mens sygeplejerskers sidste praktik varer 20 uger. Der er altså store udsving i varighed og mange forskellige starttidspunkter.</w:t>
      </w:r>
    </w:p>
    <w:p w:rsidR="009C4F14" w:rsidRDefault="009C4F14">
      <w:pPr>
        <w:pStyle w:val="NormalWeb"/>
        <w:divId w:val="1068770400"/>
      </w:pPr>
      <w:r>
        <w:t> </w:t>
      </w:r>
    </w:p>
    <w:p w:rsidR="009C4F14" w:rsidRDefault="009C4F14">
      <w:pPr>
        <w:pStyle w:val="NormalWeb"/>
        <w:divId w:val="1068770400"/>
      </w:pPr>
      <w:r>
        <w:rPr>
          <w:b/>
          <w:bCs/>
        </w:rPr>
        <w:t>Udbetaling af erkendtlighed</w:t>
      </w:r>
    </w:p>
    <w:p w:rsidR="009C4F14" w:rsidRDefault="009C4F14">
      <w:pPr>
        <w:pStyle w:val="NormalWeb"/>
        <w:divId w:val="1068770400"/>
      </w:pPr>
      <w:r>
        <w:lastRenderedPageBreak/>
        <w:t xml:space="preserve">De nye regler mulighed for, at studerende og elever ved de videregående uddannelser under projektorienterede forløb, ulønnede praktikforløb og andre ulønnede studieophold kan modtage en erkendtlighed i form af en økonomisk påskønnelse på op til 3.000 kroner om måneden før skat. </w:t>
      </w:r>
    </w:p>
    <w:p w:rsidR="009C4F14" w:rsidRDefault="009C4F14">
      <w:pPr>
        <w:pStyle w:val="NormalWeb"/>
        <w:divId w:val="1068770400"/>
      </w:pPr>
      <w:r>
        <w:t> </w:t>
      </w:r>
    </w:p>
    <w:p w:rsidR="009C4F14" w:rsidRDefault="009C4F14">
      <w:pPr>
        <w:pStyle w:val="NormalWeb"/>
        <w:divId w:val="1068770400"/>
      </w:pPr>
      <w:r>
        <w:t>Der er følgende krav som skal opfyldes for at der kan udbetales en erkendtlighed:</w:t>
      </w:r>
    </w:p>
    <w:p w:rsidR="009C4F14" w:rsidRDefault="009C4F14">
      <w:pPr>
        <w:pStyle w:val="NormalWeb"/>
        <w:divId w:val="1068770400"/>
      </w:pPr>
      <w:r>
        <w:t> </w:t>
      </w:r>
    </w:p>
    <w:p w:rsidR="009C4F14" w:rsidRDefault="009C4F14">
      <w:pPr>
        <w:pStyle w:val="NormalWeb"/>
        <w:ind w:left="360" w:hanging="360"/>
        <w:divId w:val="1068770400"/>
      </w:pPr>
      <w:r>
        <w:t>·</w:t>
      </w:r>
      <w:r>
        <w:rPr>
          <w:sz w:val="14"/>
          <w:szCs w:val="14"/>
        </w:rPr>
        <w:t xml:space="preserve">       </w:t>
      </w:r>
      <w:r>
        <w:t>at den pågældende ikke indgår som arbejdskraft under opholdet i en offentlig eller privat virksomhed,</w:t>
      </w:r>
    </w:p>
    <w:p w:rsidR="009C4F14" w:rsidRDefault="009C4F14">
      <w:pPr>
        <w:pStyle w:val="NormalWeb"/>
        <w:ind w:left="360" w:hanging="360"/>
        <w:divId w:val="1068770400"/>
      </w:pPr>
      <w:r>
        <w:t>·</w:t>
      </w:r>
      <w:r>
        <w:rPr>
          <w:sz w:val="14"/>
          <w:szCs w:val="14"/>
        </w:rPr>
        <w:t xml:space="preserve">       </w:t>
      </w:r>
      <w:r>
        <w:t>at den pågældende selv – eventuelt i samarbejde med uddannelsesinstitutionen – fastlægger rammerne for opholdet,</w:t>
      </w:r>
    </w:p>
    <w:p w:rsidR="009C4F14" w:rsidRDefault="009C4F14">
      <w:pPr>
        <w:pStyle w:val="NormalWeb"/>
        <w:ind w:left="360" w:hanging="360"/>
        <w:divId w:val="1068770400"/>
      </w:pPr>
      <w:r>
        <w:t>·</w:t>
      </w:r>
      <w:r>
        <w:rPr>
          <w:sz w:val="14"/>
          <w:szCs w:val="14"/>
        </w:rPr>
        <w:t xml:space="preserve">       </w:t>
      </w:r>
      <w:r>
        <w:t>at der ikke er en instruktionsbeføjelse og dermed heller ikke et ansættelsesforhold, herunder ingen feriegodtgørelse,</w:t>
      </w:r>
    </w:p>
    <w:p w:rsidR="009C4F14" w:rsidRDefault="009C4F14">
      <w:pPr>
        <w:pStyle w:val="NormalWeb"/>
        <w:ind w:left="360" w:hanging="360"/>
        <w:divId w:val="1068770400"/>
      </w:pPr>
      <w:r>
        <w:t>·</w:t>
      </w:r>
      <w:r>
        <w:rPr>
          <w:sz w:val="14"/>
          <w:szCs w:val="14"/>
        </w:rPr>
        <w:t xml:space="preserve">       </w:t>
      </w:r>
      <w:r>
        <w:t>at erkendtligheden ikke ydes som en på forhånd fastsat indkomst, som den pågældende i lighed med løn kan påregne at modtage,</w:t>
      </w:r>
    </w:p>
    <w:p w:rsidR="009C4F14" w:rsidRDefault="009C4F14">
      <w:pPr>
        <w:pStyle w:val="NormalWeb"/>
        <w:ind w:left="360" w:hanging="360"/>
        <w:divId w:val="1068770400"/>
      </w:pPr>
      <w:r>
        <w:t>·</w:t>
      </w:r>
      <w:r>
        <w:rPr>
          <w:sz w:val="14"/>
          <w:szCs w:val="14"/>
        </w:rPr>
        <w:t xml:space="preserve">       </w:t>
      </w:r>
      <w:r>
        <w:t>at det er frivilligt for virksomheden, hvorvidt den vil give den pågældende en erkendtlighed, og</w:t>
      </w:r>
    </w:p>
    <w:p w:rsidR="009C4F14" w:rsidRDefault="009C4F14">
      <w:pPr>
        <w:pStyle w:val="NormalWeb"/>
        <w:ind w:left="360" w:hanging="360"/>
        <w:divId w:val="1068770400"/>
      </w:pPr>
      <w:r>
        <w:t>·</w:t>
      </w:r>
      <w:r>
        <w:rPr>
          <w:sz w:val="14"/>
          <w:szCs w:val="14"/>
        </w:rPr>
        <w:t xml:space="preserve">       </w:t>
      </w:r>
      <w:r>
        <w:t>at beløbet ikke må være højere end svarende til op til 3.000 kr. om måneden.</w:t>
      </w:r>
    </w:p>
    <w:p w:rsidR="009C4F14" w:rsidRDefault="009C4F14">
      <w:pPr>
        <w:divId w:val="1068770400"/>
      </w:pPr>
    </w:p>
    <w:p w:rsidR="009C4F14" w:rsidRDefault="009C4F14">
      <w:pPr>
        <w:pStyle w:val="agendabullettitle"/>
        <w:divId w:val="1068770400"/>
      </w:pPr>
      <w:r>
        <w:t xml:space="preserve">Økonomiske konsekvenser: </w:t>
      </w:r>
    </w:p>
    <w:p w:rsidR="009C4F14" w:rsidRDefault="009C4F14">
      <w:pPr>
        <w:pStyle w:val="NormalWeb"/>
        <w:divId w:val="1068770400"/>
      </w:pPr>
      <w:r>
        <w:t>Fredericia Kommune er hvert år praktiksted for et stort antal studerende. I 2017 var der f.eks. 67 sygeplejerskestuderende i praktik, og i 2018 stiger antallet til 75. Hvis alle sygeplejerskestuderende skulle modtage 3.000 kr. ville det for denne gruppe alene beløbe sig til 201.000 kroner for én måned.</w:t>
      </w:r>
    </w:p>
    <w:p w:rsidR="009C4F14" w:rsidRDefault="009C4F14">
      <w:pPr>
        <w:pStyle w:val="NormalWeb"/>
        <w:divId w:val="1068770400"/>
      </w:pPr>
      <w:r>
        <w:t> </w:t>
      </w:r>
    </w:p>
    <w:p w:rsidR="009C4F14" w:rsidRDefault="009C4F14">
      <w:pPr>
        <w:pStyle w:val="NormalWeb"/>
        <w:divId w:val="1068770400"/>
      </w:pPr>
      <w:r>
        <w:t xml:space="preserve">Praktiklængderne er meget forskellige. F.eks. er sygeplejerskestuderende i praktik i løbet af uddannelsen i hhv. 3, 7, 10 og 20 uger. Derfor vil mulige udbetalinger svinge meget henover året. </w:t>
      </w:r>
    </w:p>
    <w:p w:rsidR="009C4F14" w:rsidRDefault="009C4F14">
      <w:pPr>
        <w:divId w:val="1068770400"/>
      </w:pPr>
    </w:p>
    <w:p w:rsidR="009C4F14" w:rsidRDefault="009C4F14">
      <w:pPr>
        <w:pStyle w:val="agendabullettitle"/>
        <w:divId w:val="1068770400"/>
      </w:pPr>
      <w:r>
        <w:t xml:space="preserve">Vurdering: </w:t>
      </w:r>
    </w:p>
    <w:p w:rsidR="009C4F14" w:rsidRDefault="009C4F14">
      <w:pPr>
        <w:pStyle w:val="agendabullettext"/>
        <w:divId w:val="1068770400"/>
      </w:pPr>
      <w:r>
        <w:t> </w:t>
      </w:r>
    </w:p>
    <w:p w:rsidR="009C4F14" w:rsidRDefault="009C4F14">
      <w:pPr>
        <w:divId w:val="1068770400"/>
      </w:pPr>
    </w:p>
    <w:p w:rsidR="009C4F14" w:rsidRDefault="009C4F14">
      <w:pPr>
        <w:pStyle w:val="agendabullettitle"/>
        <w:divId w:val="1068770400"/>
      </w:pPr>
      <w:r>
        <w:t xml:space="preserve">Indstillinger: </w:t>
      </w:r>
    </w:p>
    <w:p w:rsidR="009C4F14" w:rsidRDefault="009C4F14">
      <w:pPr>
        <w:pStyle w:val="NormalWeb"/>
        <w:divId w:val="1068770400"/>
      </w:pPr>
      <w:r>
        <w:t>Politik og Kommunikation indstiller</w:t>
      </w:r>
    </w:p>
    <w:p w:rsidR="009C4F14" w:rsidRDefault="009C4F14">
      <w:pPr>
        <w:pStyle w:val="NormalWeb"/>
        <w:divId w:val="1068770400"/>
      </w:pPr>
      <w:r>
        <w:t> </w:t>
      </w:r>
    </w:p>
    <w:p w:rsidR="009C4F14" w:rsidRDefault="009C4F14">
      <w:pPr>
        <w:pStyle w:val="NormalWeb"/>
        <w:divId w:val="1068770400"/>
      </w:pPr>
      <w:r>
        <w:t>At udvalget drøfter vilkår for studerende i Fredericia Kommune</w:t>
      </w:r>
    </w:p>
    <w:p w:rsidR="009C4F14" w:rsidRDefault="009C4F14">
      <w:pPr>
        <w:divId w:val="1068770400"/>
      </w:pPr>
    </w:p>
    <w:p w:rsidR="009C4F14" w:rsidRDefault="009C4F14">
      <w:pPr>
        <w:pStyle w:val="agendabullettitle"/>
        <w:divId w:val="1068770400"/>
      </w:pPr>
      <w:r>
        <w:t xml:space="preserve">Bilag: </w:t>
      </w:r>
    </w:p>
    <w:p w:rsidR="009C4F14" w:rsidRDefault="009C4F14">
      <w:pPr>
        <w:pStyle w:val="agendabullettitle"/>
        <w:divId w:val="1068770400"/>
      </w:pPr>
      <w:r>
        <w:t xml:space="preserve">Beslutning i Uddannelsesudvalget den 20-12-2017: </w:t>
      </w:r>
    </w:p>
    <w:p w:rsidR="009C4F14" w:rsidRDefault="009C4F14">
      <w:pPr>
        <w:pStyle w:val="NormalWeb"/>
        <w:divId w:val="1068770400"/>
      </w:pPr>
      <w:r>
        <w:t>Drøftet.</w:t>
      </w:r>
    </w:p>
    <w:p w:rsidR="009C4F14" w:rsidRDefault="009C4F14">
      <w:pPr>
        <w:divId w:val="1068770400"/>
      </w:pPr>
    </w:p>
    <w:p w:rsidR="009C4F14" w:rsidRDefault="009C4F14">
      <w:pPr>
        <w:pStyle w:val="Overskrift1"/>
        <w:pageBreakBefore/>
        <w:textAlignment w:val="top"/>
        <w:divId w:val="1068770400"/>
        <w:rPr>
          <w:color w:val="000000"/>
        </w:rPr>
      </w:pPr>
      <w:bookmarkStart w:id="8" w:name="_Toc501624752"/>
      <w:r>
        <w:rPr>
          <w:color w:val="000000"/>
        </w:rPr>
        <w:lastRenderedPageBreak/>
        <w:t>42</w:t>
      </w:r>
      <w:r>
        <w:rPr>
          <w:color w:val="000000"/>
        </w:rPr>
        <w:tab/>
        <w:t>Orientering om den nye forberedede grunduddannelse</w:t>
      </w:r>
      <w:bookmarkEnd w:id="8"/>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9C4F14">
        <w:trPr>
          <w:divId w:val="1068770400"/>
          <w:tblCellSpacing w:w="0" w:type="dxa"/>
        </w:trPr>
        <w:tc>
          <w:tcPr>
            <w:tcW w:w="0" w:type="auto"/>
            <w:hideMark/>
          </w:tcPr>
          <w:p w:rsidR="009C4F14" w:rsidRDefault="009C4F14">
            <w:pPr>
              <w:rPr>
                <w:color w:val="000000"/>
              </w:rPr>
            </w:pPr>
          </w:p>
        </w:tc>
        <w:tc>
          <w:tcPr>
            <w:tcW w:w="1250" w:type="pct"/>
            <w:hideMark/>
          </w:tcPr>
          <w:p w:rsidR="009C4F14" w:rsidRDefault="009C4F14">
            <w:pPr>
              <w:rPr>
                <w:color w:val="000000"/>
              </w:rPr>
            </w:pPr>
            <w:r>
              <w:rPr>
                <w:color w:val="000000"/>
              </w:rPr>
              <w:t>Sagsnr.:</w:t>
            </w:r>
          </w:p>
        </w:tc>
        <w:tc>
          <w:tcPr>
            <w:tcW w:w="3750" w:type="pct"/>
            <w:hideMark/>
          </w:tcPr>
          <w:p w:rsidR="009C4F14" w:rsidRDefault="009C4F14">
            <w:pPr>
              <w:jc w:val="right"/>
              <w:rPr>
                <w:color w:val="000000"/>
              </w:rPr>
            </w:pPr>
            <w:r>
              <w:rPr>
                <w:color w:val="000000"/>
              </w:rPr>
              <w:t>Sagen afgøres i: Uddannelsesudvalget</w:t>
            </w:r>
          </w:p>
        </w:tc>
      </w:tr>
    </w:tbl>
    <w:p w:rsidR="009C4F14" w:rsidRDefault="009C4F14">
      <w:pPr>
        <w:divId w:val="1068770400"/>
        <w:rPr>
          <w:rFonts w:ascii="Times New Roman" w:hAnsi="Times New Roman"/>
          <w:sz w:val="24"/>
          <w:szCs w:val="24"/>
        </w:rPr>
      </w:pPr>
    </w:p>
    <w:p w:rsidR="009C4F14" w:rsidRDefault="009C4F14">
      <w:pPr>
        <w:pStyle w:val="agendabullettitle"/>
        <w:divId w:val="1068770400"/>
      </w:pPr>
      <w:r>
        <w:t xml:space="preserve">Sagsresumé: </w:t>
      </w:r>
    </w:p>
    <w:p w:rsidR="009C4F14" w:rsidRDefault="009C4F14">
      <w:pPr>
        <w:pStyle w:val="NormalWeb"/>
        <w:divId w:val="1068770400"/>
      </w:pPr>
      <w:r>
        <w:t>Stabschef Charlotte Walkusch giver en status på den forberedende grunduddannelse på mødet.</w:t>
      </w:r>
    </w:p>
    <w:p w:rsidR="009C4F14" w:rsidRDefault="009C4F14">
      <w:pPr>
        <w:divId w:val="1068770400"/>
      </w:pPr>
    </w:p>
    <w:p w:rsidR="009C4F14" w:rsidRDefault="009C4F14">
      <w:pPr>
        <w:pStyle w:val="agendabullettitle"/>
        <w:divId w:val="1068770400"/>
      </w:pPr>
      <w:r>
        <w:t xml:space="preserve">Økonomiske konsekvenser: </w:t>
      </w:r>
    </w:p>
    <w:p w:rsidR="009C4F14" w:rsidRDefault="009C4F14">
      <w:pPr>
        <w:pStyle w:val="agendabullettext"/>
        <w:divId w:val="1068770400"/>
      </w:pPr>
      <w:r>
        <w:t> </w:t>
      </w:r>
    </w:p>
    <w:p w:rsidR="009C4F14" w:rsidRDefault="009C4F14">
      <w:pPr>
        <w:divId w:val="1068770400"/>
      </w:pPr>
    </w:p>
    <w:p w:rsidR="009C4F14" w:rsidRDefault="009C4F14">
      <w:pPr>
        <w:pStyle w:val="agendabullettitle"/>
        <w:divId w:val="1068770400"/>
      </w:pPr>
      <w:r>
        <w:t xml:space="preserve">Vurdering: </w:t>
      </w:r>
    </w:p>
    <w:p w:rsidR="009C4F14" w:rsidRDefault="009C4F14">
      <w:pPr>
        <w:pStyle w:val="agendabullettext"/>
        <w:divId w:val="1068770400"/>
      </w:pPr>
      <w:r>
        <w:t> </w:t>
      </w:r>
    </w:p>
    <w:p w:rsidR="009C4F14" w:rsidRDefault="009C4F14">
      <w:pPr>
        <w:divId w:val="1068770400"/>
      </w:pPr>
    </w:p>
    <w:p w:rsidR="009C4F14" w:rsidRDefault="009C4F14">
      <w:pPr>
        <w:pStyle w:val="agendabullettitle"/>
        <w:divId w:val="1068770400"/>
      </w:pPr>
      <w:r>
        <w:t xml:space="preserve">Indstillinger: </w:t>
      </w:r>
    </w:p>
    <w:p w:rsidR="009C4F14" w:rsidRDefault="009C4F14">
      <w:pPr>
        <w:pStyle w:val="NormalWeb"/>
        <w:divId w:val="1068770400"/>
      </w:pPr>
      <w:r>
        <w:t>Politik og Kommunikation indstiller, at orienteringen tages til efterretning.</w:t>
      </w:r>
    </w:p>
    <w:p w:rsidR="009C4F14" w:rsidRDefault="009C4F14">
      <w:pPr>
        <w:divId w:val="1068770400"/>
      </w:pPr>
    </w:p>
    <w:p w:rsidR="009C4F14" w:rsidRDefault="009C4F14">
      <w:pPr>
        <w:pStyle w:val="agendabullettitle"/>
        <w:divId w:val="1068770400"/>
      </w:pPr>
      <w:r>
        <w:t xml:space="preserve">Bilag: </w:t>
      </w:r>
    </w:p>
    <w:p w:rsidR="009C4F14" w:rsidRDefault="009C4F14">
      <w:pPr>
        <w:pStyle w:val="agendabullettitle"/>
        <w:divId w:val="1068770400"/>
      </w:pPr>
      <w:r>
        <w:t xml:space="preserve">Beslutning i Uddannelsesudvalget den 20-12-2017: </w:t>
      </w:r>
    </w:p>
    <w:p w:rsidR="009C4F14" w:rsidRDefault="009C4F14">
      <w:pPr>
        <w:pStyle w:val="NormalWeb"/>
        <w:divId w:val="1068770400"/>
      </w:pPr>
      <w:r>
        <w:t>Taget til efterretning.</w:t>
      </w:r>
    </w:p>
    <w:p w:rsidR="009C4F14" w:rsidRDefault="009C4F14">
      <w:pPr>
        <w:divId w:val="1068770400"/>
      </w:pPr>
    </w:p>
    <w:p w:rsidR="009C4F14" w:rsidRDefault="009C4F14">
      <w:pPr>
        <w:pStyle w:val="Overskrift1"/>
        <w:pageBreakBefore/>
        <w:textAlignment w:val="top"/>
        <w:divId w:val="1068770400"/>
        <w:rPr>
          <w:color w:val="000000"/>
        </w:rPr>
      </w:pPr>
      <w:bookmarkStart w:id="9" w:name="_Toc501624753"/>
      <w:r>
        <w:rPr>
          <w:color w:val="000000"/>
        </w:rPr>
        <w:lastRenderedPageBreak/>
        <w:t>43</w:t>
      </w:r>
      <w:r>
        <w:rPr>
          <w:color w:val="000000"/>
        </w:rPr>
        <w:tab/>
        <w:t>Orientering om samarbejdet med Fredericia Produktionsskole</w:t>
      </w:r>
      <w:bookmarkEnd w:id="9"/>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9C4F14">
        <w:trPr>
          <w:divId w:val="1068770400"/>
          <w:tblCellSpacing w:w="0" w:type="dxa"/>
        </w:trPr>
        <w:tc>
          <w:tcPr>
            <w:tcW w:w="0" w:type="auto"/>
            <w:hideMark/>
          </w:tcPr>
          <w:p w:rsidR="009C4F14" w:rsidRDefault="009C4F14">
            <w:pPr>
              <w:rPr>
                <w:color w:val="000000"/>
              </w:rPr>
            </w:pPr>
          </w:p>
        </w:tc>
        <w:tc>
          <w:tcPr>
            <w:tcW w:w="1250" w:type="pct"/>
            <w:hideMark/>
          </w:tcPr>
          <w:p w:rsidR="009C4F14" w:rsidRDefault="009C4F14">
            <w:pPr>
              <w:rPr>
                <w:color w:val="000000"/>
              </w:rPr>
            </w:pPr>
            <w:r>
              <w:rPr>
                <w:color w:val="000000"/>
              </w:rPr>
              <w:t>Sagsnr.:</w:t>
            </w:r>
          </w:p>
        </w:tc>
        <w:tc>
          <w:tcPr>
            <w:tcW w:w="3750" w:type="pct"/>
            <w:hideMark/>
          </w:tcPr>
          <w:p w:rsidR="009C4F14" w:rsidRDefault="009C4F14">
            <w:pPr>
              <w:jc w:val="right"/>
              <w:rPr>
                <w:color w:val="000000"/>
              </w:rPr>
            </w:pPr>
            <w:r>
              <w:rPr>
                <w:color w:val="000000"/>
              </w:rPr>
              <w:t>Sagen afgøres i: Uddannelsesudvalget</w:t>
            </w:r>
          </w:p>
        </w:tc>
      </w:tr>
    </w:tbl>
    <w:p w:rsidR="009C4F14" w:rsidRDefault="009C4F14">
      <w:pPr>
        <w:divId w:val="1068770400"/>
        <w:rPr>
          <w:rFonts w:ascii="Times New Roman" w:hAnsi="Times New Roman"/>
          <w:sz w:val="24"/>
          <w:szCs w:val="24"/>
        </w:rPr>
      </w:pPr>
    </w:p>
    <w:p w:rsidR="009C4F14" w:rsidRDefault="009C4F14">
      <w:pPr>
        <w:pStyle w:val="agendabullettitle"/>
        <w:divId w:val="1068770400"/>
      </w:pPr>
      <w:r>
        <w:t xml:space="preserve">Sagsresumé: </w:t>
      </w:r>
    </w:p>
    <w:p w:rsidR="009C4F14" w:rsidRDefault="009C4F14">
      <w:pPr>
        <w:pStyle w:val="NormalWeb"/>
        <w:divId w:val="1068770400"/>
      </w:pPr>
      <w:r>
        <w:t>Næstformand Inger Nielsen og stabschef Charlotte Walkusch orienterer om udviklingen i samarbejdet med Fredericia Produktionsskole.</w:t>
      </w:r>
    </w:p>
    <w:p w:rsidR="009C4F14" w:rsidRDefault="009C4F14">
      <w:pPr>
        <w:divId w:val="1068770400"/>
      </w:pPr>
    </w:p>
    <w:p w:rsidR="009C4F14" w:rsidRDefault="009C4F14">
      <w:pPr>
        <w:pStyle w:val="agendabullettitle"/>
        <w:divId w:val="1068770400"/>
      </w:pPr>
      <w:r>
        <w:t xml:space="preserve">Økonomiske konsekvenser: </w:t>
      </w:r>
    </w:p>
    <w:p w:rsidR="009C4F14" w:rsidRDefault="009C4F14">
      <w:pPr>
        <w:pStyle w:val="agendabullettext"/>
        <w:divId w:val="1068770400"/>
      </w:pPr>
      <w:r>
        <w:t> </w:t>
      </w:r>
    </w:p>
    <w:p w:rsidR="009C4F14" w:rsidRDefault="009C4F14">
      <w:pPr>
        <w:divId w:val="1068770400"/>
      </w:pPr>
    </w:p>
    <w:p w:rsidR="009C4F14" w:rsidRDefault="009C4F14">
      <w:pPr>
        <w:pStyle w:val="agendabullettitle"/>
        <w:divId w:val="1068770400"/>
      </w:pPr>
      <w:r>
        <w:t xml:space="preserve">Vurdering: </w:t>
      </w:r>
    </w:p>
    <w:p w:rsidR="009C4F14" w:rsidRDefault="009C4F14">
      <w:pPr>
        <w:pStyle w:val="agendabullettext"/>
        <w:divId w:val="1068770400"/>
      </w:pPr>
      <w:r>
        <w:t> </w:t>
      </w:r>
    </w:p>
    <w:p w:rsidR="009C4F14" w:rsidRDefault="009C4F14">
      <w:pPr>
        <w:divId w:val="1068770400"/>
      </w:pPr>
    </w:p>
    <w:p w:rsidR="009C4F14" w:rsidRDefault="009C4F14">
      <w:pPr>
        <w:pStyle w:val="agendabullettitle"/>
        <w:divId w:val="1068770400"/>
      </w:pPr>
      <w:r>
        <w:t xml:space="preserve">Indstillinger: </w:t>
      </w:r>
    </w:p>
    <w:p w:rsidR="009C4F14" w:rsidRDefault="009C4F14">
      <w:pPr>
        <w:pStyle w:val="NormalWeb"/>
        <w:divId w:val="1068770400"/>
      </w:pPr>
      <w:r>
        <w:t>Politik og Kommunikation indstiller, at orienteringen tages til efterretning.</w:t>
      </w:r>
    </w:p>
    <w:p w:rsidR="009C4F14" w:rsidRDefault="009C4F14">
      <w:pPr>
        <w:divId w:val="1068770400"/>
      </w:pPr>
    </w:p>
    <w:p w:rsidR="009C4F14" w:rsidRDefault="009C4F14">
      <w:pPr>
        <w:pStyle w:val="agendabullettitle"/>
        <w:divId w:val="1068770400"/>
      </w:pPr>
      <w:r>
        <w:t xml:space="preserve">Bilag: </w:t>
      </w:r>
    </w:p>
    <w:p w:rsidR="009C4F14" w:rsidRDefault="009C4F14">
      <w:pPr>
        <w:pStyle w:val="agendabullettitle"/>
        <w:divId w:val="1068770400"/>
      </w:pPr>
      <w:r>
        <w:t xml:space="preserve">Beslutning i Uddannelsesudvalget den 20-12-2017: </w:t>
      </w:r>
    </w:p>
    <w:p w:rsidR="009C4F14" w:rsidRDefault="009C4F14">
      <w:pPr>
        <w:pStyle w:val="NormalWeb"/>
        <w:divId w:val="1068770400"/>
      </w:pPr>
      <w:r>
        <w:t>Taget til efterretning.</w:t>
      </w:r>
    </w:p>
    <w:p w:rsidR="009C4F14" w:rsidRDefault="009C4F14">
      <w:pPr>
        <w:divId w:val="1068770400"/>
      </w:pPr>
    </w:p>
    <w:p w:rsidR="009C4F14" w:rsidRDefault="009C4F14">
      <w:pPr>
        <w:pStyle w:val="Overskrift1"/>
        <w:pageBreakBefore/>
        <w:textAlignment w:val="top"/>
        <w:divId w:val="1068770400"/>
        <w:rPr>
          <w:color w:val="000000"/>
        </w:rPr>
      </w:pPr>
      <w:bookmarkStart w:id="10" w:name="_Toc501624754"/>
      <w:r>
        <w:rPr>
          <w:color w:val="000000"/>
        </w:rPr>
        <w:lastRenderedPageBreak/>
        <w:t>44</w:t>
      </w:r>
      <w:r>
        <w:rPr>
          <w:color w:val="000000"/>
        </w:rPr>
        <w:tab/>
        <w:t>Orientering om trepartsaftale</w:t>
      </w:r>
      <w:bookmarkEnd w:id="10"/>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9C4F14">
        <w:trPr>
          <w:divId w:val="1068770400"/>
          <w:tblCellSpacing w:w="0" w:type="dxa"/>
        </w:trPr>
        <w:tc>
          <w:tcPr>
            <w:tcW w:w="0" w:type="auto"/>
            <w:hideMark/>
          </w:tcPr>
          <w:p w:rsidR="009C4F14" w:rsidRDefault="009C4F14">
            <w:pPr>
              <w:rPr>
                <w:color w:val="000000"/>
              </w:rPr>
            </w:pPr>
          </w:p>
        </w:tc>
        <w:tc>
          <w:tcPr>
            <w:tcW w:w="1250" w:type="pct"/>
            <w:hideMark/>
          </w:tcPr>
          <w:p w:rsidR="009C4F14" w:rsidRDefault="009C4F14">
            <w:pPr>
              <w:rPr>
                <w:color w:val="000000"/>
              </w:rPr>
            </w:pPr>
            <w:r>
              <w:rPr>
                <w:color w:val="000000"/>
              </w:rPr>
              <w:t>Sagsnr.:17/9353</w:t>
            </w:r>
          </w:p>
        </w:tc>
        <w:tc>
          <w:tcPr>
            <w:tcW w:w="3750" w:type="pct"/>
            <w:hideMark/>
          </w:tcPr>
          <w:p w:rsidR="009C4F14" w:rsidRDefault="009C4F14">
            <w:pPr>
              <w:jc w:val="right"/>
              <w:rPr>
                <w:color w:val="000000"/>
              </w:rPr>
            </w:pPr>
            <w:r>
              <w:rPr>
                <w:color w:val="000000"/>
              </w:rPr>
              <w:t>Sagen afgøres i: Uddannelsesudvalget</w:t>
            </w:r>
          </w:p>
        </w:tc>
      </w:tr>
    </w:tbl>
    <w:p w:rsidR="009C4F14" w:rsidRDefault="009C4F14">
      <w:pPr>
        <w:divId w:val="1068770400"/>
        <w:rPr>
          <w:rFonts w:ascii="Times New Roman" w:hAnsi="Times New Roman"/>
          <w:sz w:val="24"/>
          <w:szCs w:val="24"/>
        </w:rPr>
      </w:pPr>
    </w:p>
    <w:p w:rsidR="009C4F14" w:rsidRDefault="009C4F14">
      <w:pPr>
        <w:pStyle w:val="agendabullettitle"/>
        <w:divId w:val="1068770400"/>
      </w:pPr>
      <w:r>
        <w:t xml:space="preserve">Sagsresumé: </w:t>
      </w:r>
    </w:p>
    <w:p w:rsidR="009C4F14" w:rsidRDefault="009C4F14">
      <w:pPr>
        <w:pStyle w:val="NormalWeb"/>
        <w:divId w:val="1068770400"/>
      </w:pPr>
      <w:r>
        <w:t xml:space="preserve">Regeringen og arbejdsmarkedets parter har oktober 2017 indgået en trepartsaftale, som vedrører videre- og efteruddannelse af beskæftigede. Det er den tredje i rækken af trepartsaftaler, hvor de to tidligere aftaler berørte tilstrækkelig kvalificeret arbejdskraft, samt praktikpladser og arbejdsmarkedsintegration. </w:t>
      </w:r>
    </w:p>
    <w:p w:rsidR="009C4F14" w:rsidRDefault="009C4F14">
      <w:pPr>
        <w:pStyle w:val="NormalWeb"/>
        <w:divId w:val="1068770400"/>
      </w:pPr>
      <w:r>
        <w:t> </w:t>
      </w:r>
    </w:p>
    <w:p w:rsidR="009C4F14" w:rsidRDefault="009C4F14">
      <w:pPr>
        <w:pStyle w:val="NormalWeb"/>
        <w:divId w:val="1068770400"/>
      </w:pPr>
      <w:r>
        <w:t>Sagen skal orientere Uddannelsesudvalget om aftalens indhold og skabe overblik med hovedvægt på den nyeste aftale.</w:t>
      </w:r>
    </w:p>
    <w:p w:rsidR="009C4F14" w:rsidRDefault="009C4F14">
      <w:pPr>
        <w:pStyle w:val="NormalWeb"/>
        <w:divId w:val="1068770400"/>
      </w:pPr>
      <w:r>
        <w:rPr>
          <w:b/>
          <w:bCs/>
        </w:rPr>
        <w:t> </w:t>
      </w:r>
    </w:p>
    <w:p w:rsidR="009C4F14" w:rsidRDefault="009C4F14">
      <w:pPr>
        <w:pStyle w:val="NormalWeb"/>
        <w:divId w:val="1068770400"/>
      </w:pPr>
      <w:r>
        <w:rPr>
          <w:b/>
          <w:bCs/>
        </w:rPr>
        <w:t>Sagsbeskrivelse:</w:t>
      </w:r>
    </w:p>
    <w:p w:rsidR="009C4F14" w:rsidRDefault="009C4F14">
      <w:pPr>
        <w:pStyle w:val="NormalWeb"/>
        <w:divId w:val="1068770400"/>
      </w:pPr>
      <w:r>
        <w:t xml:space="preserve">De tre trepartsaftaler er; </w:t>
      </w:r>
      <w:r>
        <w:rPr>
          <w:i/>
          <w:iCs/>
        </w:rPr>
        <w:t>Trepartsaftale om voksen- og efteruddannelse (VEU)</w:t>
      </w:r>
      <w:r>
        <w:t xml:space="preserve"> fra oktober 2017 (TREPART III), </w:t>
      </w:r>
      <w:r>
        <w:rPr>
          <w:i/>
          <w:iCs/>
        </w:rPr>
        <w:t>Trepartsaftale om tilstrækkelig og kvalificeret arbejdskraft og praktikpladser</w:t>
      </w:r>
      <w:r>
        <w:t xml:space="preserve"> fra august 2016 (TREPART II), samt </w:t>
      </w:r>
      <w:r>
        <w:rPr>
          <w:i/>
          <w:iCs/>
        </w:rPr>
        <w:t xml:space="preserve">Trepartsaftale om Arbejdsmarkedsintegration </w:t>
      </w:r>
      <w:r>
        <w:t xml:space="preserve">fra marts 2016 (TREPART I). </w:t>
      </w:r>
    </w:p>
    <w:p w:rsidR="009C4F14" w:rsidRDefault="009C4F14">
      <w:pPr>
        <w:pStyle w:val="NormalWeb"/>
        <w:divId w:val="1068770400"/>
      </w:pPr>
      <w:r>
        <w:t> </w:t>
      </w:r>
    </w:p>
    <w:p w:rsidR="009C4F14" w:rsidRDefault="009C4F14">
      <w:pPr>
        <w:pStyle w:val="NormalWeb"/>
        <w:divId w:val="1068770400"/>
      </w:pPr>
      <w:r>
        <w:t>Hovedpunkterne i aftalerne er bl.a. praktikpladser til de erhvervsrettede uddannelser, arbejdsmarkedsuddannelser (AMU), enkeltfagsundervisning på grundskoleniveau (AVU og FVU) og gymnasialt niveau (HF) og ordblindeundervisning, samt flygtningeindsats på arbejdsmarkedsområdet.</w:t>
      </w:r>
    </w:p>
    <w:p w:rsidR="009C4F14" w:rsidRDefault="009C4F14">
      <w:pPr>
        <w:pStyle w:val="NormalWeb"/>
        <w:divId w:val="1068770400"/>
      </w:pPr>
      <w:r>
        <w:t> </w:t>
      </w:r>
    </w:p>
    <w:p w:rsidR="009C4F14" w:rsidRDefault="009C4F14">
      <w:pPr>
        <w:pStyle w:val="NormalWeb"/>
        <w:divId w:val="1068770400"/>
      </w:pPr>
      <w:r>
        <w:t>Herunder opridses nogle af aftalernes elementer, specifikt med Uddannelsesudvalget og Fredericia kommune for øje. Ønskes der mere information, er der indsat et lidt mere uddybende resume, samt faktaark for hver af aftalerne i bilagene.</w:t>
      </w:r>
    </w:p>
    <w:p w:rsidR="009C4F14" w:rsidRDefault="009C4F14">
      <w:pPr>
        <w:pStyle w:val="NormalWeb"/>
        <w:divId w:val="1068770400"/>
      </w:pPr>
      <w:r>
        <w:t> </w:t>
      </w:r>
    </w:p>
    <w:p w:rsidR="009C4F14" w:rsidRDefault="009C4F14">
      <w:pPr>
        <w:pStyle w:val="NormalWeb"/>
        <w:divId w:val="1068770400"/>
      </w:pPr>
      <w:r>
        <w:rPr>
          <w:b/>
          <w:bCs/>
        </w:rPr>
        <w:t>Trepartsaftale om voksen- og efteruddannelse (VEU) (Oktober 2017). TREPART III</w:t>
      </w:r>
    </w:p>
    <w:p w:rsidR="009C4F14" w:rsidRDefault="009C4F14">
      <w:pPr>
        <w:pStyle w:val="NormalWeb"/>
        <w:divId w:val="1068770400"/>
      </w:pPr>
      <w:r>
        <w:t xml:space="preserve">Aftalen skal ruste medarbejdere til at følge med arbejdsmarkedets udvikling, holde Danmark konkurrencedygtigt og give Arbejdsgiverne adgang til kompetente medarbejdere. </w:t>
      </w:r>
    </w:p>
    <w:p w:rsidR="009C4F14" w:rsidRDefault="009C4F14">
      <w:pPr>
        <w:pStyle w:val="NormalWeb"/>
        <w:divId w:val="1068770400"/>
      </w:pPr>
      <w:r>
        <w:t> </w:t>
      </w:r>
    </w:p>
    <w:p w:rsidR="009C4F14" w:rsidRDefault="009C4F14">
      <w:pPr>
        <w:pStyle w:val="NormalWeb"/>
        <w:divId w:val="1068770400"/>
      </w:pPr>
      <w:r>
        <w:t>Aftalen omhandler bl.a. sporskifte og forskellige muligheder for generel og erhvervsrettet opkvalificering af ufaglærte, samt faglærte. F.eks. fjernes deltagerbetaling på AMU-dansk og AMU-matematik, hvis det tages samtidig med et andet AMU-kursus. Samtidig udbygges kursuskataloget på den forberedende voksenundervisning (FVU) med FVU-digital og FVU-engelsk.</w:t>
      </w:r>
    </w:p>
    <w:p w:rsidR="009C4F14" w:rsidRDefault="009C4F14">
      <w:pPr>
        <w:pStyle w:val="NormalWeb"/>
        <w:divId w:val="1068770400"/>
      </w:pPr>
      <w:r>
        <w:t> </w:t>
      </w:r>
    </w:p>
    <w:p w:rsidR="009C4F14" w:rsidRDefault="009C4F14">
      <w:pPr>
        <w:pStyle w:val="NormalWeb"/>
        <w:divId w:val="1068770400"/>
      </w:pPr>
      <w:r>
        <w:t>Ufaglærte og faglærte, der deltager i AMU-forløb, FVU-forløb eller ordblindeundervisning, kan fremadrettet få 100 % af den maksimale dagpengesats udbetalt, hvor det i dag er 80 %.</w:t>
      </w:r>
    </w:p>
    <w:p w:rsidR="009C4F14" w:rsidRDefault="009C4F14">
      <w:pPr>
        <w:pStyle w:val="NormalWeb"/>
        <w:divId w:val="1068770400"/>
      </w:pPr>
      <w:r>
        <w:t> </w:t>
      </w:r>
    </w:p>
    <w:p w:rsidR="009C4F14" w:rsidRDefault="009C4F14">
      <w:pPr>
        <w:pStyle w:val="NormalWeb"/>
        <w:divId w:val="1068770400"/>
      </w:pPr>
      <w:r>
        <w:t>En praktikpladsbonus, som blev indført med TREPART II, sættes op til 25.000 kroner i 2018 fra 15.000 kroner i 2017. Den gælder, hvis man som virksomhed gør en yderligere indsats for at skabe praktikpladser, end man har gjort de forgangne tre år sammenlagt.</w:t>
      </w:r>
    </w:p>
    <w:p w:rsidR="009C4F14" w:rsidRDefault="009C4F14">
      <w:pPr>
        <w:divId w:val="1068770400"/>
      </w:pPr>
    </w:p>
    <w:p w:rsidR="009C4F14" w:rsidRDefault="009C4F14">
      <w:pPr>
        <w:pStyle w:val="agendabullettitle"/>
        <w:divId w:val="1068770400"/>
      </w:pPr>
      <w:r>
        <w:lastRenderedPageBreak/>
        <w:t xml:space="preserve">Økonomiske konsekvenser: </w:t>
      </w:r>
    </w:p>
    <w:p w:rsidR="009C4F14" w:rsidRDefault="009C4F14">
      <w:pPr>
        <w:pStyle w:val="NormalWeb"/>
        <w:divId w:val="1068770400"/>
      </w:pPr>
      <w:r>
        <w:t>Ingen</w:t>
      </w:r>
    </w:p>
    <w:p w:rsidR="009C4F14" w:rsidRDefault="009C4F14">
      <w:pPr>
        <w:divId w:val="1068770400"/>
      </w:pPr>
    </w:p>
    <w:p w:rsidR="009C4F14" w:rsidRDefault="009C4F14">
      <w:pPr>
        <w:pStyle w:val="agendabullettitle"/>
        <w:divId w:val="1068770400"/>
      </w:pPr>
      <w:r>
        <w:t xml:space="preserve">Vurdering: </w:t>
      </w:r>
    </w:p>
    <w:p w:rsidR="009C4F14" w:rsidRDefault="009C4F14">
      <w:pPr>
        <w:pStyle w:val="NormalWeb"/>
        <w:divId w:val="1068770400"/>
      </w:pPr>
      <w:r>
        <w:t xml:space="preserve">Trepartsaftalen er i god overensstemmelse Fredericia Kommunes Uddannelsespolitik og samarbejdsaftale med LO og Business Fredericia. </w:t>
      </w:r>
    </w:p>
    <w:p w:rsidR="009C4F14" w:rsidRDefault="009C4F14">
      <w:pPr>
        <w:pStyle w:val="NormalWeb"/>
        <w:divId w:val="1068770400"/>
      </w:pPr>
      <w:r>
        <w:t> </w:t>
      </w:r>
    </w:p>
    <w:p w:rsidR="009C4F14" w:rsidRDefault="009C4F14">
      <w:pPr>
        <w:pStyle w:val="NormalWeb"/>
        <w:divId w:val="1068770400"/>
      </w:pPr>
      <w:r>
        <w:t>Med Trepart III er følgende vedtaget;</w:t>
      </w:r>
    </w:p>
    <w:p w:rsidR="009C4F14" w:rsidRDefault="009C4F14">
      <w:pPr>
        <w:pStyle w:val="NormalWeb"/>
        <w:divId w:val="1068770400"/>
      </w:pPr>
      <w:r>
        <w:t> </w:t>
      </w:r>
    </w:p>
    <w:p w:rsidR="009C4F14" w:rsidRDefault="009C4F14">
      <w:pPr>
        <w:pStyle w:val="NormalWeb"/>
        <w:divId w:val="1068770400"/>
      </w:pPr>
      <w:r>
        <w:rPr>
          <w:b/>
          <w:bCs/>
        </w:rPr>
        <w:t>Flere praktikpladser</w:t>
      </w:r>
    </w:p>
    <w:p w:rsidR="009C4F14" w:rsidRDefault="009C4F14">
      <w:pPr>
        <w:pStyle w:val="NormalWeb"/>
        <w:ind w:left="360" w:hanging="360"/>
        <w:divId w:val="1068770400"/>
      </w:pPr>
      <w:r>
        <w:t>·</w:t>
      </w:r>
      <w:r>
        <w:rPr>
          <w:sz w:val="14"/>
          <w:szCs w:val="14"/>
        </w:rPr>
        <w:t xml:space="preserve">       </w:t>
      </w:r>
      <w:r>
        <w:t>En praktikpladsbonus (fra Trepart II), der skal være med til at sikre at der ansættes flere elever, sættes op til 25.000 kroner pr. helårspraktikplads.</w:t>
      </w:r>
    </w:p>
    <w:p w:rsidR="009C4F14" w:rsidRDefault="009C4F14">
      <w:pPr>
        <w:pStyle w:val="NormalWeb"/>
        <w:divId w:val="1068770400"/>
      </w:pPr>
      <w:r>
        <w:t> </w:t>
      </w:r>
    </w:p>
    <w:p w:rsidR="009C4F14" w:rsidRDefault="009C4F14">
      <w:pPr>
        <w:pStyle w:val="NormalWeb"/>
        <w:divId w:val="1068770400"/>
      </w:pPr>
      <w:r>
        <w:rPr>
          <w:b/>
          <w:bCs/>
        </w:rPr>
        <w:t>Kompetenceudvikling og et højere uddannelsesniveau</w:t>
      </w:r>
    </w:p>
    <w:p w:rsidR="009C4F14" w:rsidRDefault="009C4F14">
      <w:pPr>
        <w:pStyle w:val="NormalWeb"/>
        <w:ind w:left="360" w:hanging="360"/>
        <w:divId w:val="1068770400"/>
      </w:pPr>
      <w:r>
        <w:t>·</w:t>
      </w:r>
      <w:r>
        <w:rPr>
          <w:sz w:val="14"/>
          <w:szCs w:val="14"/>
        </w:rPr>
        <w:t xml:space="preserve">       </w:t>
      </w:r>
      <w:r>
        <w:t>En ny omstillingsfond gør det muligt for virksomhederne at søge dækning for lønudgifter og deltagerbetaling til efteruddannelse af medarbejdere i nedslidningstruede brancher – listen over brancher er ikke offentliggjort endnu.</w:t>
      </w:r>
    </w:p>
    <w:p w:rsidR="009C4F14" w:rsidRDefault="009C4F14">
      <w:pPr>
        <w:pStyle w:val="NormalWeb"/>
        <w:ind w:left="360" w:hanging="360"/>
        <w:divId w:val="1068770400"/>
      </w:pPr>
      <w:r>
        <w:t>·</w:t>
      </w:r>
      <w:r>
        <w:rPr>
          <w:sz w:val="14"/>
          <w:szCs w:val="14"/>
        </w:rPr>
        <w:t xml:space="preserve">       </w:t>
      </w:r>
      <w:r>
        <w:t xml:space="preserve">Særlige AMU-forløb skal dels kan give erfarne, ufaglærte hjemmehjælpere mulighed for et fagligt løft med henblik på at blive SOSU-hjælpere, dels give erfarne SOSU-hjælpere, mulighed for at blive SOSU-assistenter. </w:t>
      </w:r>
    </w:p>
    <w:p w:rsidR="009C4F14" w:rsidRDefault="009C4F14">
      <w:pPr>
        <w:pStyle w:val="NormalWeb"/>
        <w:ind w:left="360" w:hanging="360"/>
        <w:divId w:val="1068770400"/>
      </w:pPr>
      <w:r>
        <w:t>·</w:t>
      </w:r>
      <w:r>
        <w:rPr>
          <w:sz w:val="14"/>
          <w:szCs w:val="14"/>
        </w:rPr>
        <w:t xml:space="preserve">       </w:t>
      </w:r>
      <w:r>
        <w:t>En pulje for opsøgende arbejde skal gøre grundskolekurserne i bl.a. dansk og regning mere synlige for medarbejdere.</w:t>
      </w:r>
    </w:p>
    <w:p w:rsidR="009C4F14" w:rsidRDefault="009C4F14">
      <w:pPr>
        <w:pStyle w:val="NormalWeb"/>
        <w:ind w:left="360" w:hanging="360"/>
        <w:divId w:val="1068770400"/>
      </w:pPr>
      <w:r>
        <w:t>·</w:t>
      </w:r>
      <w:r>
        <w:rPr>
          <w:sz w:val="14"/>
          <w:szCs w:val="14"/>
        </w:rPr>
        <w:t xml:space="preserve">       </w:t>
      </w:r>
      <w:r>
        <w:t>For at motivere til mere efteruddannelse bliver kompensationen for løntab sat op fra 80 % til 100 % af højeste dagpengesats.</w:t>
      </w:r>
    </w:p>
    <w:p w:rsidR="009C4F14" w:rsidRDefault="009C4F14">
      <w:pPr>
        <w:pStyle w:val="NormalWeb"/>
        <w:ind w:left="360" w:hanging="360"/>
        <w:divId w:val="1068770400"/>
      </w:pPr>
      <w:r>
        <w:t>·</w:t>
      </w:r>
      <w:r>
        <w:rPr>
          <w:sz w:val="14"/>
          <w:szCs w:val="14"/>
        </w:rPr>
        <w:t xml:space="preserve">       </w:t>
      </w:r>
      <w:r>
        <w:t>Deltagerbetaling fjernes på AMU-dansk og AMU-matematik, hvis det tages samtidig med et andet AMU-kursus.</w:t>
      </w:r>
    </w:p>
    <w:p w:rsidR="009C4F14" w:rsidRDefault="009C4F14">
      <w:pPr>
        <w:pStyle w:val="NormalWeb"/>
        <w:ind w:left="360" w:hanging="360"/>
        <w:divId w:val="1068770400"/>
      </w:pPr>
      <w:r>
        <w:t>·</w:t>
      </w:r>
      <w:r>
        <w:rPr>
          <w:sz w:val="14"/>
          <w:szCs w:val="14"/>
        </w:rPr>
        <w:t xml:space="preserve">       </w:t>
      </w:r>
      <w:r>
        <w:t>Der oprettes to forløb, FVU-engelsk og FVU-digital, som målrettes ansatte, der har behov for styrkede færdigheder inden for it og engelsk for at varetage sit job.</w:t>
      </w:r>
    </w:p>
    <w:p w:rsidR="009C4F14" w:rsidRDefault="009C4F14">
      <w:pPr>
        <w:divId w:val="1068770400"/>
      </w:pPr>
    </w:p>
    <w:p w:rsidR="009C4F14" w:rsidRDefault="009C4F14">
      <w:pPr>
        <w:pStyle w:val="agendabullettitle"/>
        <w:divId w:val="1068770400"/>
      </w:pPr>
      <w:r>
        <w:t xml:space="preserve">Indstillinger: </w:t>
      </w:r>
    </w:p>
    <w:p w:rsidR="009C4F14" w:rsidRDefault="009C4F14">
      <w:pPr>
        <w:pStyle w:val="NormalWeb"/>
        <w:divId w:val="1068770400"/>
      </w:pPr>
      <w:r>
        <w:t>Politik og Kommunikation indstiller</w:t>
      </w:r>
    </w:p>
    <w:p w:rsidR="009C4F14" w:rsidRDefault="009C4F14">
      <w:pPr>
        <w:pStyle w:val="NormalWeb"/>
        <w:divId w:val="1068770400"/>
      </w:pPr>
      <w:r>
        <w:t> </w:t>
      </w:r>
    </w:p>
    <w:p w:rsidR="009C4F14" w:rsidRDefault="009C4F14">
      <w:pPr>
        <w:pStyle w:val="NormalWeb"/>
        <w:divId w:val="1068770400"/>
      </w:pPr>
      <w:r>
        <w:t>At udvalget tager orienteringen til efterretning</w:t>
      </w:r>
    </w:p>
    <w:p w:rsidR="009C4F14" w:rsidRDefault="009C4F14">
      <w:pPr>
        <w:divId w:val="1068770400"/>
      </w:pPr>
    </w:p>
    <w:p w:rsidR="009C4F14" w:rsidRDefault="009C4F14">
      <w:pPr>
        <w:pStyle w:val="agendabullettitle"/>
        <w:divId w:val="1068770400"/>
      </w:pPr>
      <w:r>
        <w:t xml:space="preserve">Bilag: </w:t>
      </w:r>
    </w:p>
    <w:p w:rsidR="009C4F14" w:rsidRDefault="009C4F14">
      <w:pPr>
        <w:textAlignment w:val="top"/>
        <w:divId w:val="1450389694"/>
        <w:rPr>
          <w:color w:val="000000"/>
        </w:rPr>
      </w:pPr>
      <w:r>
        <w:rPr>
          <w:color w:val="000000"/>
        </w:rPr>
        <w:t>Åben - Trepartsaftale dagsordenspunkt - Bilag 4 Faktaark Arbejdsmarkedsintegration.pdf</w:t>
      </w:r>
    </w:p>
    <w:p w:rsidR="009C4F14" w:rsidRDefault="009C4F14">
      <w:pPr>
        <w:textAlignment w:val="top"/>
        <w:divId w:val="2026903905"/>
        <w:rPr>
          <w:color w:val="000000"/>
        </w:rPr>
      </w:pPr>
      <w:r>
        <w:rPr>
          <w:color w:val="000000"/>
        </w:rPr>
        <w:t>Åben - Trepartsaftale dagsordenspunkt - Bilag 3 Faktaark Kvalificeret arbejdskraft og praktikpladser.pdf</w:t>
      </w:r>
    </w:p>
    <w:p w:rsidR="009C4F14" w:rsidRDefault="009C4F14">
      <w:pPr>
        <w:textAlignment w:val="top"/>
        <w:divId w:val="648052276"/>
        <w:rPr>
          <w:color w:val="000000"/>
        </w:rPr>
      </w:pPr>
      <w:r>
        <w:rPr>
          <w:color w:val="000000"/>
        </w:rPr>
        <w:t>Åben - Trepartsaftale dagsordenspunkt - Bilag 2 Faktaark Videre- og efteruddannelse.pdf</w:t>
      </w:r>
    </w:p>
    <w:p w:rsidR="009C4F14" w:rsidRDefault="009C4F14">
      <w:pPr>
        <w:textAlignment w:val="top"/>
        <w:divId w:val="867524016"/>
        <w:rPr>
          <w:color w:val="000000"/>
        </w:rPr>
      </w:pPr>
      <w:r>
        <w:rPr>
          <w:color w:val="000000"/>
        </w:rPr>
        <w:t>Åben - Bilag 1 Trepartsaftale resume.pdf</w:t>
      </w:r>
    </w:p>
    <w:p w:rsidR="009C4F14" w:rsidRDefault="009C4F14">
      <w:pPr>
        <w:divId w:val="1068770400"/>
        <w:rPr>
          <w:rFonts w:ascii="Times New Roman" w:hAnsi="Times New Roman"/>
          <w:sz w:val="24"/>
          <w:szCs w:val="24"/>
        </w:rPr>
      </w:pPr>
    </w:p>
    <w:p w:rsidR="009C4F14" w:rsidRDefault="009C4F14">
      <w:pPr>
        <w:pStyle w:val="agendabullettitle"/>
        <w:divId w:val="1068770400"/>
      </w:pPr>
      <w:r>
        <w:t xml:space="preserve">Beslutning i Uddannelsesudvalget den 20-12-2017: </w:t>
      </w:r>
    </w:p>
    <w:p w:rsidR="009C4F14" w:rsidRDefault="009C4F14">
      <w:pPr>
        <w:pStyle w:val="NormalWeb"/>
        <w:divId w:val="1068770400"/>
      </w:pPr>
      <w:r>
        <w:t>Taget til efterretning.</w:t>
      </w:r>
      <w:bookmarkEnd w:id="6"/>
    </w:p>
    <w:p w:rsidR="009C4F14" w:rsidRDefault="009C4F14">
      <w:pPr>
        <w:divId w:val="1068770400"/>
      </w:pPr>
    </w:p>
    <w:p w:rsidR="009C4F14" w:rsidRDefault="009C4F14">
      <w:pPr>
        <w:pStyle w:val="Overskrift1"/>
        <w:pageBreakBefore/>
        <w:textAlignment w:val="top"/>
        <w:divId w:val="1068770400"/>
        <w:rPr>
          <w:color w:val="000000"/>
        </w:rPr>
      </w:pPr>
      <w:bookmarkStart w:id="11" w:name="_Toc501624755"/>
      <w:r>
        <w:rPr>
          <w:color w:val="000000"/>
        </w:rPr>
        <w:lastRenderedPageBreak/>
        <w:t>45</w:t>
      </w:r>
      <w:r>
        <w:rPr>
          <w:color w:val="000000"/>
        </w:rPr>
        <w:tab/>
        <w:t>Eventuelt</w:t>
      </w:r>
      <w:bookmarkEnd w:id="11"/>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9C4F14">
        <w:trPr>
          <w:divId w:val="1068770400"/>
          <w:tblCellSpacing w:w="0" w:type="dxa"/>
        </w:trPr>
        <w:tc>
          <w:tcPr>
            <w:tcW w:w="0" w:type="auto"/>
            <w:hideMark/>
          </w:tcPr>
          <w:p w:rsidR="009C4F14" w:rsidRDefault="009C4F14">
            <w:pPr>
              <w:rPr>
                <w:color w:val="000000"/>
              </w:rPr>
            </w:pPr>
          </w:p>
        </w:tc>
        <w:tc>
          <w:tcPr>
            <w:tcW w:w="1250" w:type="pct"/>
            <w:hideMark/>
          </w:tcPr>
          <w:p w:rsidR="009C4F14" w:rsidRDefault="009C4F14">
            <w:pPr>
              <w:rPr>
                <w:color w:val="000000"/>
              </w:rPr>
            </w:pPr>
            <w:r>
              <w:rPr>
                <w:color w:val="000000"/>
              </w:rPr>
              <w:t>Sagsnr.:</w:t>
            </w:r>
          </w:p>
        </w:tc>
        <w:tc>
          <w:tcPr>
            <w:tcW w:w="3750" w:type="pct"/>
            <w:hideMark/>
          </w:tcPr>
          <w:p w:rsidR="009C4F14" w:rsidRDefault="009C4F14">
            <w:pPr>
              <w:jc w:val="right"/>
              <w:rPr>
                <w:color w:val="000000"/>
              </w:rPr>
            </w:pPr>
            <w:r>
              <w:rPr>
                <w:color w:val="000000"/>
              </w:rPr>
              <w:t>Sagen afgøres i: Uddannelsesudvalget</w:t>
            </w:r>
          </w:p>
        </w:tc>
      </w:tr>
    </w:tbl>
    <w:p w:rsidR="009C4F14" w:rsidRDefault="009C4F14">
      <w:pPr>
        <w:divId w:val="1068770400"/>
        <w:rPr>
          <w:rFonts w:ascii="Times New Roman" w:hAnsi="Times New Roman"/>
          <w:sz w:val="24"/>
          <w:szCs w:val="24"/>
        </w:rPr>
      </w:pPr>
    </w:p>
    <w:p w:rsidR="009C4F14" w:rsidRDefault="009C4F14">
      <w:pPr>
        <w:pStyle w:val="agendabullettitle"/>
        <w:divId w:val="1068770400"/>
      </w:pPr>
      <w:r>
        <w:t xml:space="preserve">Sagsresumé: </w:t>
      </w:r>
    </w:p>
    <w:p w:rsidR="009C4F14" w:rsidRDefault="009C4F14">
      <w:pPr>
        <w:pStyle w:val="agendabullettext"/>
        <w:spacing w:after="240"/>
        <w:divId w:val="1068770400"/>
      </w:pPr>
      <w:r>
        <w:br/>
      </w:r>
    </w:p>
    <w:p w:rsidR="009C4F14" w:rsidRDefault="009C4F14">
      <w:pPr>
        <w:pStyle w:val="NormalWeb"/>
        <w:divId w:val="1068770400"/>
      </w:pPr>
      <w:r>
        <w:rPr>
          <w:b/>
          <w:bCs/>
        </w:rPr>
        <w:t>Sagsbeskrivelse:</w:t>
      </w:r>
    </w:p>
    <w:p w:rsidR="009C4F14" w:rsidRDefault="009C4F14">
      <w:pPr>
        <w:spacing w:after="240"/>
        <w:divId w:val="1068770400"/>
      </w:pPr>
      <w:r>
        <w:br/>
      </w:r>
    </w:p>
    <w:p w:rsidR="009C4F14" w:rsidRDefault="009C4F14">
      <w:pPr>
        <w:divId w:val="1068770400"/>
      </w:pPr>
    </w:p>
    <w:p w:rsidR="009C4F14" w:rsidRDefault="009C4F14">
      <w:pPr>
        <w:pStyle w:val="agendabullettitle"/>
        <w:divId w:val="1068770400"/>
      </w:pPr>
      <w:r>
        <w:t xml:space="preserve">Indstillinger: </w:t>
      </w:r>
    </w:p>
    <w:p w:rsidR="009C4F14" w:rsidRDefault="009C4F14">
      <w:pPr>
        <w:pStyle w:val="NormalWeb"/>
        <w:divId w:val="1068770400"/>
      </w:pPr>
      <w:r>
        <w:t>Fagafdelingen indstiller</w:t>
      </w:r>
    </w:p>
    <w:p w:rsidR="009C4F14" w:rsidRDefault="009C4F14">
      <w:pPr>
        <w:divId w:val="1068770400"/>
      </w:pPr>
    </w:p>
    <w:p w:rsidR="009C4F14" w:rsidRDefault="009C4F14">
      <w:pPr>
        <w:divId w:val="1068770400"/>
      </w:pPr>
    </w:p>
    <w:p w:rsidR="009C4F14" w:rsidRDefault="009C4F14">
      <w:pPr>
        <w:pStyle w:val="agendabullettitle"/>
        <w:divId w:val="1068770400"/>
      </w:pPr>
      <w:r>
        <w:t xml:space="preserve">Bilag: </w:t>
      </w:r>
    </w:p>
    <w:p w:rsidR="00AA51BE" w:rsidRPr="00E52FD7" w:rsidRDefault="00AA51BE" w:rsidP="00C934E7">
      <w:pPr>
        <w:pStyle w:val="Indstil-overskrift2"/>
        <w:sectPr w:rsidR="00AA51BE" w:rsidRPr="00E52FD7" w:rsidSect="00706787">
          <w:headerReference w:type="even" r:id="rId7"/>
          <w:headerReference w:type="default" r:id="rId8"/>
          <w:footerReference w:type="even" r:id="rId9"/>
          <w:footerReference w:type="default" r:id="rId10"/>
          <w:headerReference w:type="first" r:id="rId11"/>
          <w:footerReference w:type="first" r:id="rId12"/>
          <w:pgSz w:w="11906" w:h="16838" w:code="9"/>
          <w:pgMar w:top="1701" w:right="2835" w:bottom="2517" w:left="1531" w:header="709" w:footer="709" w:gutter="0"/>
          <w:pgNumType w:start="1"/>
          <w:cols w:space="708"/>
          <w:docGrid w:linePitch="360"/>
        </w:sectPr>
      </w:pPr>
    </w:p>
    <w:p w:rsidR="00C3715C" w:rsidRPr="00E52FD7" w:rsidRDefault="00C3715C" w:rsidP="00F979C0">
      <w:pPr>
        <w:pStyle w:val="StyleIndstil-brdtekst11ptBold"/>
        <w:rPr>
          <w:b/>
          <w:bCs/>
          <w:sz w:val="24"/>
          <w:szCs w:val="24"/>
        </w:rPr>
      </w:pPr>
      <w:r w:rsidRPr="00E52FD7">
        <w:rPr>
          <w:b/>
          <w:bCs/>
          <w:sz w:val="24"/>
          <w:szCs w:val="24"/>
        </w:rPr>
        <w:lastRenderedPageBreak/>
        <w:t>Underskriftsside</w:t>
      </w:r>
    </w:p>
    <w:p w:rsidR="00C3715C" w:rsidRPr="00E52FD7" w:rsidRDefault="00C3715C" w:rsidP="003927AB">
      <w:pPr>
        <w:pStyle w:val="Indstil-brdtekst"/>
        <w:rPr>
          <w:sz w:val="20"/>
          <w:szCs w:val="20"/>
        </w:rPr>
      </w:pPr>
    </w:p>
    <w:p w:rsidR="009C4F14" w:rsidRDefault="009C4F14">
      <w:pPr>
        <w:pStyle w:val="v10"/>
        <w:keepNext/>
        <w:divId w:val="1898709475"/>
      </w:pPr>
      <w:bookmarkStart w:id="14" w:name="AC_AgendaStart4"/>
      <w:bookmarkEnd w:id="14"/>
      <w:r>
        <w:t>Pernelle Jensen</w:t>
      </w:r>
    </w:p>
    <w:p w:rsidR="009C4F14" w:rsidRDefault="009C4F14">
      <w:pPr>
        <w:divId w:val="1898709475"/>
      </w:pPr>
      <w:r>
        <w:pict>
          <v:rect id="_x0000_i1025" style="width:170.1pt;height:.5pt" o:hrpct="0" o:hralign="right" o:hrstd="t" o:hrnoshade="t" o:hr="t" fillcolor="black" stroked="f"/>
        </w:pict>
      </w:r>
    </w:p>
    <w:p w:rsidR="009C4F14" w:rsidRDefault="009C4F14">
      <w:pPr>
        <w:pStyle w:val="v10"/>
        <w:keepNext/>
        <w:divId w:val="1898709475"/>
      </w:pPr>
      <w:r>
        <w:t>Steen Wrist Ørts</w:t>
      </w:r>
    </w:p>
    <w:p w:rsidR="009C4F14" w:rsidRDefault="009C4F14">
      <w:pPr>
        <w:divId w:val="1898709475"/>
      </w:pPr>
      <w:r>
        <w:pict>
          <v:rect id="_x0000_i1026" style="width:170.1pt;height:.5pt" o:hrpct="0" o:hralign="right" o:hrstd="t" o:hrnoshade="t" o:hr="t" fillcolor="black" stroked="f"/>
        </w:pict>
      </w:r>
    </w:p>
    <w:p w:rsidR="009C4F14" w:rsidRDefault="009C4F14">
      <w:pPr>
        <w:pStyle w:val="v10"/>
        <w:keepNext/>
        <w:divId w:val="1898709475"/>
      </w:pPr>
      <w:r>
        <w:t>Nicolaj Wyke</w:t>
      </w:r>
    </w:p>
    <w:p w:rsidR="009C4F14" w:rsidRDefault="009C4F14">
      <w:pPr>
        <w:divId w:val="1898709475"/>
      </w:pPr>
      <w:r>
        <w:pict>
          <v:rect id="_x0000_i1027" style="width:170.1pt;height:.5pt" o:hrpct="0" o:hralign="right" o:hrstd="t" o:hrnoshade="t" o:hr="t" fillcolor="black" stroked="f"/>
        </w:pict>
      </w:r>
    </w:p>
    <w:p w:rsidR="009C4F14" w:rsidRDefault="009C4F14">
      <w:pPr>
        <w:pStyle w:val="v10"/>
        <w:keepNext/>
        <w:divId w:val="1898709475"/>
      </w:pPr>
      <w:r>
        <w:t>Laila Løhde Møller</w:t>
      </w:r>
    </w:p>
    <w:p w:rsidR="009C4F14" w:rsidRDefault="009C4F14">
      <w:pPr>
        <w:divId w:val="1898709475"/>
      </w:pPr>
      <w:r>
        <w:pict>
          <v:rect id="_x0000_i1028" style="width:170.1pt;height:.5pt" o:hrpct="0" o:hralign="right" o:hrstd="t" o:hrnoshade="t" o:hr="t" fillcolor="black" stroked="f"/>
        </w:pict>
      </w:r>
    </w:p>
    <w:p w:rsidR="009C4F14" w:rsidRDefault="009C4F14">
      <w:pPr>
        <w:pStyle w:val="v10"/>
        <w:keepNext/>
        <w:divId w:val="1898709475"/>
      </w:pPr>
      <w:r>
        <w:t>Inger Nielsen</w:t>
      </w:r>
    </w:p>
    <w:p w:rsidR="009C4F14" w:rsidRDefault="009C4F14">
      <w:pPr>
        <w:divId w:val="1898709475"/>
      </w:pPr>
      <w:r>
        <w:pict>
          <v:rect id="_x0000_i1029" style="width:170.1pt;height:.5pt" o:hrpct="0" o:hralign="right" o:hrstd="t" o:hrnoshade="t" o:hr="t" fillcolor="black" stroked="f"/>
        </w:pict>
      </w:r>
    </w:p>
    <w:p w:rsidR="00AA51BE" w:rsidRPr="00E52FD7" w:rsidRDefault="00AA51BE" w:rsidP="00AA51BE">
      <w:pPr>
        <w:pStyle w:val="Indstil-brdtekst"/>
        <w:rPr>
          <w:sz w:val="20"/>
          <w:szCs w:val="20"/>
        </w:rPr>
      </w:pPr>
    </w:p>
    <w:sectPr w:rsidR="00AA51BE" w:rsidRPr="00E52FD7" w:rsidSect="00CA07BB">
      <w:footerReference w:type="default" r:id="rId13"/>
      <w:pgSz w:w="11906" w:h="16838" w:code="9"/>
      <w:pgMar w:top="1701" w:right="2835" w:bottom="2517"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4F14" w:rsidRDefault="009C4F14">
      <w:r>
        <w:separator/>
      </w:r>
    </w:p>
  </w:endnote>
  <w:endnote w:type="continuationSeparator" w:id="0">
    <w:p w:rsidR="009C4F14" w:rsidRDefault="009C4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F14" w:rsidRDefault="009C4F14">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787" w:rsidRDefault="0029283F" w:rsidP="001B6251">
    <w:pPr>
      <w:pStyle w:val="Sidefod"/>
      <w:framePr w:wrap="auto" w:vAnchor="text" w:hAnchor="margin" w:xAlign="right" w:y="1"/>
      <w:rPr>
        <w:rStyle w:val="Sidetal"/>
      </w:rPr>
    </w:pPr>
    <w:r>
      <w:rPr>
        <w:rStyle w:val="Sidetal"/>
      </w:rPr>
      <w:t xml:space="preserve">Side </w:t>
    </w:r>
    <w:r w:rsidR="00371211">
      <w:rPr>
        <w:rStyle w:val="Sidetal"/>
      </w:rPr>
      <w:fldChar w:fldCharType="begin"/>
    </w:r>
    <w:r w:rsidR="00706787">
      <w:rPr>
        <w:rStyle w:val="Sidetal"/>
      </w:rPr>
      <w:instrText xml:space="preserve">PAGE  </w:instrText>
    </w:r>
    <w:r w:rsidR="00371211">
      <w:rPr>
        <w:rStyle w:val="Sidetal"/>
      </w:rPr>
      <w:fldChar w:fldCharType="separate"/>
    </w:r>
    <w:r w:rsidR="009C4F14">
      <w:rPr>
        <w:rStyle w:val="Sidetal"/>
        <w:noProof/>
      </w:rPr>
      <w:t>10</w:t>
    </w:r>
    <w:r w:rsidR="00371211">
      <w:rPr>
        <w:rStyle w:val="Sidetal"/>
      </w:rPr>
      <w:fldChar w:fldCharType="end"/>
    </w:r>
  </w:p>
  <w:p w:rsidR="00D54904" w:rsidRPr="00870EAD" w:rsidRDefault="000C7C03" w:rsidP="00AF7491">
    <w:pPr>
      <w:pStyle w:val="Sidefod"/>
      <w:ind w:right="460"/>
      <w:jc w:val="right"/>
    </w:pPr>
    <w:r>
      <w:rPr>
        <w:noProof/>
      </w:rPr>
      <w:drawing>
        <wp:anchor distT="0" distB="0" distL="114300" distR="114300" simplePos="0" relativeHeight="251658752" behindDoc="0" locked="0" layoutInCell="1" allowOverlap="1">
          <wp:simplePos x="0" y="0"/>
          <wp:positionH relativeFrom="page">
            <wp:posOffset>288290</wp:posOffset>
          </wp:positionH>
          <wp:positionV relativeFrom="page">
            <wp:posOffset>9112885</wp:posOffset>
          </wp:positionV>
          <wp:extent cx="1360805" cy="1392555"/>
          <wp:effectExtent l="19050" t="0" r="0" b="0"/>
          <wp:wrapNone/>
          <wp:docPr id="3" name="Billede 5" descr="Grafisk_element_4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5" descr="Grafisk_element_4F"/>
                  <pic:cNvPicPr>
                    <a:picLocks noChangeAspect="1" noChangeArrowheads="1"/>
                  </pic:cNvPicPr>
                </pic:nvPicPr>
                <pic:blipFill>
                  <a:blip r:embed="rId1"/>
                  <a:srcRect/>
                  <a:stretch>
                    <a:fillRect/>
                  </a:stretch>
                </pic:blipFill>
                <pic:spPr bwMode="auto">
                  <a:xfrm>
                    <a:off x="0" y="0"/>
                    <a:ext cx="1360805" cy="1392555"/>
                  </a:xfrm>
                  <a:prstGeom prst="rect">
                    <a:avLst/>
                  </a:prstGeom>
                  <a:noFill/>
                  <a:ln w="9525">
                    <a:noFill/>
                    <a:miter lim="800000"/>
                    <a:headEnd/>
                    <a:tailEnd/>
                  </a:ln>
                </pic:spPr>
              </pic:pic>
            </a:graphicData>
          </a:graphic>
        </wp:anchor>
      </w:drawing>
    </w:r>
    <w:r w:rsidR="00870EAD">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F14" w:rsidRDefault="009C4F14">
    <w:pPr>
      <w:pStyle w:val="Sidefo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55C" w:rsidRPr="002B3642" w:rsidRDefault="007B255C" w:rsidP="00AF7491">
    <w:pPr>
      <w:pStyle w:val="Sidefod"/>
      <w:ind w:right="4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4F14" w:rsidRDefault="009C4F14">
      <w:r>
        <w:separator/>
      </w:r>
    </w:p>
  </w:footnote>
  <w:footnote w:type="continuationSeparator" w:id="0">
    <w:p w:rsidR="009C4F14" w:rsidRDefault="009C4F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F14" w:rsidRDefault="009C4F14">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7B4" w:rsidRDefault="007037B4">
    <w:pPr>
      <w:pStyle w:val="Sidehoved"/>
    </w:pPr>
  </w:p>
  <w:p w:rsidR="007037B4" w:rsidRDefault="007037B4">
    <w:pPr>
      <w:pStyle w:val="Sidehoved"/>
    </w:pPr>
  </w:p>
  <w:p w:rsidR="00D54904" w:rsidRDefault="009C4F14">
    <w:pPr>
      <w:pStyle w:val="Sidehoved"/>
    </w:pPr>
    <w:r>
      <w:rPr>
        <w:noProof/>
      </w:rPr>
      <w:pict>
        <v:shapetype id="_x0000_t202" coordsize="21600,21600" o:spt="202" path="m,l,21600r21600,l21600,xe">
          <v:stroke joinstyle="miter"/>
          <v:path gradientshapeok="t" o:connecttype="rect"/>
        </v:shapetype>
        <v:shape id="_x0000_s2049" type="#_x0000_t202" style="position:absolute;margin-left:76.55pt;margin-top:42.55pt;width:367.1pt;height:44.8pt;z-index:251657728;mso-position-horizontal-relative:page;mso-position-vertical-relative:page" filled="f" stroked="f">
          <v:textbox style="mso-next-textbox:#_x0000_s2049" inset="0,0,0,0">
            <w:txbxContent>
              <w:p w:rsidR="00D54904" w:rsidRPr="00B91BBF" w:rsidRDefault="009C4F14" w:rsidP="009C4F14">
                <w:bookmarkStart w:id="12" w:name="AC_CommitteeName"/>
                <w:bookmarkEnd w:id="12"/>
                <w:r>
                  <w:t>Uddannelsesudvalget</w:t>
                </w:r>
                <w:r w:rsidR="00331A66" w:rsidRPr="00B91BBF">
                  <w:t>,</w:t>
                </w:r>
                <w:r w:rsidR="003D55F2" w:rsidRPr="00B91BBF">
                  <w:t xml:space="preserve"> </w:t>
                </w:r>
                <w:bookmarkStart w:id="13" w:name="AC_MeetingDate"/>
                <w:bookmarkEnd w:id="13"/>
                <w:r>
                  <w:t>20-12-2017</w:t>
                </w:r>
              </w:p>
            </w:txbxContent>
          </v:textbox>
          <w10:wrap anchorx="page" anchory="page"/>
        </v:shape>
      </w:pict>
    </w:r>
    <w:r w:rsidR="000C7C03">
      <w:rPr>
        <w:noProof/>
      </w:rPr>
      <w:drawing>
        <wp:anchor distT="0" distB="0" distL="114300" distR="114300" simplePos="0" relativeHeight="251656704" behindDoc="0" locked="0" layoutInCell="1" allowOverlap="1">
          <wp:simplePos x="0" y="0"/>
          <wp:positionH relativeFrom="page">
            <wp:posOffset>-28575</wp:posOffset>
          </wp:positionH>
          <wp:positionV relativeFrom="page">
            <wp:posOffset>144145</wp:posOffset>
          </wp:positionV>
          <wp:extent cx="11001375" cy="752475"/>
          <wp:effectExtent l="19050" t="0" r="9525" b="0"/>
          <wp:wrapNone/>
          <wp:docPr id="2" name="Billede 2" descr="fa_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descr="fa_logo1"/>
                  <pic:cNvPicPr>
                    <a:picLocks noChangeAspect="1" noChangeArrowheads="1"/>
                  </pic:cNvPicPr>
                </pic:nvPicPr>
                <pic:blipFill>
                  <a:blip r:embed="rId1"/>
                  <a:srcRect/>
                  <a:stretch>
                    <a:fillRect/>
                  </a:stretch>
                </pic:blipFill>
                <pic:spPr bwMode="auto">
                  <a:xfrm>
                    <a:off x="0" y="0"/>
                    <a:ext cx="11001375" cy="752475"/>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F14" w:rsidRDefault="009C4F14">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7808BFA"/>
    <w:lvl w:ilvl="0">
      <w:start w:val="1"/>
      <w:numFmt w:val="decimal"/>
      <w:lvlText w:val="%1."/>
      <w:lvlJc w:val="left"/>
      <w:pPr>
        <w:tabs>
          <w:tab w:val="num" w:pos="1492"/>
        </w:tabs>
        <w:ind w:left="1492" w:hanging="360"/>
      </w:pPr>
    </w:lvl>
  </w:abstractNum>
  <w:abstractNum w:abstractNumId="1">
    <w:nsid w:val="FFFFFF7D"/>
    <w:multiLevelType w:val="singleLevel"/>
    <w:tmpl w:val="34B4397E"/>
    <w:lvl w:ilvl="0">
      <w:start w:val="1"/>
      <w:numFmt w:val="decimal"/>
      <w:lvlText w:val="%1."/>
      <w:lvlJc w:val="left"/>
      <w:pPr>
        <w:tabs>
          <w:tab w:val="num" w:pos="1209"/>
        </w:tabs>
        <w:ind w:left="1209" w:hanging="360"/>
      </w:pPr>
    </w:lvl>
  </w:abstractNum>
  <w:abstractNum w:abstractNumId="2">
    <w:nsid w:val="FFFFFF7E"/>
    <w:multiLevelType w:val="singleLevel"/>
    <w:tmpl w:val="0F58F37A"/>
    <w:lvl w:ilvl="0">
      <w:start w:val="1"/>
      <w:numFmt w:val="decimal"/>
      <w:lvlText w:val="%1."/>
      <w:lvlJc w:val="left"/>
      <w:pPr>
        <w:tabs>
          <w:tab w:val="num" w:pos="926"/>
        </w:tabs>
        <w:ind w:left="926" w:hanging="360"/>
      </w:pPr>
    </w:lvl>
  </w:abstractNum>
  <w:abstractNum w:abstractNumId="3">
    <w:nsid w:val="FFFFFF7F"/>
    <w:multiLevelType w:val="singleLevel"/>
    <w:tmpl w:val="19FE9880"/>
    <w:lvl w:ilvl="0">
      <w:start w:val="1"/>
      <w:numFmt w:val="decimal"/>
      <w:lvlText w:val="%1."/>
      <w:lvlJc w:val="left"/>
      <w:pPr>
        <w:tabs>
          <w:tab w:val="num" w:pos="643"/>
        </w:tabs>
        <w:ind w:left="643" w:hanging="360"/>
      </w:pPr>
    </w:lvl>
  </w:abstractNum>
  <w:abstractNum w:abstractNumId="4">
    <w:nsid w:val="FFFFFF80"/>
    <w:multiLevelType w:val="singleLevel"/>
    <w:tmpl w:val="F6AE22C8"/>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9CF04EA2"/>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796CC50A"/>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07F8F318"/>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C73A82F6"/>
    <w:lvl w:ilvl="0">
      <w:start w:val="1"/>
      <w:numFmt w:val="decimal"/>
      <w:lvlText w:val="%1."/>
      <w:lvlJc w:val="left"/>
      <w:pPr>
        <w:tabs>
          <w:tab w:val="num" w:pos="360"/>
        </w:tabs>
        <w:ind w:left="360" w:hanging="360"/>
      </w:pPr>
    </w:lvl>
  </w:abstractNum>
  <w:abstractNum w:abstractNumId="9">
    <w:nsid w:val="FFFFFF89"/>
    <w:multiLevelType w:val="singleLevel"/>
    <w:tmpl w:val="B938294E"/>
    <w:lvl w:ilvl="0">
      <w:start w:val="1"/>
      <w:numFmt w:val="bullet"/>
      <w:lvlText w:val=""/>
      <w:lvlJc w:val="left"/>
      <w:pPr>
        <w:tabs>
          <w:tab w:val="num" w:pos="360"/>
        </w:tabs>
        <w:ind w:left="360" w:hanging="360"/>
      </w:pPr>
      <w:rPr>
        <w:rFonts w:ascii="Symbol" w:hAnsi="Symbol" w:cs="Symbol" w:hint="default"/>
      </w:rPr>
    </w:lvl>
  </w:abstractNum>
  <w:abstractNum w:abstractNumId="10">
    <w:nsid w:val="05610CB8"/>
    <w:multiLevelType w:val="hybridMultilevel"/>
    <w:tmpl w:val="53208BEC"/>
    <w:lvl w:ilvl="0" w:tplc="0406000F">
      <w:start w:val="1"/>
      <w:numFmt w:val="decimal"/>
      <w:lvlText w:val="%1."/>
      <w:lvlJc w:val="left"/>
      <w:pPr>
        <w:tabs>
          <w:tab w:val="num" w:pos="720"/>
        </w:tabs>
        <w:ind w:left="720" w:hanging="360"/>
      </w:pPr>
    </w:lvl>
    <w:lvl w:ilvl="1" w:tplc="04060019">
      <w:start w:val="1"/>
      <w:numFmt w:val="lowerLetter"/>
      <w:lvlText w:val="%2."/>
      <w:lvlJc w:val="left"/>
      <w:pPr>
        <w:tabs>
          <w:tab w:val="num" w:pos="1440"/>
        </w:tabs>
        <w:ind w:left="1440" w:hanging="360"/>
      </w:pPr>
    </w:lvl>
    <w:lvl w:ilvl="2" w:tplc="0406001B">
      <w:start w:val="1"/>
      <w:numFmt w:val="lowerRoman"/>
      <w:lvlText w:val="%3."/>
      <w:lvlJc w:val="right"/>
      <w:pPr>
        <w:tabs>
          <w:tab w:val="num" w:pos="2160"/>
        </w:tabs>
        <w:ind w:left="2160" w:hanging="180"/>
      </w:pPr>
    </w:lvl>
    <w:lvl w:ilvl="3" w:tplc="0406000F">
      <w:start w:val="1"/>
      <w:numFmt w:val="decimal"/>
      <w:lvlText w:val="%4."/>
      <w:lvlJc w:val="left"/>
      <w:pPr>
        <w:tabs>
          <w:tab w:val="num" w:pos="2880"/>
        </w:tabs>
        <w:ind w:left="2880" w:hanging="360"/>
      </w:pPr>
    </w:lvl>
    <w:lvl w:ilvl="4" w:tplc="04060019">
      <w:start w:val="1"/>
      <w:numFmt w:val="lowerLetter"/>
      <w:lvlText w:val="%5."/>
      <w:lvlJc w:val="left"/>
      <w:pPr>
        <w:tabs>
          <w:tab w:val="num" w:pos="3600"/>
        </w:tabs>
        <w:ind w:left="3600" w:hanging="360"/>
      </w:pPr>
    </w:lvl>
    <w:lvl w:ilvl="5" w:tplc="0406001B">
      <w:start w:val="1"/>
      <w:numFmt w:val="lowerRoman"/>
      <w:lvlText w:val="%6."/>
      <w:lvlJc w:val="right"/>
      <w:pPr>
        <w:tabs>
          <w:tab w:val="num" w:pos="4320"/>
        </w:tabs>
        <w:ind w:left="4320" w:hanging="180"/>
      </w:pPr>
    </w:lvl>
    <w:lvl w:ilvl="6" w:tplc="0406000F">
      <w:start w:val="1"/>
      <w:numFmt w:val="decimal"/>
      <w:lvlText w:val="%7."/>
      <w:lvlJc w:val="left"/>
      <w:pPr>
        <w:tabs>
          <w:tab w:val="num" w:pos="5040"/>
        </w:tabs>
        <w:ind w:left="5040" w:hanging="360"/>
      </w:pPr>
    </w:lvl>
    <w:lvl w:ilvl="7" w:tplc="04060019">
      <w:start w:val="1"/>
      <w:numFmt w:val="lowerLetter"/>
      <w:lvlText w:val="%8."/>
      <w:lvlJc w:val="left"/>
      <w:pPr>
        <w:tabs>
          <w:tab w:val="num" w:pos="5760"/>
        </w:tabs>
        <w:ind w:left="5760" w:hanging="360"/>
      </w:pPr>
    </w:lvl>
    <w:lvl w:ilvl="8" w:tplc="0406001B">
      <w:start w:val="1"/>
      <w:numFmt w:val="lowerRoman"/>
      <w:lvlText w:val="%9."/>
      <w:lvlJc w:val="right"/>
      <w:pPr>
        <w:tabs>
          <w:tab w:val="num" w:pos="6480"/>
        </w:tabs>
        <w:ind w:left="6480" w:hanging="180"/>
      </w:pPr>
    </w:lvl>
  </w:abstractNum>
  <w:abstractNum w:abstractNumId="11">
    <w:nsid w:val="1C094EF4"/>
    <w:multiLevelType w:val="hybridMultilevel"/>
    <w:tmpl w:val="3EDE3CA0"/>
    <w:lvl w:ilvl="0" w:tplc="0406000F">
      <w:start w:val="1"/>
      <w:numFmt w:val="decimal"/>
      <w:lvlText w:val="%1."/>
      <w:lvlJc w:val="left"/>
      <w:pPr>
        <w:tabs>
          <w:tab w:val="num" w:pos="720"/>
        </w:tabs>
        <w:ind w:left="720" w:hanging="360"/>
      </w:pPr>
      <w:rPr>
        <w:rFonts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Wingdings"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Wingdings" w:hint="default"/>
      </w:rPr>
    </w:lvl>
  </w:abstractNum>
  <w:abstractNum w:abstractNumId="12">
    <w:nsid w:val="41627DF5"/>
    <w:multiLevelType w:val="hybridMultilevel"/>
    <w:tmpl w:val="E7AE942E"/>
    <w:lvl w:ilvl="0" w:tplc="7FA6A646">
      <w:start w:val="1"/>
      <w:numFmt w:val="bullet"/>
      <w:lvlText w:val=""/>
      <w:lvlJc w:val="left"/>
      <w:pPr>
        <w:tabs>
          <w:tab w:val="num" w:pos="284"/>
        </w:tabs>
        <w:ind w:left="284" w:hanging="284"/>
      </w:pPr>
      <w:rPr>
        <w:rFonts w:ascii="Symbol" w:hAnsi="Symbol" w:cs="Symbol" w:hint="default"/>
        <w:color w:val="auto"/>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Wingdings"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Wingdings" w:hint="default"/>
      </w:rPr>
    </w:lvl>
  </w:abstractNum>
  <w:num w:numId="1">
    <w:abstractNumId w:val="11"/>
  </w:num>
  <w:num w:numId="2">
    <w:abstractNumId w:val="12"/>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C4F14"/>
    <w:rsid w:val="00011692"/>
    <w:rsid w:val="000178BA"/>
    <w:rsid w:val="000206DA"/>
    <w:rsid w:val="00024D58"/>
    <w:rsid w:val="00036F34"/>
    <w:rsid w:val="0007032D"/>
    <w:rsid w:val="00072D98"/>
    <w:rsid w:val="00074014"/>
    <w:rsid w:val="00075181"/>
    <w:rsid w:val="000800F7"/>
    <w:rsid w:val="00082E2C"/>
    <w:rsid w:val="00082F5C"/>
    <w:rsid w:val="0008653F"/>
    <w:rsid w:val="00086769"/>
    <w:rsid w:val="00094F95"/>
    <w:rsid w:val="00096701"/>
    <w:rsid w:val="000A0787"/>
    <w:rsid w:val="000A2A6B"/>
    <w:rsid w:val="000A37DB"/>
    <w:rsid w:val="000A70A5"/>
    <w:rsid w:val="000C03A1"/>
    <w:rsid w:val="000C7C03"/>
    <w:rsid w:val="000D0142"/>
    <w:rsid w:val="000D0F67"/>
    <w:rsid w:val="000D3A55"/>
    <w:rsid w:val="000D5900"/>
    <w:rsid w:val="000E3EA4"/>
    <w:rsid w:val="000E630B"/>
    <w:rsid w:val="000E7DF3"/>
    <w:rsid w:val="000F7CFF"/>
    <w:rsid w:val="0010514B"/>
    <w:rsid w:val="00106DD0"/>
    <w:rsid w:val="0010749D"/>
    <w:rsid w:val="0011109B"/>
    <w:rsid w:val="0011322B"/>
    <w:rsid w:val="00115D43"/>
    <w:rsid w:val="00122118"/>
    <w:rsid w:val="00126C5C"/>
    <w:rsid w:val="00172038"/>
    <w:rsid w:val="001745C6"/>
    <w:rsid w:val="001A5192"/>
    <w:rsid w:val="001B3026"/>
    <w:rsid w:val="001B6251"/>
    <w:rsid w:val="001E38A0"/>
    <w:rsid w:val="001E5640"/>
    <w:rsid w:val="001F5524"/>
    <w:rsid w:val="00202901"/>
    <w:rsid w:val="00203930"/>
    <w:rsid w:val="00211E6A"/>
    <w:rsid w:val="0021746C"/>
    <w:rsid w:val="00223636"/>
    <w:rsid w:val="00224351"/>
    <w:rsid w:val="0022682C"/>
    <w:rsid w:val="00252CBB"/>
    <w:rsid w:val="00256697"/>
    <w:rsid w:val="00257F46"/>
    <w:rsid w:val="002620E1"/>
    <w:rsid w:val="002661E4"/>
    <w:rsid w:val="00274341"/>
    <w:rsid w:val="002758A3"/>
    <w:rsid w:val="0029283F"/>
    <w:rsid w:val="002B3642"/>
    <w:rsid w:val="002C68E7"/>
    <w:rsid w:val="002D63E6"/>
    <w:rsid w:val="002D6515"/>
    <w:rsid w:val="002F4A81"/>
    <w:rsid w:val="003016D8"/>
    <w:rsid w:val="0030619E"/>
    <w:rsid w:val="00325CD8"/>
    <w:rsid w:val="00331A66"/>
    <w:rsid w:val="003369AC"/>
    <w:rsid w:val="00343640"/>
    <w:rsid w:val="00353B5F"/>
    <w:rsid w:val="00355273"/>
    <w:rsid w:val="003572C4"/>
    <w:rsid w:val="00362E68"/>
    <w:rsid w:val="00371211"/>
    <w:rsid w:val="00371D94"/>
    <w:rsid w:val="0037295F"/>
    <w:rsid w:val="00373984"/>
    <w:rsid w:val="0037718E"/>
    <w:rsid w:val="00380F0E"/>
    <w:rsid w:val="003927AB"/>
    <w:rsid w:val="0039606B"/>
    <w:rsid w:val="003C4975"/>
    <w:rsid w:val="003D3D97"/>
    <w:rsid w:val="003D53DF"/>
    <w:rsid w:val="003D55F2"/>
    <w:rsid w:val="004058B2"/>
    <w:rsid w:val="004201DA"/>
    <w:rsid w:val="004330B9"/>
    <w:rsid w:val="00435468"/>
    <w:rsid w:val="00450726"/>
    <w:rsid w:val="00467702"/>
    <w:rsid w:val="00474081"/>
    <w:rsid w:val="00482918"/>
    <w:rsid w:val="004A4CB1"/>
    <w:rsid w:val="004C1D36"/>
    <w:rsid w:val="004C5AC5"/>
    <w:rsid w:val="004D362C"/>
    <w:rsid w:val="004E365A"/>
    <w:rsid w:val="004E4A57"/>
    <w:rsid w:val="004E566C"/>
    <w:rsid w:val="004E62C0"/>
    <w:rsid w:val="004F0B42"/>
    <w:rsid w:val="004F25DC"/>
    <w:rsid w:val="00504ABE"/>
    <w:rsid w:val="00504F5E"/>
    <w:rsid w:val="00512705"/>
    <w:rsid w:val="005202C9"/>
    <w:rsid w:val="005203C1"/>
    <w:rsid w:val="005235C7"/>
    <w:rsid w:val="00530A92"/>
    <w:rsid w:val="00545161"/>
    <w:rsid w:val="00551647"/>
    <w:rsid w:val="005673C1"/>
    <w:rsid w:val="005743D6"/>
    <w:rsid w:val="005760F3"/>
    <w:rsid w:val="00576E3B"/>
    <w:rsid w:val="00577946"/>
    <w:rsid w:val="00591932"/>
    <w:rsid w:val="00591F90"/>
    <w:rsid w:val="005A1DCB"/>
    <w:rsid w:val="005A2CA7"/>
    <w:rsid w:val="005A7976"/>
    <w:rsid w:val="005B21FA"/>
    <w:rsid w:val="005B3595"/>
    <w:rsid w:val="005D23BA"/>
    <w:rsid w:val="005E552B"/>
    <w:rsid w:val="005E78D4"/>
    <w:rsid w:val="005F2BCE"/>
    <w:rsid w:val="00615E0C"/>
    <w:rsid w:val="006208B6"/>
    <w:rsid w:val="00622D16"/>
    <w:rsid w:val="00630892"/>
    <w:rsid w:val="006358B3"/>
    <w:rsid w:val="00644993"/>
    <w:rsid w:val="00692FE7"/>
    <w:rsid w:val="006A5849"/>
    <w:rsid w:val="006A60D6"/>
    <w:rsid w:val="006A75D1"/>
    <w:rsid w:val="006B0FA1"/>
    <w:rsid w:val="006B177F"/>
    <w:rsid w:val="006B26D5"/>
    <w:rsid w:val="006B4BE3"/>
    <w:rsid w:val="006B6BF4"/>
    <w:rsid w:val="006C1595"/>
    <w:rsid w:val="006D318F"/>
    <w:rsid w:val="006D3821"/>
    <w:rsid w:val="006E2101"/>
    <w:rsid w:val="006E30AC"/>
    <w:rsid w:val="006E6AA7"/>
    <w:rsid w:val="006E7171"/>
    <w:rsid w:val="007037B4"/>
    <w:rsid w:val="00706787"/>
    <w:rsid w:val="0072273E"/>
    <w:rsid w:val="00724207"/>
    <w:rsid w:val="007272D1"/>
    <w:rsid w:val="007430D9"/>
    <w:rsid w:val="00751E49"/>
    <w:rsid w:val="00763977"/>
    <w:rsid w:val="00765010"/>
    <w:rsid w:val="00765F6A"/>
    <w:rsid w:val="00772710"/>
    <w:rsid w:val="0077425F"/>
    <w:rsid w:val="0078190B"/>
    <w:rsid w:val="00782BC6"/>
    <w:rsid w:val="007901CE"/>
    <w:rsid w:val="007957D1"/>
    <w:rsid w:val="007A099C"/>
    <w:rsid w:val="007A10B8"/>
    <w:rsid w:val="007A6858"/>
    <w:rsid w:val="007B255C"/>
    <w:rsid w:val="007C7F55"/>
    <w:rsid w:val="007D042C"/>
    <w:rsid w:val="007D5673"/>
    <w:rsid w:val="007E24E1"/>
    <w:rsid w:val="007E4E71"/>
    <w:rsid w:val="007F16E6"/>
    <w:rsid w:val="007F3706"/>
    <w:rsid w:val="00800BFB"/>
    <w:rsid w:val="0080690B"/>
    <w:rsid w:val="00817D4F"/>
    <w:rsid w:val="00832DFA"/>
    <w:rsid w:val="00837927"/>
    <w:rsid w:val="00842DA8"/>
    <w:rsid w:val="00843999"/>
    <w:rsid w:val="00851AE3"/>
    <w:rsid w:val="008649D2"/>
    <w:rsid w:val="00870EAD"/>
    <w:rsid w:val="00873C49"/>
    <w:rsid w:val="00880A45"/>
    <w:rsid w:val="0088454C"/>
    <w:rsid w:val="00885F3F"/>
    <w:rsid w:val="00892DAE"/>
    <w:rsid w:val="008A4597"/>
    <w:rsid w:val="008D6E72"/>
    <w:rsid w:val="008F4C3E"/>
    <w:rsid w:val="009038DD"/>
    <w:rsid w:val="0091705A"/>
    <w:rsid w:val="00922295"/>
    <w:rsid w:val="00925001"/>
    <w:rsid w:val="00941032"/>
    <w:rsid w:val="009473B7"/>
    <w:rsid w:val="00950CE0"/>
    <w:rsid w:val="00970CF3"/>
    <w:rsid w:val="00980C7E"/>
    <w:rsid w:val="00982036"/>
    <w:rsid w:val="00990D50"/>
    <w:rsid w:val="00992641"/>
    <w:rsid w:val="009A1BB7"/>
    <w:rsid w:val="009B0127"/>
    <w:rsid w:val="009B0458"/>
    <w:rsid w:val="009B50A5"/>
    <w:rsid w:val="009B52E2"/>
    <w:rsid w:val="009C0A1B"/>
    <w:rsid w:val="009C4F14"/>
    <w:rsid w:val="009D316F"/>
    <w:rsid w:val="009E09F5"/>
    <w:rsid w:val="009E76AC"/>
    <w:rsid w:val="009F1202"/>
    <w:rsid w:val="00A046A1"/>
    <w:rsid w:val="00A334BE"/>
    <w:rsid w:val="00A42B1C"/>
    <w:rsid w:val="00A46A64"/>
    <w:rsid w:val="00A54908"/>
    <w:rsid w:val="00A554E3"/>
    <w:rsid w:val="00A71957"/>
    <w:rsid w:val="00A73B7E"/>
    <w:rsid w:val="00A7773D"/>
    <w:rsid w:val="00A85007"/>
    <w:rsid w:val="00AA3FB0"/>
    <w:rsid w:val="00AA51BE"/>
    <w:rsid w:val="00AB3220"/>
    <w:rsid w:val="00AC2684"/>
    <w:rsid w:val="00AD6237"/>
    <w:rsid w:val="00AF0BA0"/>
    <w:rsid w:val="00AF7430"/>
    <w:rsid w:val="00AF7491"/>
    <w:rsid w:val="00B013BE"/>
    <w:rsid w:val="00B041CF"/>
    <w:rsid w:val="00B07286"/>
    <w:rsid w:val="00B10163"/>
    <w:rsid w:val="00B13BCF"/>
    <w:rsid w:val="00B276B6"/>
    <w:rsid w:val="00B3442B"/>
    <w:rsid w:val="00B62CF3"/>
    <w:rsid w:val="00B73057"/>
    <w:rsid w:val="00B74807"/>
    <w:rsid w:val="00B865B7"/>
    <w:rsid w:val="00B91BBF"/>
    <w:rsid w:val="00B93B22"/>
    <w:rsid w:val="00B9417E"/>
    <w:rsid w:val="00BA0B70"/>
    <w:rsid w:val="00BA59F4"/>
    <w:rsid w:val="00BB7C1A"/>
    <w:rsid w:val="00BC4F74"/>
    <w:rsid w:val="00BC5ACA"/>
    <w:rsid w:val="00BD0BD7"/>
    <w:rsid w:val="00BE3371"/>
    <w:rsid w:val="00C032DB"/>
    <w:rsid w:val="00C07F7C"/>
    <w:rsid w:val="00C230F4"/>
    <w:rsid w:val="00C2372C"/>
    <w:rsid w:val="00C32A58"/>
    <w:rsid w:val="00C3715C"/>
    <w:rsid w:val="00C5336C"/>
    <w:rsid w:val="00C537BF"/>
    <w:rsid w:val="00C5610D"/>
    <w:rsid w:val="00C61127"/>
    <w:rsid w:val="00C774A1"/>
    <w:rsid w:val="00C80538"/>
    <w:rsid w:val="00C812B1"/>
    <w:rsid w:val="00C864AD"/>
    <w:rsid w:val="00C934E7"/>
    <w:rsid w:val="00CA07BB"/>
    <w:rsid w:val="00CA4360"/>
    <w:rsid w:val="00CB4C2F"/>
    <w:rsid w:val="00CD570D"/>
    <w:rsid w:val="00CD6094"/>
    <w:rsid w:val="00CD6AEE"/>
    <w:rsid w:val="00CE0F73"/>
    <w:rsid w:val="00CE0F8B"/>
    <w:rsid w:val="00CF0163"/>
    <w:rsid w:val="00D03730"/>
    <w:rsid w:val="00D10A1B"/>
    <w:rsid w:val="00D14271"/>
    <w:rsid w:val="00D2146A"/>
    <w:rsid w:val="00D22C72"/>
    <w:rsid w:val="00D23F31"/>
    <w:rsid w:val="00D46B41"/>
    <w:rsid w:val="00D5060E"/>
    <w:rsid w:val="00D54904"/>
    <w:rsid w:val="00D63823"/>
    <w:rsid w:val="00D76571"/>
    <w:rsid w:val="00D93E01"/>
    <w:rsid w:val="00DA0580"/>
    <w:rsid w:val="00DA69B9"/>
    <w:rsid w:val="00DB3BA5"/>
    <w:rsid w:val="00DB3D8C"/>
    <w:rsid w:val="00DC1791"/>
    <w:rsid w:val="00DC3093"/>
    <w:rsid w:val="00DE5336"/>
    <w:rsid w:val="00DF68FD"/>
    <w:rsid w:val="00E15AB8"/>
    <w:rsid w:val="00E21364"/>
    <w:rsid w:val="00E24ACE"/>
    <w:rsid w:val="00E3425D"/>
    <w:rsid w:val="00E3647C"/>
    <w:rsid w:val="00E36E77"/>
    <w:rsid w:val="00E43B41"/>
    <w:rsid w:val="00E52FD7"/>
    <w:rsid w:val="00E5374C"/>
    <w:rsid w:val="00E6358E"/>
    <w:rsid w:val="00E74B36"/>
    <w:rsid w:val="00E76E5C"/>
    <w:rsid w:val="00E81BB4"/>
    <w:rsid w:val="00E97D31"/>
    <w:rsid w:val="00EA56E0"/>
    <w:rsid w:val="00EB5476"/>
    <w:rsid w:val="00EC1EB5"/>
    <w:rsid w:val="00F13CC0"/>
    <w:rsid w:val="00F75C16"/>
    <w:rsid w:val="00F918FE"/>
    <w:rsid w:val="00F91E30"/>
    <w:rsid w:val="00F94821"/>
    <w:rsid w:val="00F96D51"/>
    <w:rsid w:val="00F979C0"/>
    <w:rsid w:val="00FA133E"/>
    <w:rsid w:val="00FA3A6B"/>
    <w:rsid w:val="00FB33C9"/>
    <w:rsid w:val="00FF2C24"/>
    <w:rsid w:val="00FF5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5:docId w15:val="{A03C17F3-BA9F-453E-AF50-F84FDC686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DA8"/>
    <w:rPr>
      <w:rFonts w:ascii="Verdana" w:hAnsi="Verdana" w:cs="Verdana"/>
      <w:lang w:val="da-DK" w:eastAsia="da-DK"/>
    </w:rPr>
  </w:style>
  <w:style w:type="paragraph" w:styleId="Overskrift1">
    <w:name w:val="heading 1"/>
    <w:basedOn w:val="Normal"/>
    <w:next w:val="Normal"/>
    <w:link w:val="Overskrift1Tegn"/>
    <w:uiPriority w:val="9"/>
    <w:qFormat/>
    <w:rsid w:val="00E6358E"/>
    <w:pPr>
      <w:keepNext/>
      <w:tabs>
        <w:tab w:val="left" w:pos="680"/>
        <w:tab w:val="left" w:pos="816"/>
        <w:tab w:val="left" w:pos="953"/>
        <w:tab w:val="left" w:pos="1089"/>
      </w:tabs>
      <w:suppressAutoHyphens/>
      <w:outlineLvl w:val="0"/>
    </w:pPr>
    <w:rPr>
      <w:b/>
      <w:bCs/>
      <w:kern w:val="32"/>
    </w:rPr>
  </w:style>
  <w:style w:type="paragraph" w:styleId="Overskrift2">
    <w:name w:val="heading 2"/>
    <w:basedOn w:val="Normal"/>
    <w:next w:val="Normal"/>
    <w:qFormat/>
    <w:rsid w:val="00E6358E"/>
    <w:pPr>
      <w:keepNext/>
      <w:suppressAutoHyphens/>
      <w:outlineLvl w:val="1"/>
    </w:pPr>
    <w:rPr>
      <w:b/>
      <w:bCs/>
    </w:rPr>
  </w:style>
  <w:style w:type="paragraph" w:styleId="Overskrift3">
    <w:name w:val="heading 3"/>
    <w:basedOn w:val="Normal"/>
    <w:next w:val="Normal"/>
    <w:qFormat/>
    <w:rsid w:val="00E6358E"/>
    <w:pPr>
      <w:keepNext/>
      <w:suppressAutoHyphens/>
      <w:outlineLvl w:val="2"/>
    </w:pPr>
    <w:rPr>
      <w:b/>
      <w:bCs/>
    </w:rPr>
  </w:style>
  <w:style w:type="paragraph" w:styleId="Overskrift4">
    <w:name w:val="heading 4"/>
    <w:basedOn w:val="Normal"/>
    <w:next w:val="Normal"/>
    <w:qFormat/>
    <w:rsid w:val="001E38A0"/>
    <w:pPr>
      <w:keepNext/>
      <w:spacing w:before="240" w:after="60"/>
      <w:outlineLvl w:val="3"/>
    </w:pPr>
  </w:style>
  <w:style w:type="paragraph" w:styleId="Overskrift6">
    <w:name w:val="heading 6"/>
    <w:basedOn w:val="Normal"/>
    <w:next w:val="Normal"/>
    <w:qFormat/>
    <w:rsid w:val="001E38A0"/>
    <w:pPr>
      <w:spacing w:before="240" w:after="60"/>
      <w:outlineLvl w:val="5"/>
    </w:pPr>
    <w:rPr>
      <w:b/>
      <w:bCs/>
      <w:sz w:val="22"/>
      <w:szCs w:val="22"/>
    </w:rPr>
  </w:style>
  <w:style w:type="paragraph" w:styleId="Overskrift7">
    <w:name w:val="heading 7"/>
    <w:basedOn w:val="Normal"/>
    <w:next w:val="Normal"/>
    <w:qFormat/>
    <w:rsid w:val="001E38A0"/>
    <w:pPr>
      <w:spacing w:before="240" w:after="60"/>
      <w:outlineLvl w:val="6"/>
    </w:pPr>
    <w:rPr>
      <w:b/>
      <w:bCs/>
    </w:rPr>
  </w:style>
  <w:style w:type="paragraph" w:styleId="Overskrift8">
    <w:name w:val="heading 8"/>
    <w:basedOn w:val="Normal"/>
    <w:next w:val="Normal"/>
    <w:qFormat/>
    <w:rsid w:val="001E38A0"/>
    <w:pPr>
      <w:spacing w:before="240" w:after="60"/>
      <w:outlineLvl w:val="7"/>
    </w:pPr>
    <w:rPr>
      <w:i/>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F979C0"/>
    <w:pPr>
      <w:tabs>
        <w:tab w:val="center" w:pos="4819"/>
        <w:tab w:val="right" w:pos="9638"/>
      </w:tabs>
    </w:pPr>
    <w:rPr>
      <w:sz w:val="24"/>
      <w:szCs w:val="24"/>
    </w:rPr>
  </w:style>
  <w:style w:type="paragraph" w:styleId="Sidefod">
    <w:name w:val="footer"/>
    <w:basedOn w:val="Normal"/>
    <w:rsid w:val="005203C1"/>
    <w:pPr>
      <w:tabs>
        <w:tab w:val="center" w:pos="4819"/>
        <w:tab w:val="right" w:pos="9638"/>
      </w:tabs>
    </w:pPr>
  </w:style>
  <w:style w:type="paragraph" w:customStyle="1" w:styleId="Indstil-overskrift2">
    <w:name w:val="Indstil-overskrift2"/>
    <w:basedOn w:val="Normal"/>
    <w:rsid w:val="00A554E3"/>
    <w:pPr>
      <w:tabs>
        <w:tab w:val="left" w:pos="0"/>
      </w:tabs>
      <w:overflowPunct w:val="0"/>
      <w:autoSpaceDE w:val="0"/>
      <w:autoSpaceDN w:val="0"/>
      <w:adjustRightInd w:val="0"/>
      <w:spacing w:after="60"/>
      <w:ind w:right="-34"/>
      <w:textAlignment w:val="baseline"/>
    </w:pPr>
    <w:rPr>
      <w:b/>
      <w:bCs/>
    </w:rPr>
  </w:style>
  <w:style w:type="paragraph" w:customStyle="1" w:styleId="Indstil-brdtekst">
    <w:name w:val="Indstil-brødtekst"/>
    <w:link w:val="Indstil-brdtekstTegn"/>
    <w:rsid w:val="00F979C0"/>
    <w:pPr>
      <w:tabs>
        <w:tab w:val="left" w:pos="0"/>
      </w:tabs>
      <w:ind w:right="-34"/>
    </w:pPr>
    <w:rPr>
      <w:rFonts w:ascii="Verdana" w:hAnsi="Verdana" w:cs="Verdana"/>
      <w:sz w:val="22"/>
      <w:szCs w:val="22"/>
      <w:lang w:val="da-DK" w:eastAsia="da-DK"/>
    </w:rPr>
  </w:style>
  <w:style w:type="paragraph" w:customStyle="1" w:styleId="Indstil-overskrift3">
    <w:name w:val="Indstil-overskrift3"/>
    <w:basedOn w:val="Indstil-overskrift2"/>
    <w:rsid w:val="00A554E3"/>
    <w:rPr>
      <w:i/>
      <w:iCs/>
      <w:sz w:val="18"/>
      <w:szCs w:val="18"/>
    </w:rPr>
  </w:style>
  <w:style w:type="character" w:customStyle="1" w:styleId="Indstil-brdtekstTegn">
    <w:name w:val="Indstil-brødtekst Tegn"/>
    <w:basedOn w:val="Standardskrifttypeiafsnit"/>
    <w:link w:val="Indstil-brdtekst"/>
    <w:locked/>
    <w:rsid w:val="00F979C0"/>
    <w:rPr>
      <w:rFonts w:ascii="Verdana" w:hAnsi="Verdana" w:cs="Verdana"/>
      <w:sz w:val="22"/>
      <w:szCs w:val="22"/>
      <w:lang w:val="da-DK" w:eastAsia="da-DK" w:bidi="ar-SA"/>
    </w:rPr>
  </w:style>
  <w:style w:type="table" w:styleId="Tabel-Gitter">
    <w:name w:val="Table Grid"/>
    <w:basedOn w:val="Tabel-Normal"/>
    <w:rsid w:val="00622D16"/>
    <w:pPr>
      <w:overflowPunct w:val="0"/>
      <w:autoSpaceDE w:val="0"/>
      <w:autoSpaceDN w:val="0"/>
      <w:adjustRightInd w:val="0"/>
      <w:textAlignment w:val="baseline"/>
    </w:pPr>
    <w:rPr>
      <w:rFonts w:ascii="Verdana" w:hAnsi="Verdana" w:cs="Verdan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style>
  <w:style w:type="paragraph" w:styleId="Indholdsfortegnelse1">
    <w:name w:val="toc 1"/>
    <w:basedOn w:val="Normal"/>
    <w:next w:val="Normal"/>
    <w:uiPriority w:val="39"/>
    <w:rsid w:val="00082E2C"/>
    <w:pPr>
      <w:tabs>
        <w:tab w:val="left" w:pos="992"/>
        <w:tab w:val="right" w:leader="dot" w:pos="7513"/>
      </w:tabs>
      <w:ind w:left="992" w:right="567" w:hanging="992"/>
    </w:pPr>
    <w:rPr>
      <w:sz w:val="24"/>
      <w:szCs w:val="24"/>
    </w:rPr>
  </w:style>
  <w:style w:type="character" w:styleId="Hyperlink">
    <w:name w:val="Hyperlink"/>
    <w:basedOn w:val="Standardskrifttypeiafsnit"/>
    <w:rsid w:val="003927AB"/>
    <w:rPr>
      <w:color w:val="0000FF"/>
      <w:u w:val="single"/>
    </w:rPr>
  </w:style>
  <w:style w:type="paragraph" w:styleId="Markeringsbobletekst">
    <w:name w:val="Balloon Text"/>
    <w:basedOn w:val="Normal"/>
    <w:semiHidden/>
    <w:rsid w:val="00DE5336"/>
    <w:rPr>
      <w:rFonts w:ascii="Tahoma" w:hAnsi="Tahoma" w:cs="Tahoma"/>
      <w:sz w:val="16"/>
      <w:szCs w:val="16"/>
    </w:rPr>
  </w:style>
  <w:style w:type="character" w:styleId="Sidetal">
    <w:name w:val="page number"/>
    <w:basedOn w:val="Standardskrifttypeiafsnit"/>
    <w:rsid w:val="00706787"/>
    <w:rPr>
      <w:rFonts w:ascii="Verdana" w:hAnsi="Verdana" w:cs="Verdana"/>
      <w:sz w:val="20"/>
      <w:szCs w:val="20"/>
    </w:rPr>
  </w:style>
  <w:style w:type="character" w:customStyle="1" w:styleId="StyleBold">
    <w:name w:val="Style Bold"/>
    <w:basedOn w:val="Standardskrifttypeiafsnit"/>
    <w:rsid w:val="00F979C0"/>
    <w:rPr>
      <w:rFonts w:ascii="Verdana" w:hAnsi="Verdana" w:cs="Verdana"/>
      <w:b/>
      <w:bCs/>
      <w:sz w:val="20"/>
      <w:szCs w:val="20"/>
    </w:rPr>
  </w:style>
  <w:style w:type="paragraph" w:customStyle="1" w:styleId="StyleStyle112pt">
    <w:name w:val="Style Style1 + 12 pt"/>
    <w:basedOn w:val="Normal"/>
    <w:rsid w:val="00F979C0"/>
    <w:pPr>
      <w:jc w:val="center"/>
    </w:pPr>
    <w:rPr>
      <w:sz w:val="24"/>
      <w:szCs w:val="24"/>
    </w:rPr>
  </w:style>
  <w:style w:type="paragraph" w:customStyle="1" w:styleId="StyleIndstil-brdtekst11ptBold">
    <w:name w:val="Style Indstil-brødtekst + 11 pt Bold"/>
    <w:basedOn w:val="Indstil-brdtekst"/>
    <w:rsid w:val="00B041CF"/>
  </w:style>
  <w:style w:type="paragraph" w:styleId="NormalWeb">
    <w:name w:val="Normal (Web)"/>
    <w:basedOn w:val="Normal"/>
    <w:uiPriority w:val="99"/>
    <w:rsid w:val="00E52FD7"/>
  </w:style>
  <w:style w:type="character" w:customStyle="1" w:styleId="Style12pt">
    <w:name w:val="Style 12 pt"/>
    <w:basedOn w:val="Standardskrifttypeiafsnit"/>
    <w:rsid w:val="00B07286"/>
    <w:rPr>
      <w:rFonts w:ascii="Verdana" w:hAnsi="Verdana" w:cs="Verdana"/>
      <w:sz w:val="20"/>
      <w:szCs w:val="20"/>
    </w:rPr>
  </w:style>
  <w:style w:type="paragraph" w:customStyle="1" w:styleId="v12">
    <w:name w:val="v12"/>
    <w:basedOn w:val="Normal"/>
    <w:rsid w:val="009C4F14"/>
    <w:pPr>
      <w:textAlignment w:val="top"/>
    </w:pPr>
    <w:rPr>
      <w:rFonts w:eastAsiaTheme="minorEastAsia" w:cs="Times New Roman"/>
      <w:color w:val="000000"/>
      <w:sz w:val="24"/>
      <w:szCs w:val="24"/>
    </w:rPr>
  </w:style>
  <w:style w:type="character" w:customStyle="1" w:styleId="v121">
    <w:name w:val="v121"/>
    <w:basedOn w:val="Standardskrifttypeiafsnit"/>
    <w:rsid w:val="009C4F14"/>
    <w:rPr>
      <w:rFonts w:ascii="Verdana" w:hAnsi="Verdana" w:hint="default"/>
      <w:color w:val="000000"/>
      <w:sz w:val="24"/>
      <w:szCs w:val="24"/>
    </w:rPr>
  </w:style>
  <w:style w:type="paragraph" w:customStyle="1" w:styleId="agendabullettitle">
    <w:name w:val="agendabullettitle"/>
    <w:basedOn w:val="Normal"/>
    <w:rsid w:val="009C4F14"/>
    <w:pPr>
      <w:keepNext/>
      <w:textAlignment w:val="top"/>
    </w:pPr>
    <w:rPr>
      <w:rFonts w:eastAsiaTheme="minorEastAsia" w:cs="Times New Roman"/>
      <w:b/>
      <w:bCs/>
      <w:color w:val="000000"/>
    </w:rPr>
  </w:style>
  <w:style w:type="paragraph" w:customStyle="1" w:styleId="agendabullettext">
    <w:name w:val="agendabullettext"/>
    <w:basedOn w:val="Normal"/>
    <w:rsid w:val="009C4F14"/>
    <w:pPr>
      <w:textAlignment w:val="top"/>
    </w:pPr>
    <w:rPr>
      <w:rFonts w:eastAsiaTheme="minorEastAsia" w:cs="Times New Roman"/>
      <w:color w:val="000000"/>
    </w:rPr>
  </w:style>
  <w:style w:type="character" w:customStyle="1" w:styleId="Overskrift1Tegn">
    <w:name w:val="Overskrift 1 Tegn"/>
    <w:basedOn w:val="Standardskrifttypeiafsnit"/>
    <w:link w:val="Overskrift1"/>
    <w:uiPriority w:val="9"/>
    <w:rsid w:val="009C4F14"/>
    <w:rPr>
      <w:rFonts w:ascii="Verdana" w:hAnsi="Verdana" w:cs="Verdana"/>
      <w:b/>
      <w:bCs/>
      <w:kern w:val="32"/>
      <w:lang w:val="da-DK" w:eastAsia="da-DK"/>
    </w:rPr>
  </w:style>
  <w:style w:type="paragraph" w:customStyle="1" w:styleId="v10">
    <w:name w:val="v10"/>
    <w:basedOn w:val="Normal"/>
    <w:rsid w:val="009C4F14"/>
    <w:pPr>
      <w:textAlignment w:val="top"/>
    </w:pPr>
    <w:rPr>
      <w:rFonts w:eastAsiaTheme="minorEastAsia"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770400">
      <w:bodyDiv w:val="1"/>
      <w:marLeft w:val="0"/>
      <w:marRight w:val="0"/>
      <w:marTop w:val="0"/>
      <w:marBottom w:val="0"/>
      <w:divBdr>
        <w:top w:val="none" w:sz="0" w:space="0" w:color="auto"/>
        <w:left w:val="none" w:sz="0" w:space="0" w:color="auto"/>
        <w:bottom w:val="none" w:sz="0" w:space="0" w:color="auto"/>
        <w:right w:val="none" w:sz="0" w:space="0" w:color="auto"/>
      </w:divBdr>
      <w:divsChild>
        <w:div w:id="1450389694">
          <w:marLeft w:val="0"/>
          <w:marRight w:val="0"/>
          <w:marTop w:val="0"/>
          <w:marBottom w:val="0"/>
          <w:divBdr>
            <w:top w:val="none" w:sz="0" w:space="0" w:color="auto"/>
            <w:left w:val="none" w:sz="0" w:space="0" w:color="auto"/>
            <w:bottom w:val="none" w:sz="0" w:space="0" w:color="auto"/>
            <w:right w:val="none" w:sz="0" w:space="0" w:color="auto"/>
          </w:divBdr>
        </w:div>
        <w:div w:id="2026903905">
          <w:marLeft w:val="0"/>
          <w:marRight w:val="0"/>
          <w:marTop w:val="0"/>
          <w:marBottom w:val="0"/>
          <w:divBdr>
            <w:top w:val="none" w:sz="0" w:space="0" w:color="auto"/>
            <w:left w:val="none" w:sz="0" w:space="0" w:color="auto"/>
            <w:bottom w:val="none" w:sz="0" w:space="0" w:color="auto"/>
            <w:right w:val="none" w:sz="0" w:space="0" w:color="auto"/>
          </w:divBdr>
        </w:div>
        <w:div w:id="648052276">
          <w:marLeft w:val="0"/>
          <w:marRight w:val="0"/>
          <w:marTop w:val="0"/>
          <w:marBottom w:val="0"/>
          <w:divBdr>
            <w:top w:val="none" w:sz="0" w:space="0" w:color="auto"/>
            <w:left w:val="none" w:sz="0" w:space="0" w:color="auto"/>
            <w:bottom w:val="none" w:sz="0" w:space="0" w:color="auto"/>
            <w:right w:val="none" w:sz="0" w:space="0" w:color="auto"/>
          </w:divBdr>
        </w:div>
        <w:div w:id="867524016">
          <w:marLeft w:val="0"/>
          <w:marRight w:val="0"/>
          <w:marTop w:val="0"/>
          <w:marBottom w:val="0"/>
          <w:divBdr>
            <w:top w:val="none" w:sz="0" w:space="0" w:color="auto"/>
            <w:left w:val="none" w:sz="0" w:space="0" w:color="auto"/>
            <w:bottom w:val="none" w:sz="0" w:space="0" w:color="auto"/>
            <w:right w:val="none" w:sz="0" w:space="0" w:color="auto"/>
          </w:divBdr>
        </w:div>
      </w:divsChild>
    </w:div>
    <w:div w:id="1329603154">
      <w:bodyDiv w:val="1"/>
      <w:marLeft w:val="0"/>
      <w:marRight w:val="0"/>
      <w:marTop w:val="0"/>
      <w:marBottom w:val="0"/>
      <w:divBdr>
        <w:top w:val="none" w:sz="0" w:space="0" w:color="auto"/>
        <w:left w:val="none" w:sz="0" w:space="0" w:color="auto"/>
        <w:bottom w:val="none" w:sz="0" w:space="0" w:color="auto"/>
        <w:right w:val="none" w:sz="0" w:space="0" w:color="auto"/>
      </w:divBdr>
    </w:div>
    <w:div w:id="1898709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RVACDDOCS\AcadreShare_Prod\AcadreMMTemplates\MM_FredericiaStandard\Summ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Summary</Template>
  <TotalTime>0</TotalTime>
  <Pages>11</Pages>
  <Words>1438</Words>
  <Characters>8772</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Dagsorden til mødet i</vt:lpstr>
    </vt:vector>
  </TitlesOfParts>
  <Company>Fredericia Kommune</Company>
  <LinksUpToDate>false</LinksUpToDate>
  <CharactersWithSpaces>10190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Dagsorden til mødet i</dc:title>
  <dc:subject/>
  <dc:creator>Charlotte Walkusch</dc:creator>
  <cp:keywords/>
  <dc:description/>
  <cp:lastModifiedBy>Charlotte Walkusch</cp:lastModifiedBy>
  <cp:revision>1</cp:revision>
  <cp:lastPrinted>2009-02-06T13:17:00Z</cp:lastPrinted>
  <dcterms:created xsi:type="dcterms:W3CDTF">2017-12-21T12:03:00Z</dcterms:created>
  <dcterms:modified xsi:type="dcterms:W3CDTF">2017-12-21T12:03:00Z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{7BC11C7A-C3F0-47C7-9AC8-14A66B43390F}</vt:lpwstr>
  </property>
</Properties>
</file>