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E8623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E86234" w:rsidRDefault="00E86234">
      <w:pPr>
        <w:pStyle w:val="v12"/>
        <w:jc w:val="center"/>
        <w:divId w:val="1910650465"/>
        <w:rPr>
          <w:b/>
          <w:bCs/>
        </w:rPr>
      </w:pPr>
      <w:bookmarkStart w:id="0" w:name="AC_AgendaStart2"/>
      <w:bookmarkStart w:id="1" w:name="AC_AgendaStart"/>
      <w:bookmarkEnd w:id="0"/>
      <w:bookmarkEnd w:id="1"/>
      <w:r>
        <w:rPr>
          <w:b/>
          <w:bCs/>
        </w:rPr>
        <w:t>Referat fra mødet i </w:t>
      </w:r>
      <w:r>
        <w:rPr>
          <w:b/>
          <w:bCs/>
        </w:rPr>
        <w:br/>
        <w:t>Miljø- og Teknikudvalget</w:t>
      </w:r>
    </w:p>
    <w:p w:rsidR="00E86234" w:rsidRDefault="00E86234">
      <w:pPr>
        <w:spacing w:after="240"/>
        <w:divId w:val="1910650465"/>
      </w:pPr>
    </w:p>
    <w:p w:rsidR="00E86234" w:rsidRDefault="00E86234">
      <w:pPr>
        <w:pStyle w:val="v12"/>
        <w:jc w:val="center"/>
        <w:divId w:val="1910650465"/>
      </w:pPr>
      <w:r>
        <w:t xml:space="preserve">(Indeholder åbne dagsordenspunkter) </w:t>
      </w:r>
    </w:p>
    <w:p w:rsidR="00E86234" w:rsidRDefault="00E86234">
      <w:pPr>
        <w:spacing w:after="240"/>
        <w:divId w:val="1910650465"/>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E86234">
        <w:trPr>
          <w:divId w:val="1910650465"/>
          <w:tblCellSpacing w:w="0" w:type="dxa"/>
        </w:trPr>
        <w:tc>
          <w:tcPr>
            <w:tcW w:w="2500" w:type="dxa"/>
            <w:tcMar>
              <w:top w:w="180" w:type="dxa"/>
              <w:left w:w="0" w:type="dxa"/>
              <w:bottom w:w="180" w:type="dxa"/>
              <w:right w:w="0" w:type="dxa"/>
            </w:tcMar>
            <w:hideMark/>
          </w:tcPr>
          <w:p w:rsidR="00E86234" w:rsidRDefault="00E86234">
            <w:r>
              <w:rPr>
                <w:rStyle w:val="v121"/>
                <w:b/>
                <w:bCs/>
              </w:rPr>
              <w:t>Mødedato:</w:t>
            </w:r>
          </w:p>
        </w:tc>
        <w:tc>
          <w:tcPr>
            <w:tcW w:w="0" w:type="auto"/>
            <w:tcMar>
              <w:top w:w="180" w:type="dxa"/>
              <w:left w:w="0" w:type="dxa"/>
              <w:bottom w:w="180" w:type="dxa"/>
              <w:right w:w="0" w:type="dxa"/>
            </w:tcMar>
            <w:hideMark/>
          </w:tcPr>
          <w:p w:rsidR="00E86234" w:rsidRDefault="00E86234">
            <w:r>
              <w:rPr>
                <w:rStyle w:val="v121"/>
              </w:rPr>
              <w:t>Torsdag den 2. marts 2017</w:t>
            </w:r>
          </w:p>
        </w:tc>
      </w:tr>
      <w:tr w:rsidR="00E86234">
        <w:trPr>
          <w:divId w:val="1910650465"/>
          <w:tblCellSpacing w:w="0" w:type="dxa"/>
        </w:trPr>
        <w:tc>
          <w:tcPr>
            <w:tcW w:w="0" w:type="auto"/>
            <w:tcMar>
              <w:top w:w="180" w:type="dxa"/>
              <w:left w:w="0" w:type="dxa"/>
              <w:bottom w:w="180" w:type="dxa"/>
              <w:right w:w="0" w:type="dxa"/>
            </w:tcMar>
            <w:hideMark/>
          </w:tcPr>
          <w:p w:rsidR="00E86234" w:rsidRDefault="00E86234">
            <w:r>
              <w:rPr>
                <w:rStyle w:val="v121"/>
                <w:b/>
                <w:bCs/>
              </w:rPr>
              <w:t>Mødested:</w:t>
            </w:r>
          </w:p>
        </w:tc>
        <w:tc>
          <w:tcPr>
            <w:tcW w:w="0" w:type="auto"/>
            <w:tcMar>
              <w:top w:w="180" w:type="dxa"/>
              <w:left w:w="0" w:type="dxa"/>
              <w:bottom w:w="180" w:type="dxa"/>
              <w:right w:w="0" w:type="dxa"/>
            </w:tcMar>
            <w:hideMark/>
          </w:tcPr>
          <w:p w:rsidR="00E86234" w:rsidRDefault="00E86234">
            <w:r>
              <w:rPr>
                <w:rStyle w:val="v121"/>
              </w:rPr>
              <w:t>Meldahls Rådhus – Herredets Tingstue</w:t>
            </w:r>
          </w:p>
        </w:tc>
      </w:tr>
      <w:tr w:rsidR="00E86234">
        <w:trPr>
          <w:divId w:val="1910650465"/>
          <w:tblCellSpacing w:w="0" w:type="dxa"/>
        </w:trPr>
        <w:tc>
          <w:tcPr>
            <w:tcW w:w="0" w:type="auto"/>
            <w:tcMar>
              <w:top w:w="180" w:type="dxa"/>
              <w:left w:w="0" w:type="dxa"/>
              <w:bottom w:w="180" w:type="dxa"/>
              <w:right w:w="0" w:type="dxa"/>
            </w:tcMar>
            <w:hideMark/>
          </w:tcPr>
          <w:p w:rsidR="00E86234" w:rsidRDefault="00E86234">
            <w:r>
              <w:rPr>
                <w:rStyle w:val="v121"/>
                <w:b/>
                <w:bCs/>
              </w:rPr>
              <w:t>Mødetidspunkt:</w:t>
            </w:r>
          </w:p>
        </w:tc>
        <w:tc>
          <w:tcPr>
            <w:tcW w:w="0" w:type="auto"/>
            <w:tcMar>
              <w:top w:w="180" w:type="dxa"/>
              <w:left w:w="0" w:type="dxa"/>
              <w:bottom w:w="180" w:type="dxa"/>
              <w:right w:w="0" w:type="dxa"/>
            </w:tcMar>
            <w:hideMark/>
          </w:tcPr>
          <w:p w:rsidR="00E86234" w:rsidRDefault="00E86234">
            <w:r>
              <w:rPr>
                <w:rStyle w:val="v121"/>
              </w:rPr>
              <w:t>Kl. 17:15 - 18:00</w:t>
            </w:r>
          </w:p>
        </w:tc>
      </w:tr>
      <w:tr w:rsidR="00E86234">
        <w:trPr>
          <w:divId w:val="1910650465"/>
          <w:tblCellSpacing w:w="0" w:type="dxa"/>
        </w:trPr>
        <w:tc>
          <w:tcPr>
            <w:tcW w:w="0" w:type="auto"/>
            <w:tcMar>
              <w:top w:w="180" w:type="dxa"/>
              <w:left w:w="0" w:type="dxa"/>
              <w:bottom w:w="180" w:type="dxa"/>
              <w:right w:w="0" w:type="dxa"/>
            </w:tcMar>
            <w:hideMark/>
          </w:tcPr>
          <w:p w:rsidR="00E86234" w:rsidRDefault="00E86234">
            <w:r>
              <w:rPr>
                <w:rStyle w:val="v121"/>
                <w:b/>
                <w:bCs/>
              </w:rPr>
              <w:t>Medlemmer:</w:t>
            </w:r>
          </w:p>
        </w:tc>
        <w:tc>
          <w:tcPr>
            <w:tcW w:w="0" w:type="auto"/>
            <w:tcMar>
              <w:top w:w="180" w:type="dxa"/>
              <w:left w:w="0" w:type="dxa"/>
              <w:bottom w:w="180" w:type="dxa"/>
              <w:right w:w="0" w:type="dxa"/>
            </w:tcMar>
            <w:hideMark/>
          </w:tcPr>
          <w:p w:rsidR="00E86234" w:rsidRDefault="00E86234">
            <w:r>
              <w:rPr>
                <w:rStyle w:val="v121"/>
              </w:rPr>
              <w:t xml:space="preserve">Formand: Christian Bro (A) </w:t>
            </w:r>
            <w:r>
              <w:rPr>
                <w:color w:val="000000"/>
              </w:rPr>
              <w:br/>
            </w:r>
            <w:r>
              <w:rPr>
                <w:rStyle w:val="v121"/>
              </w:rPr>
              <w:t xml:space="preserve">Næstformand: Kenny Bruun Olsen (V) </w:t>
            </w:r>
            <w:r>
              <w:rPr>
                <w:color w:val="000000"/>
              </w:rPr>
              <w:br/>
            </w:r>
            <w:r>
              <w:rPr>
                <w:rStyle w:val="v121"/>
              </w:rPr>
              <w:t xml:space="preserve">Cecilie R. Schultz (Ø)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Søren Peter Jochumsen (O) </w:t>
            </w:r>
            <w:r>
              <w:rPr>
                <w:color w:val="000000"/>
              </w:rPr>
              <w:br/>
            </w:r>
            <w:r>
              <w:rPr>
                <w:rStyle w:val="v121"/>
              </w:rPr>
              <w:t xml:space="preserve">Turan Savas (A) </w:t>
            </w:r>
          </w:p>
        </w:tc>
      </w:tr>
    </w:tbl>
    <w:p w:rsidR="00E86234" w:rsidRDefault="00E86234">
      <w:pPr>
        <w:divId w:val="1910650465"/>
      </w:pPr>
    </w:p>
    <w:p w:rsidR="00E86234" w:rsidRDefault="00E86234"/>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E86234" w:rsidRDefault="00E8623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941C26">
        <w:rPr>
          <w:noProof/>
          <w:color w:val="000000"/>
        </w:rPr>
        <w:t>13</w:t>
      </w:r>
      <w:r>
        <w:rPr>
          <w:rFonts w:asciiTheme="minorHAnsi" w:eastAsiaTheme="minorEastAsia" w:hAnsiTheme="minorHAnsi" w:cstheme="minorBidi"/>
          <w:noProof/>
          <w:sz w:val="22"/>
          <w:szCs w:val="22"/>
        </w:rPr>
        <w:tab/>
      </w:r>
      <w:r w:rsidRPr="00941C26">
        <w:rPr>
          <w:noProof/>
          <w:color w:val="000000"/>
        </w:rPr>
        <w:t>Godkendelse af dagsorden</w:t>
      </w:r>
      <w:r>
        <w:rPr>
          <w:noProof/>
        </w:rPr>
        <w:tab/>
      </w:r>
      <w:r>
        <w:rPr>
          <w:noProof/>
        </w:rPr>
        <w:fldChar w:fldCharType="begin"/>
      </w:r>
      <w:r>
        <w:rPr>
          <w:noProof/>
        </w:rPr>
        <w:instrText xml:space="preserve"> PAGEREF _Toc476294306 \h </w:instrText>
      </w:r>
      <w:r>
        <w:rPr>
          <w:noProof/>
        </w:rPr>
      </w:r>
      <w:r>
        <w:rPr>
          <w:noProof/>
        </w:rPr>
        <w:fldChar w:fldCharType="separate"/>
      </w:r>
      <w:r>
        <w:rPr>
          <w:noProof/>
        </w:rPr>
        <w:t>3</w:t>
      </w:r>
      <w:r>
        <w:rPr>
          <w:noProof/>
        </w:rPr>
        <w:fldChar w:fldCharType="end"/>
      </w:r>
    </w:p>
    <w:p w:rsidR="00E86234" w:rsidRDefault="00E86234">
      <w:pPr>
        <w:pStyle w:val="Indholdsfortegnelse1"/>
        <w:rPr>
          <w:rFonts w:asciiTheme="minorHAnsi" w:eastAsiaTheme="minorEastAsia" w:hAnsiTheme="minorHAnsi" w:cstheme="minorBidi"/>
          <w:noProof/>
          <w:sz w:val="22"/>
          <w:szCs w:val="22"/>
        </w:rPr>
      </w:pPr>
      <w:r w:rsidRPr="00941C26">
        <w:rPr>
          <w:noProof/>
          <w:color w:val="000000"/>
        </w:rPr>
        <w:t>14</w:t>
      </w:r>
      <w:r>
        <w:rPr>
          <w:rFonts w:asciiTheme="minorHAnsi" w:eastAsiaTheme="minorEastAsia" w:hAnsiTheme="minorHAnsi" w:cstheme="minorBidi"/>
          <w:noProof/>
          <w:sz w:val="22"/>
          <w:szCs w:val="22"/>
        </w:rPr>
        <w:tab/>
      </w:r>
      <w:r w:rsidRPr="00941C26">
        <w:rPr>
          <w:noProof/>
          <w:color w:val="000000"/>
        </w:rPr>
        <w:t>Kystrenovering Østerstrand, justering af budget</w:t>
      </w:r>
      <w:r>
        <w:rPr>
          <w:noProof/>
        </w:rPr>
        <w:tab/>
      </w:r>
      <w:r>
        <w:rPr>
          <w:noProof/>
        </w:rPr>
        <w:fldChar w:fldCharType="begin"/>
      </w:r>
      <w:r>
        <w:rPr>
          <w:noProof/>
        </w:rPr>
        <w:instrText xml:space="preserve"> PAGEREF _Toc476294307 \h </w:instrText>
      </w:r>
      <w:r>
        <w:rPr>
          <w:noProof/>
        </w:rPr>
      </w:r>
      <w:r>
        <w:rPr>
          <w:noProof/>
        </w:rPr>
        <w:fldChar w:fldCharType="separate"/>
      </w:r>
      <w:r>
        <w:rPr>
          <w:noProof/>
        </w:rPr>
        <w:t>4</w:t>
      </w:r>
      <w:r>
        <w:rPr>
          <w:noProof/>
        </w:rPr>
        <w:fldChar w:fldCharType="end"/>
      </w:r>
    </w:p>
    <w:p w:rsidR="00CA07BB" w:rsidRDefault="00E86234" w:rsidP="005203C1">
      <w:r>
        <w:fldChar w:fldCharType="end"/>
      </w:r>
      <w:bookmarkStart w:id="3" w:name="_GoBack"/>
      <w:bookmarkEnd w:id="3"/>
    </w:p>
    <w:p w:rsidR="00E86234" w:rsidRDefault="00E86234">
      <w:pPr>
        <w:pStyle w:val="Overskrift1"/>
        <w:pageBreakBefore/>
        <w:textAlignment w:val="top"/>
        <w:divId w:val="1807897368"/>
        <w:rPr>
          <w:color w:val="000000"/>
        </w:rPr>
      </w:pPr>
      <w:bookmarkStart w:id="4" w:name="AC_AgendaStart3"/>
      <w:bookmarkStart w:id="5" w:name="_Toc476294306"/>
      <w:bookmarkEnd w:id="4"/>
      <w:r>
        <w:rPr>
          <w:color w:val="000000"/>
        </w:rPr>
        <w:lastRenderedPageBreak/>
        <w:t>13</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86234">
        <w:trPr>
          <w:divId w:val="1807897368"/>
          <w:tblCellSpacing w:w="0" w:type="dxa"/>
        </w:trPr>
        <w:tc>
          <w:tcPr>
            <w:tcW w:w="0" w:type="auto"/>
            <w:hideMark/>
          </w:tcPr>
          <w:p w:rsidR="00E86234" w:rsidRDefault="00E86234">
            <w:pPr>
              <w:rPr>
                <w:color w:val="000000"/>
              </w:rPr>
            </w:pPr>
          </w:p>
        </w:tc>
        <w:tc>
          <w:tcPr>
            <w:tcW w:w="1250" w:type="pct"/>
            <w:hideMark/>
          </w:tcPr>
          <w:p w:rsidR="00E86234" w:rsidRDefault="00E86234">
            <w:pPr>
              <w:rPr>
                <w:color w:val="000000"/>
              </w:rPr>
            </w:pPr>
            <w:r>
              <w:rPr>
                <w:color w:val="000000"/>
              </w:rPr>
              <w:t>Sagsnr.:</w:t>
            </w:r>
          </w:p>
        </w:tc>
        <w:tc>
          <w:tcPr>
            <w:tcW w:w="3750" w:type="pct"/>
            <w:hideMark/>
          </w:tcPr>
          <w:p w:rsidR="00E86234" w:rsidRDefault="00E86234">
            <w:pPr>
              <w:jc w:val="right"/>
              <w:rPr>
                <w:color w:val="000000"/>
              </w:rPr>
            </w:pPr>
            <w:r>
              <w:rPr>
                <w:color w:val="000000"/>
              </w:rPr>
              <w:t>Sagen afgøres i: Miljø- og Teknikudvalget</w:t>
            </w:r>
          </w:p>
        </w:tc>
      </w:tr>
    </w:tbl>
    <w:p w:rsidR="00E86234" w:rsidRDefault="00E86234">
      <w:pPr>
        <w:divId w:val="1807897368"/>
        <w:rPr>
          <w:rFonts w:ascii="Times New Roman" w:hAnsi="Times New Roman"/>
          <w:sz w:val="24"/>
          <w:szCs w:val="24"/>
        </w:rPr>
      </w:pPr>
    </w:p>
    <w:p w:rsidR="00E86234" w:rsidRDefault="00E86234">
      <w:pPr>
        <w:pStyle w:val="agendabullettitle"/>
        <w:divId w:val="1807897368"/>
      </w:pPr>
      <w:r>
        <w:t xml:space="preserve">Sagsresumé: </w:t>
      </w:r>
    </w:p>
    <w:p w:rsidR="00E86234" w:rsidRDefault="00E86234">
      <w:pPr>
        <w:pStyle w:val="agendabullettext"/>
        <w:spacing w:after="240"/>
        <w:divId w:val="1807897368"/>
      </w:pPr>
      <w:r>
        <w:br/>
      </w:r>
    </w:p>
    <w:p w:rsidR="00E86234" w:rsidRDefault="00E86234">
      <w:pPr>
        <w:pStyle w:val="NormalWeb"/>
        <w:divId w:val="1807897368"/>
      </w:pPr>
      <w:r>
        <w:rPr>
          <w:b/>
          <w:bCs/>
        </w:rPr>
        <w:t>Sagsbeskrivelse:</w:t>
      </w:r>
    </w:p>
    <w:p w:rsidR="00E86234" w:rsidRDefault="00E86234">
      <w:pPr>
        <w:spacing w:after="240"/>
        <w:divId w:val="1807897368"/>
      </w:pPr>
      <w:r>
        <w:br/>
      </w:r>
    </w:p>
    <w:p w:rsidR="00E86234" w:rsidRDefault="00E86234">
      <w:pPr>
        <w:divId w:val="1807897368"/>
      </w:pPr>
    </w:p>
    <w:p w:rsidR="00E86234" w:rsidRDefault="00E86234">
      <w:pPr>
        <w:pStyle w:val="agendabullettitle"/>
        <w:divId w:val="1807897368"/>
      </w:pPr>
      <w:r>
        <w:t xml:space="preserve">Økonomiske konsekvenser: </w:t>
      </w:r>
    </w:p>
    <w:p w:rsidR="00E86234" w:rsidRDefault="00E86234">
      <w:pPr>
        <w:pStyle w:val="agendabullettext"/>
        <w:divId w:val="1807897368"/>
      </w:pPr>
      <w:r>
        <w:t> </w:t>
      </w:r>
    </w:p>
    <w:p w:rsidR="00E86234" w:rsidRDefault="00E86234">
      <w:pPr>
        <w:divId w:val="1807897368"/>
      </w:pPr>
    </w:p>
    <w:p w:rsidR="00E86234" w:rsidRDefault="00E86234">
      <w:pPr>
        <w:pStyle w:val="agendabullettitle"/>
        <w:divId w:val="1807897368"/>
      </w:pPr>
      <w:r>
        <w:t xml:space="preserve">Vurdering: </w:t>
      </w:r>
    </w:p>
    <w:p w:rsidR="00E86234" w:rsidRDefault="00E86234">
      <w:pPr>
        <w:pStyle w:val="agendabullettext"/>
        <w:divId w:val="1807897368"/>
      </w:pPr>
      <w:r>
        <w:t> </w:t>
      </w:r>
    </w:p>
    <w:p w:rsidR="00E86234" w:rsidRDefault="00E86234">
      <w:pPr>
        <w:divId w:val="1807897368"/>
      </w:pPr>
    </w:p>
    <w:p w:rsidR="00E86234" w:rsidRDefault="00E86234">
      <w:pPr>
        <w:pStyle w:val="agendabullettitle"/>
        <w:divId w:val="1807897368"/>
      </w:pPr>
      <w:r>
        <w:t xml:space="preserve">Indstillinger: </w:t>
      </w:r>
    </w:p>
    <w:p w:rsidR="00E86234" w:rsidRDefault="00E86234">
      <w:pPr>
        <w:pStyle w:val="NormalWeb"/>
        <w:divId w:val="1807897368"/>
      </w:pPr>
      <w:r>
        <w:t>Fagafdelingen indstiller</w:t>
      </w:r>
    </w:p>
    <w:p w:rsidR="00E86234" w:rsidRDefault="00E86234">
      <w:pPr>
        <w:divId w:val="1807897368"/>
      </w:pPr>
    </w:p>
    <w:p w:rsidR="00E86234" w:rsidRDefault="00E86234">
      <w:pPr>
        <w:divId w:val="1807897368"/>
      </w:pPr>
    </w:p>
    <w:p w:rsidR="00E86234" w:rsidRDefault="00E86234">
      <w:pPr>
        <w:pStyle w:val="agendabullettitle"/>
        <w:divId w:val="1807897368"/>
      </w:pPr>
      <w:r>
        <w:t xml:space="preserve">Bilag: </w:t>
      </w:r>
    </w:p>
    <w:p w:rsidR="00E86234" w:rsidRDefault="00E86234">
      <w:pPr>
        <w:pStyle w:val="agendabullettitle"/>
        <w:divId w:val="1807897368"/>
      </w:pPr>
      <w:r>
        <w:t xml:space="preserve">Beslutning i Miljø- og Teknikudvalget den 02-03-2017: </w:t>
      </w:r>
    </w:p>
    <w:p w:rsidR="00E86234" w:rsidRDefault="00E86234">
      <w:pPr>
        <w:pStyle w:val="NormalWeb"/>
        <w:divId w:val="1807897368"/>
      </w:pPr>
      <w:r>
        <w:t>Godkendt.</w:t>
      </w:r>
      <w:bookmarkStart w:id="6" w:name="AcadreMMBulletLastPosition"/>
    </w:p>
    <w:p w:rsidR="00E86234" w:rsidRDefault="00E86234">
      <w:pPr>
        <w:divId w:val="1807897368"/>
      </w:pPr>
    </w:p>
    <w:p w:rsidR="00E86234" w:rsidRDefault="00E86234">
      <w:pPr>
        <w:pStyle w:val="Overskrift1"/>
        <w:pageBreakBefore/>
        <w:textAlignment w:val="top"/>
        <w:divId w:val="1807897368"/>
        <w:rPr>
          <w:color w:val="000000"/>
        </w:rPr>
      </w:pPr>
      <w:bookmarkStart w:id="7" w:name="_Toc476294307"/>
      <w:r>
        <w:rPr>
          <w:color w:val="000000"/>
        </w:rPr>
        <w:lastRenderedPageBreak/>
        <w:t>14</w:t>
      </w:r>
      <w:r>
        <w:rPr>
          <w:color w:val="000000"/>
        </w:rPr>
        <w:tab/>
        <w:t>Kystrenovering Østerstrand, justering af budget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86234">
        <w:trPr>
          <w:divId w:val="1807897368"/>
          <w:tblCellSpacing w:w="0" w:type="dxa"/>
        </w:trPr>
        <w:tc>
          <w:tcPr>
            <w:tcW w:w="0" w:type="auto"/>
            <w:hideMark/>
          </w:tcPr>
          <w:p w:rsidR="00E86234" w:rsidRDefault="00E86234">
            <w:pPr>
              <w:rPr>
                <w:color w:val="000000"/>
              </w:rPr>
            </w:pPr>
          </w:p>
        </w:tc>
        <w:tc>
          <w:tcPr>
            <w:tcW w:w="1250" w:type="pct"/>
            <w:hideMark/>
          </w:tcPr>
          <w:p w:rsidR="00E86234" w:rsidRDefault="00E86234">
            <w:pPr>
              <w:rPr>
                <w:color w:val="000000"/>
              </w:rPr>
            </w:pPr>
            <w:r>
              <w:rPr>
                <w:color w:val="000000"/>
              </w:rPr>
              <w:t>Sagsnr.:15/7237</w:t>
            </w:r>
          </w:p>
        </w:tc>
        <w:tc>
          <w:tcPr>
            <w:tcW w:w="3750" w:type="pct"/>
            <w:hideMark/>
          </w:tcPr>
          <w:p w:rsidR="00E86234" w:rsidRDefault="00E86234">
            <w:pPr>
              <w:jc w:val="right"/>
              <w:rPr>
                <w:color w:val="000000"/>
              </w:rPr>
            </w:pPr>
            <w:r>
              <w:rPr>
                <w:color w:val="000000"/>
              </w:rPr>
              <w:t>Sagen afgøres i: Byrådet</w:t>
            </w:r>
          </w:p>
        </w:tc>
      </w:tr>
    </w:tbl>
    <w:p w:rsidR="00E86234" w:rsidRDefault="00E86234">
      <w:pPr>
        <w:divId w:val="1807897368"/>
        <w:rPr>
          <w:rFonts w:ascii="Times New Roman" w:hAnsi="Times New Roman"/>
          <w:sz w:val="24"/>
          <w:szCs w:val="24"/>
        </w:rPr>
      </w:pPr>
    </w:p>
    <w:p w:rsidR="00E86234" w:rsidRDefault="00E86234">
      <w:pPr>
        <w:pStyle w:val="agendabullettitle"/>
        <w:divId w:val="1807897368"/>
      </w:pPr>
      <w:r>
        <w:t xml:space="preserve">Sagsresumé: </w:t>
      </w:r>
    </w:p>
    <w:p w:rsidR="00E86234" w:rsidRDefault="00E86234">
      <w:pPr>
        <w:pStyle w:val="NormalWeb"/>
        <w:divId w:val="1807897368"/>
      </w:pPr>
      <w:r>
        <w:t>I forlængelse af Vision Østerstrand har byrådet i 2016 og 2017 afsat samlet 6,0 mio. kr. til renovering og forskønnelse af kysten. Teknik &amp; Miljø har haft projektet i udbud, hvor laveste bud var på 6,8 mio. kr. Det samlede projektet inkl. rådgiver, undersøgelser med mere vil blive på 7,5 mio. kr. De afsatte midler er derfor ikke tilstrækkelige, og mulighederne for besparelse via reduceret projekt er derfor undersøgt.</w:t>
      </w:r>
    </w:p>
    <w:p w:rsidR="00E86234" w:rsidRDefault="00E86234">
      <w:pPr>
        <w:pStyle w:val="NormalWeb"/>
        <w:divId w:val="1807897368"/>
      </w:pPr>
      <w:r>
        <w:t> </w:t>
      </w:r>
    </w:p>
    <w:p w:rsidR="00E86234" w:rsidRDefault="00E86234">
      <w:pPr>
        <w:pStyle w:val="NormalWeb"/>
        <w:divId w:val="1807897368"/>
      </w:pPr>
      <w:r>
        <w:t>Ved at reducere sandfodringen fra 20.000 m</w:t>
      </w:r>
      <w:r>
        <w:rPr>
          <w:vertAlign w:val="superscript"/>
        </w:rPr>
        <w:t>3</w:t>
      </w:r>
      <w:r>
        <w:t xml:space="preserve"> til 11.700 m</w:t>
      </w:r>
      <w:r>
        <w:rPr>
          <w:vertAlign w:val="superscript"/>
        </w:rPr>
        <w:t>3</w:t>
      </w:r>
      <w:r>
        <w:t xml:space="preserve"> samt ved at undlade opførelse af pælehøfde/badebro nr. 3 kan der spares 1 mio. kr. </w:t>
      </w:r>
    </w:p>
    <w:p w:rsidR="00E86234" w:rsidRDefault="00E86234">
      <w:pPr>
        <w:pStyle w:val="NormalWeb"/>
        <w:divId w:val="1807897368"/>
      </w:pPr>
      <w:r>
        <w:t> </w:t>
      </w:r>
    </w:p>
    <w:p w:rsidR="00E86234" w:rsidRDefault="00E86234">
      <w:pPr>
        <w:pStyle w:val="NormalWeb"/>
        <w:divId w:val="1807897368"/>
      </w:pPr>
      <w:r>
        <w:t>Dette vil betyde, at der vil være behov for en ekstrabevilling på 500.000,- kr. og på 750.000,- kr., hvis badebro 3 bibeholdes.</w:t>
      </w:r>
    </w:p>
    <w:p w:rsidR="00E86234" w:rsidRDefault="00E86234">
      <w:pPr>
        <w:pStyle w:val="NormalWeb"/>
        <w:divId w:val="1807897368"/>
      </w:pPr>
      <w:r>
        <w:rPr>
          <w:b/>
          <w:bCs/>
        </w:rPr>
        <w:t> </w:t>
      </w:r>
    </w:p>
    <w:p w:rsidR="00E86234" w:rsidRDefault="00E86234">
      <w:pPr>
        <w:pStyle w:val="NormalWeb"/>
        <w:divId w:val="1807897368"/>
      </w:pPr>
      <w:r>
        <w:rPr>
          <w:b/>
          <w:bCs/>
        </w:rPr>
        <w:t>Sagsbeskrivelse:</w:t>
      </w:r>
    </w:p>
    <w:p w:rsidR="00E86234" w:rsidRDefault="00E86234">
      <w:pPr>
        <w:pStyle w:val="NormalWeb"/>
        <w:divId w:val="1807897368"/>
      </w:pPr>
      <w:r>
        <w:t xml:space="preserve">Byrådet har for 2016 og 2017 afsat i alt 6 mio. kr. til realisering af kystrenoveringsprojekt på Østerstrand. Projektet omhandler genoprettende sandfodring af kysten til niveau anno 1950 (3 mio. kr. afsat i budget 2016), fjernelse af eksisterende badebroer, opførelse af ny cirkelbro, anlæg af badeanlæg for synshandicappede (”badesneglen”) samt tre større ”pælehøfder” i form af badebroer (3 mio. kr. afsat i budget 2017). De tre badebroer forventes at kunne indgå i en fremtidig optimeret kystsikring ved stenopfyld, under forudsætning af, at Kystdirektoratet giver tilladelse til dette på et senere tidspunkt. </w:t>
      </w:r>
    </w:p>
    <w:p w:rsidR="00E86234" w:rsidRDefault="00E86234">
      <w:pPr>
        <w:pStyle w:val="NormalWeb"/>
        <w:divId w:val="1807897368"/>
      </w:pPr>
      <w:r>
        <w:t> </w:t>
      </w:r>
    </w:p>
    <w:p w:rsidR="00E86234" w:rsidRDefault="00E86234">
      <w:pPr>
        <w:pStyle w:val="NormalWeb"/>
        <w:divId w:val="1807897368"/>
      </w:pPr>
      <w:r>
        <w:t>Teknik &amp; Miljø har haft projektet i udbud og modtaget fire tilbud. Det dyreste bud lød på 8,9 mio. kr., og det laveste bud lød på 6,8 mio. kr. Foruden udgifterne til entreprenøren er der udgifter til rådgivning og undersøgelser i forbindelse med projektet. Dette betyder, at den samlede projektøkonomi bliver på 7,5 mio. kr.</w:t>
      </w:r>
    </w:p>
    <w:p w:rsidR="00E86234" w:rsidRDefault="00E86234">
      <w:pPr>
        <w:pStyle w:val="NormalWeb"/>
        <w:divId w:val="1807897368"/>
      </w:pPr>
      <w:r>
        <w:t> </w:t>
      </w:r>
    </w:p>
    <w:p w:rsidR="00E86234" w:rsidRDefault="00E86234">
      <w:pPr>
        <w:pStyle w:val="NormalWeb"/>
        <w:divId w:val="1807897368"/>
      </w:pPr>
      <w:r>
        <w:t>Årsagen til, at projektet ikke kan holde sig inden for den økonomi, der oprindeligt var afsat til projektet, skyldes hovedsagligt følgende faktorer:</w:t>
      </w:r>
    </w:p>
    <w:p w:rsidR="00E86234" w:rsidRDefault="00E86234">
      <w:pPr>
        <w:pStyle w:val="NormalWeb"/>
        <w:divId w:val="1807897368"/>
      </w:pPr>
      <w:r>
        <w:t> </w:t>
      </w:r>
    </w:p>
    <w:p w:rsidR="00E86234" w:rsidRDefault="00E86234" w:rsidP="00E86234">
      <w:pPr>
        <w:numPr>
          <w:ilvl w:val="0"/>
          <w:numId w:val="14"/>
        </w:numPr>
        <w:spacing w:before="100" w:beforeAutospacing="1" w:after="100" w:afterAutospacing="1"/>
        <w:divId w:val="1807897368"/>
      </w:pPr>
      <w:r>
        <w:t>Ekstra udgifter til rådgiver grundet omprojektering i forbindelse med ændrede regler fra Kystdirektoratet.</w:t>
      </w:r>
    </w:p>
    <w:p w:rsidR="00E86234" w:rsidRDefault="00E86234" w:rsidP="00E86234">
      <w:pPr>
        <w:numPr>
          <w:ilvl w:val="0"/>
          <w:numId w:val="14"/>
        </w:numPr>
        <w:spacing w:before="100" w:beforeAutospacing="1" w:after="100" w:afterAutospacing="1"/>
        <w:divId w:val="1807897368"/>
      </w:pPr>
      <w:r>
        <w:t>Badesneglen er medtaget i projektet.</w:t>
      </w:r>
    </w:p>
    <w:p w:rsidR="00E86234" w:rsidRDefault="00E86234" w:rsidP="00E86234">
      <w:pPr>
        <w:numPr>
          <w:ilvl w:val="0"/>
          <w:numId w:val="14"/>
        </w:numPr>
        <w:spacing w:before="100" w:beforeAutospacing="1" w:after="100" w:afterAutospacing="1"/>
        <w:divId w:val="1807897368"/>
      </w:pPr>
      <w:r>
        <w:t>Cirkelbroen er flyttet længere ud i vandet end i det oprindelige projekt.</w:t>
      </w:r>
    </w:p>
    <w:p w:rsidR="00E86234" w:rsidRDefault="00E86234" w:rsidP="00E86234">
      <w:pPr>
        <w:numPr>
          <w:ilvl w:val="0"/>
          <w:numId w:val="14"/>
        </w:numPr>
        <w:spacing w:before="100" w:beforeAutospacing="1" w:after="100" w:afterAutospacing="1"/>
        <w:divId w:val="1807897368"/>
      </w:pPr>
      <w:r>
        <w:t>Omkostningen til sand større end anslået.</w:t>
      </w:r>
    </w:p>
    <w:p w:rsidR="00E86234" w:rsidRDefault="00E86234">
      <w:pPr>
        <w:pStyle w:val="NormalWeb"/>
        <w:divId w:val="1807897368"/>
        <w:rPr>
          <w:rFonts w:eastAsiaTheme="minorEastAsia"/>
        </w:rPr>
      </w:pPr>
      <w:r>
        <w:t> </w:t>
      </w:r>
    </w:p>
    <w:p w:rsidR="00E86234" w:rsidRDefault="00E86234">
      <w:pPr>
        <w:pStyle w:val="NormalWeb"/>
        <w:divId w:val="1807897368"/>
      </w:pPr>
      <w:r>
        <w:t xml:space="preserve">Der er undersøgt mulige besparelser, og den mest hensigtsmæssige reduktion i projektet er en sandfodring på den nordlige del af Østerstrand ved badeanstalten og den kommende cirkelbro. Sandfodring på den resterende sydlige halvdel af kysten undlades. Den naturlige erosion vil fordele </w:t>
      </w:r>
      <w:r>
        <w:lastRenderedPageBreak/>
        <w:t>en del af sandet nedstrøms langs kysten ad åre. Konkret vil mængden kunne reduceres fra 20.000 m</w:t>
      </w:r>
      <w:r>
        <w:rPr>
          <w:vertAlign w:val="superscript"/>
        </w:rPr>
        <w:t>3</w:t>
      </w:r>
      <w:r>
        <w:t xml:space="preserve"> til 11.700 m</w:t>
      </w:r>
      <w:r>
        <w:rPr>
          <w:vertAlign w:val="superscript"/>
        </w:rPr>
        <w:t>3</w:t>
      </w:r>
      <w:r>
        <w:t xml:space="preserve"> sand. </w:t>
      </w:r>
    </w:p>
    <w:p w:rsidR="00E86234" w:rsidRDefault="00E86234">
      <w:pPr>
        <w:pStyle w:val="NormalWeb"/>
        <w:divId w:val="1807897368"/>
      </w:pPr>
      <w:r>
        <w:t> </w:t>
      </w:r>
    </w:p>
    <w:p w:rsidR="00E86234" w:rsidRDefault="00E86234">
      <w:pPr>
        <w:pStyle w:val="NormalWeb"/>
        <w:divId w:val="1807897368"/>
      </w:pPr>
      <w:r>
        <w:t>En yderligere besparelse kan foretages ved at udtage en badebro fra projektet. Bro nr. 3, længst mod syd, vurderes at være mest hensigtsmæssigt at udtage af projektet, idet broerne 1 og 2 vil fremstå i større tilknytning til cirkelbroen end den fjerntliggende nr. 3. Badebro nr. 1 og 2 vil desuden være placeret, hvor flertallet af strandgæsterne opholder sig.</w:t>
      </w:r>
    </w:p>
    <w:p w:rsidR="00E86234" w:rsidRDefault="00E86234">
      <w:pPr>
        <w:pStyle w:val="NormalWeb"/>
        <w:divId w:val="1807897368"/>
      </w:pPr>
      <w:r>
        <w:t> </w:t>
      </w:r>
    </w:p>
    <w:p w:rsidR="00E86234" w:rsidRDefault="00E86234">
      <w:pPr>
        <w:pStyle w:val="NormalWeb"/>
        <w:divId w:val="1807897368"/>
      </w:pPr>
      <w:r>
        <w:t>En sådan eventuel reducering af sandfodringen vil give en besparelse på ca. 750.000 kr., og udtagelse af badebro nr. 3 af projektet vil give anledning til en besparelse på 250.000 kr.</w:t>
      </w:r>
    </w:p>
    <w:p w:rsidR="00E86234" w:rsidRDefault="00E86234">
      <w:pPr>
        <w:pStyle w:val="NormalWeb"/>
        <w:divId w:val="1807897368"/>
      </w:pPr>
      <w:r>
        <w:t> </w:t>
      </w:r>
    </w:p>
    <w:p w:rsidR="00E86234" w:rsidRDefault="00E86234">
      <w:pPr>
        <w:pStyle w:val="NormalWeb"/>
        <w:divId w:val="1807897368"/>
      </w:pPr>
      <w:r>
        <w:t>Det er vurderet, at badesneglen ikke bør udgå som besparelse, idet der er opnået tilskud fra henholdsvis Trygfonden og Friluftsrådet på i alt 280.000 kr.</w:t>
      </w:r>
    </w:p>
    <w:p w:rsidR="00E86234" w:rsidRDefault="00E86234">
      <w:pPr>
        <w:pStyle w:val="NormalWeb"/>
        <w:divId w:val="1807897368"/>
      </w:pPr>
      <w:r>
        <w:t> </w:t>
      </w:r>
    </w:p>
    <w:p w:rsidR="00E86234" w:rsidRDefault="00E86234">
      <w:pPr>
        <w:pStyle w:val="NormalWeb"/>
        <w:divId w:val="1807897368"/>
      </w:pPr>
      <w:r>
        <w:t>De resterende 500.000,- vil kunne findes ved at sænke serviceniveauet på strandområdet med 100.000,- kr. de næste 5 år.</w:t>
      </w:r>
    </w:p>
    <w:p w:rsidR="00E86234" w:rsidRDefault="00E86234">
      <w:pPr>
        <w:divId w:val="1807897368"/>
      </w:pPr>
    </w:p>
    <w:p w:rsidR="00E86234" w:rsidRDefault="00E86234">
      <w:pPr>
        <w:pStyle w:val="agendabullettitle"/>
        <w:divId w:val="1807897368"/>
      </w:pPr>
      <w:r>
        <w:t xml:space="preserve">Økonomiske konsekvenser: </w:t>
      </w:r>
    </w:p>
    <w:p w:rsidR="00E86234" w:rsidRDefault="00E86234">
      <w:pPr>
        <w:pStyle w:val="NormalWeb"/>
        <w:divId w:val="1807897368"/>
      </w:pPr>
      <w:r>
        <w:t>Se sagsbeskrivelsen.</w:t>
      </w:r>
    </w:p>
    <w:p w:rsidR="00E86234" w:rsidRDefault="00E86234">
      <w:pPr>
        <w:divId w:val="1807897368"/>
      </w:pPr>
    </w:p>
    <w:p w:rsidR="00E86234" w:rsidRDefault="00E86234">
      <w:pPr>
        <w:pStyle w:val="agendabullettitle"/>
        <w:divId w:val="1807897368"/>
      </w:pPr>
      <w:r>
        <w:t xml:space="preserve">Vurdering: </w:t>
      </w:r>
    </w:p>
    <w:p w:rsidR="00E86234" w:rsidRDefault="00E86234">
      <w:pPr>
        <w:pStyle w:val="NormalWeb"/>
        <w:divId w:val="1807897368"/>
      </w:pPr>
      <w:r>
        <w:t>Teknik &amp; Miljø vurderer, at løsningen med at reducere sandmængden er en acceptabel løsning. Ligeledes vil det ikke ødelægge helhedsindtrykket at udtage badebro 3, men det skal bemærkes, at dette vil fjerne den indbyggede mulighed for at kombinere broen med en evt. fremtidig kystsikring.</w:t>
      </w:r>
    </w:p>
    <w:p w:rsidR="00E86234" w:rsidRDefault="00E86234">
      <w:pPr>
        <w:pStyle w:val="NormalWeb"/>
        <w:divId w:val="1807897368"/>
      </w:pPr>
      <w:r>
        <w:t> </w:t>
      </w:r>
    </w:p>
    <w:p w:rsidR="00E86234" w:rsidRDefault="00E86234">
      <w:pPr>
        <w:pStyle w:val="NormalWeb"/>
        <w:divId w:val="1807897368"/>
      </w:pPr>
      <w:r>
        <w:t xml:space="preserve">Teknik &amp; Miljø vurderer, at projektet som helhed vil tiltrække flere gæster til Østerstrand, og at en reduktion i serviceniveauet derfor vil være uhensigtsmæssigt. </w:t>
      </w:r>
    </w:p>
    <w:p w:rsidR="00E86234" w:rsidRDefault="00E86234">
      <w:pPr>
        <w:divId w:val="1807897368"/>
      </w:pPr>
    </w:p>
    <w:p w:rsidR="00E86234" w:rsidRDefault="00E86234">
      <w:pPr>
        <w:pStyle w:val="agendabullettitle"/>
        <w:divId w:val="1807897368"/>
      </w:pPr>
      <w:r>
        <w:t xml:space="preserve">Indstillinger: </w:t>
      </w:r>
    </w:p>
    <w:p w:rsidR="00E86234" w:rsidRDefault="00E86234">
      <w:pPr>
        <w:pStyle w:val="NormalWeb"/>
        <w:divId w:val="1807897368"/>
      </w:pPr>
      <w:r>
        <w:t>Teknik &amp; Miljø indstiller, at der tages stilling til, om der over for Byrådet skal anbefales reduktioner af projektet og/eller en tillægsbevilling.</w:t>
      </w:r>
    </w:p>
    <w:p w:rsidR="00E86234" w:rsidRDefault="00E86234">
      <w:pPr>
        <w:divId w:val="1807897368"/>
      </w:pPr>
    </w:p>
    <w:p w:rsidR="00E86234" w:rsidRDefault="00E86234">
      <w:pPr>
        <w:pStyle w:val="agendabullettitle"/>
        <w:divId w:val="1807897368"/>
      </w:pPr>
      <w:r>
        <w:t xml:space="preserve">Bilag: </w:t>
      </w:r>
    </w:p>
    <w:p w:rsidR="00E86234" w:rsidRDefault="00E86234">
      <w:pPr>
        <w:pStyle w:val="agendabullettitle"/>
        <w:divId w:val="1807897368"/>
      </w:pPr>
      <w:r>
        <w:t xml:space="preserve">Beslutning i Miljø- og Teknikudvalget den 02-03-2017: </w:t>
      </w:r>
    </w:p>
    <w:p w:rsidR="00E86234" w:rsidRDefault="00E86234">
      <w:pPr>
        <w:pStyle w:val="NormalWeb"/>
        <w:divId w:val="1807897368"/>
      </w:pPr>
      <w:r>
        <w:t xml:space="preserve">Miljø- og Teknikudvalget anbefaler over for Økonomiudvalget og Byrådet, at der gives en tillægsbevilling på 1,5 mio. kr. til gennemførelse af hele projektet på Østerstrand i indeværende år som planlagt. </w:t>
      </w:r>
    </w:p>
    <w:p w:rsidR="00E86234" w:rsidRDefault="00E86234">
      <w:pPr>
        <w:pStyle w:val="NormalWeb"/>
        <w:divId w:val="1807897368"/>
      </w:pPr>
      <w:r>
        <w:t> </w:t>
      </w:r>
    </w:p>
    <w:p w:rsidR="00E86234" w:rsidRDefault="00E86234">
      <w:pPr>
        <w:pStyle w:val="NormalWeb"/>
        <w:divId w:val="1807897368"/>
      </w:pPr>
      <w:r>
        <w:t>Ønsker Økonomiudvalget, at projektet reduceres, anbefaler udvalget, at der gives en tillægsbevilling på 750.000 kr.</w:t>
      </w:r>
      <w:bookmarkEnd w:id="6"/>
      <w:r>
        <w:t xml:space="preserve">, og der alene reduceres i sandfordringen, således at samtlige faste anlæg gennemføres som planlagt. </w:t>
      </w:r>
    </w:p>
    <w:p w:rsidR="00E86234" w:rsidRDefault="00E86234">
      <w:pPr>
        <w:divId w:val="1807897368"/>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E86234" w:rsidRDefault="00E86234">
      <w:pPr>
        <w:pStyle w:val="v10"/>
        <w:keepNext/>
        <w:divId w:val="1384981216"/>
      </w:pPr>
      <w:bookmarkStart w:id="10" w:name="AC_AgendaStart4"/>
      <w:bookmarkEnd w:id="10"/>
      <w:r>
        <w:t>Christian Bro</w:t>
      </w:r>
    </w:p>
    <w:p w:rsidR="00E86234" w:rsidRDefault="00E86234">
      <w:pPr>
        <w:divId w:val="1384981216"/>
      </w:pPr>
      <w:r>
        <w:pict>
          <v:rect id="_x0000_i1025" style="width:170.1pt;height:.5pt" o:hrpct="0" o:hralign="right" o:hrstd="t" o:hrnoshade="t" o:hr="t" fillcolor="black" stroked="f"/>
        </w:pict>
      </w:r>
    </w:p>
    <w:p w:rsidR="00E86234" w:rsidRDefault="00E86234">
      <w:pPr>
        <w:pStyle w:val="v10"/>
        <w:keepNext/>
        <w:divId w:val="1384981216"/>
      </w:pPr>
      <w:r>
        <w:t>Kenny Bruun Olsen</w:t>
      </w:r>
    </w:p>
    <w:p w:rsidR="00E86234" w:rsidRDefault="00E86234">
      <w:pPr>
        <w:divId w:val="1384981216"/>
      </w:pPr>
      <w:r>
        <w:pict>
          <v:rect id="_x0000_i1026" style="width:170.1pt;height:.5pt" o:hrpct="0" o:hralign="right" o:hrstd="t" o:hrnoshade="t" o:hr="t" fillcolor="black" stroked="f"/>
        </w:pict>
      </w:r>
    </w:p>
    <w:p w:rsidR="00E86234" w:rsidRDefault="00E86234">
      <w:pPr>
        <w:pStyle w:val="v10"/>
        <w:keepNext/>
        <w:divId w:val="1384981216"/>
      </w:pPr>
      <w:r>
        <w:t>Kurt Halling</w:t>
      </w:r>
    </w:p>
    <w:p w:rsidR="00E86234" w:rsidRDefault="00E86234">
      <w:pPr>
        <w:divId w:val="1384981216"/>
      </w:pPr>
      <w:r>
        <w:pict>
          <v:rect id="_x0000_i1027" style="width:170.1pt;height:.5pt" o:hrpct="0" o:hralign="right" o:hrstd="t" o:hrnoshade="t" o:hr="t" fillcolor="black" stroked="f"/>
        </w:pict>
      </w:r>
    </w:p>
    <w:p w:rsidR="00E86234" w:rsidRDefault="00E86234">
      <w:pPr>
        <w:pStyle w:val="v10"/>
        <w:keepNext/>
        <w:divId w:val="1384981216"/>
      </w:pPr>
      <w:r>
        <w:t>Cecilie R. Schultz</w:t>
      </w:r>
    </w:p>
    <w:p w:rsidR="00E86234" w:rsidRDefault="00E86234">
      <w:pPr>
        <w:divId w:val="1384981216"/>
      </w:pPr>
      <w:r>
        <w:pict>
          <v:rect id="_x0000_i1028" style="width:170.1pt;height:.5pt" o:hrpct="0" o:hralign="right" o:hrstd="t" o:hrnoshade="t" o:hr="t" fillcolor="black" stroked="f"/>
        </w:pict>
      </w:r>
    </w:p>
    <w:p w:rsidR="00E86234" w:rsidRDefault="00E86234">
      <w:pPr>
        <w:pStyle w:val="v10"/>
        <w:keepNext/>
        <w:divId w:val="1384981216"/>
      </w:pPr>
      <w:r>
        <w:t>Laila Løhde Møller</w:t>
      </w:r>
    </w:p>
    <w:p w:rsidR="00E86234" w:rsidRDefault="00E86234">
      <w:pPr>
        <w:divId w:val="1384981216"/>
      </w:pPr>
      <w:r>
        <w:pict>
          <v:rect id="_x0000_i1029" style="width:170.1pt;height:.5pt" o:hrpct="0" o:hralign="right" o:hrstd="t" o:hrnoshade="t" o:hr="t" fillcolor="black" stroked="f"/>
        </w:pict>
      </w:r>
    </w:p>
    <w:p w:rsidR="00E86234" w:rsidRDefault="00E86234">
      <w:pPr>
        <w:pStyle w:val="v10"/>
        <w:keepNext/>
        <w:divId w:val="1384981216"/>
      </w:pPr>
      <w:r>
        <w:t>Turan Savas</w:t>
      </w:r>
    </w:p>
    <w:p w:rsidR="00E86234" w:rsidRDefault="00E86234">
      <w:pPr>
        <w:divId w:val="1384981216"/>
      </w:pPr>
      <w:r>
        <w:pict>
          <v:rect id="_x0000_i1030" style="width:170.1pt;height:.5pt" o:hrpct="0" o:hralign="right" o:hrstd="t" o:hrnoshade="t" o:hr="t" fillcolor="black" stroked="f"/>
        </w:pict>
      </w:r>
    </w:p>
    <w:p w:rsidR="00E86234" w:rsidRDefault="00E86234">
      <w:pPr>
        <w:pStyle w:val="v10"/>
        <w:keepNext/>
        <w:divId w:val="1384981216"/>
      </w:pPr>
      <w:r>
        <w:t>Søren Peter Jochumsen</w:t>
      </w:r>
    </w:p>
    <w:p w:rsidR="00E86234" w:rsidRDefault="00E86234">
      <w:pPr>
        <w:divId w:val="1384981216"/>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234" w:rsidRDefault="00E86234">
      <w:r>
        <w:separator/>
      </w:r>
    </w:p>
  </w:endnote>
  <w:endnote w:type="continuationSeparator" w:id="0">
    <w:p w:rsidR="00E86234" w:rsidRDefault="00E8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34" w:rsidRDefault="00E8623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E86234">
      <w:rPr>
        <w:rStyle w:val="Sidetal"/>
        <w:noProof/>
      </w:rPr>
      <w:t>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34" w:rsidRDefault="00E8623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234" w:rsidRDefault="00E86234">
      <w:r>
        <w:separator/>
      </w:r>
    </w:p>
  </w:footnote>
  <w:footnote w:type="continuationSeparator" w:id="0">
    <w:p w:rsidR="00E86234" w:rsidRDefault="00E8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34" w:rsidRDefault="00E8623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E8623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E86234" w:rsidP="00E86234">
                <w:bookmarkStart w:id="8" w:name="AC_CommitteeName"/>
                <w:bookmarkEnd w:id="8"/>
                <w:r>
                  <w:t>Miljø- og Teknikudvalget</w:t>
                </w:r>
                <w:r w:rsidR="00331A66" w:rsidRPr="00B91BBF">
                  <w:t>,</w:t>
                </w:r>
                <w:r w:rsidR="003D55F2" w:rsidRPr="00B91BBF">
                  <w:t xml:space="preserve"> </w:t>
                </w:r>
                <w:bookmarkStart w:id="9" w:name="AC_MeetingDate"/>
                <w:bookmarkEnd w:id="9"/>
                <w:r>
                  <w:t>02-03-2017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234" w:rsidRDefault="00E8623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nsid w:val="228B6BDE"/>
    <w:multiLevelType w:val="multilevel"/>
    <w:tmpl w:val="CDC8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6234"/>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8623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B01D69BE-9037-4F19-B706-5DD215E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E86234"/>
    <w:pPr>
      <w:textAlignment w:val="top"/>
    </w:pPr>
    <w:rPr>
      <w:rFonts w:eastAsiaTheme="minorEastAsia" w:cs="Times New Roman"/>
      <w:color w:val="000000"/>
      <w:sz w:val="24"/>
      <w:szCs w:val="24"/>
    </w:rPr>
  </w:style>
  <w:style w:type="character" w:customStyle="1" w:styleId="v121">
    <w:name w:val="v121"/>
    <w:basedOn w:val="Standardskrifttypeiafsnit"/>
    <w:rsid w:val="00E86234"/>
    <w:rPr>
      <w:rFonts w:ascii="Verdana" w:hAnsi="Verdana" w:hint="default"/>
      <w:color w:val="000000"/>
      <w:sz w:val="24"/>
      <w:szCs w:val="24"/>
    </w:rPr>
  </w:style>
  <w:style w:type="paragraph" w:customStyle="1" w:styleId="agendabullettitle">
    <w:name w:val="agendabullettitle"/>
    <w:basedOn w:val="Normal"/>
    <w:rsid w:val="00E86234"/>
    <w:pPr>
      <w:keepNext/>
      <w:textAlignment w:val="top"/>
    </w:pPr>
    <w:rPr>
      <w:rFonts w:eastAsiaTheme="minorEastAsia" w:cs="Times New Roman"/>
      <w:b/>
      <w:bCs/>
      <w:color w:val="000000"/>
    </w:rPr>
  </w:style>
  <w:style w:type="paragraph" w:customStyle="1" w:styleId="agendabullettext">
    <w:name w:val="agendabullettext"/>
    <w:basedOn w:val="Normal"/>
    <w:rsid w:val="00E8623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E86234"/>
    <w:rPr>
      <w:rFonts w:ascii="Verdana" w:hAnsi="Verdana" w:cs="Verdana"/>
      <w:b/>
      <w:bCs/>
      <w:kern w:val="32"/>
      <w:lang w:val="da-DK" w:eastAsia="da-DK"/>
    </w:rPr>
  </w:style>
  <w:style w:type="paragraph" w:customStyle="1" w:styleId="v10">
    <w:name w:val="v10"/>
    <w:basedOn w:val="Normal"/>
    <w:rsid w:val="00E86234"/>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1216">
      <w:bodyDiv w:val="1"/>
      <w:marLeft w:val="0"/>
      <w:marRight w:val="0"/>
      <w:marTop w:val="0"/>
      <w:marBottom w:val="0"/>
      <w:divBdr>
        <w:top w:val="none" w:sz="0" w:space="0" w:color="auto"/>
        <w:left w:val="none" w:sz="0" w:space="0" w:color="auto"/>
        <w:bottom w:val="none" w:sz="0" w:space="0" w:color="auto"/>
        <w:right w:val="none" w:sz="0" w:space="0" w:color="auto"/>
      </w:divBdr>
    </w:div>
    <w:div w:id="1807897368">
      <w:bodyDiv w:val="1"/>
      <w:marLeft w:val="0"/>
      <w:marRight w:val="0"/>
      <w:marTop w:val="0"/>
      <w:marBottom w:val="0"/>
      <w:divBdr>
        <w:top w:val="none" w:sz="0" w:space="0" w:color="auto"/>
        <w:left w:val="none" w:sz="0" w:space="0" w:color="auto"/>
        <w:bottom w:val="none" w:sz="0" w:space="0" w:color="auto"/>
        <w:right w:val="none" w:sz="0" w:space="0" w:color="auto"/>
      </w:divBdr>
    </w:div>
    <w:div w:id="19106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6</Pages>
  <Words>786</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Gitte Engelbrecht</dc:creator>
  <cp:keywords/>
  <dc:description/>
  <cp:lastModifiedBy>Gitte Engelbrecht</cp:lastModifiedBy>
  <cp:revision>1</cp:revision>
  <cp:lastPrinted>2009-02-06T13:17:00Z</cp:lastPrinted>
  <dcterms:created xsi:type="dcterms:W3CDTF">2017-03-03T07:49:00Z</dcterms:created>
  <dcterms:modified xsi:type="dcterms:W3CDTF">2017-03-03T07:49:00Z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{99800C32-0473-4C25-912C-268BC47103D1}</vt:lpwstr>
  </property>
</Properties>
</file>