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5" w:rsidRDefault="00041C15">
      <w:r>
        <w:rPr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2972" wp14:editId="1C70B430">
                <wp:simplePos x="0" y="0"/>
                <wp:positionH relativeFrom="margin">
                  <wp:posOffset>-11876</wp:posOffset>
                </wp:positionH>
                <wp:positionV relativeFrom="paragraph">
                  <wp:posOffset>-79499</wp:posOffset>
                </wp:positionV>
                <wp:extent cx="4215130" cy="20218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15" w:rsidRPr="0041607D" w:rsidRDefault="00041C15" w:rsidP="00041C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Open Sans"/>
                                <w:b/>
                              </w:rPr>
                            </w:pPr>
                            <w:r w:rsidRPr="0041607D"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  <w:sz w:val="35"/>
                                <w:szCs w:val="35"/>
                              </w:rPr>
                              <w:t xml:space="preserve">BETALINGSVEDTÆGT FOR BYGGESAGSBEHANDLING I FREDERICIA </w:t>
                            </w: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  <w:sz w:val="35"/>
                                <w:szCs w:val="35"/>
                              </w:rPr>
                              <w:t>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629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5pt;margin-top:-6.25pt;width:331.9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/F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" filled="f" stroked="f">
                <v:textbox>
                  <w:txbxContent>
                    <w:p w:rsidR="00041C15" w:rsidRPr="0041607D" w:rsidRDefault="00041C15" w:rsidP="00041C15">
                      <w:pPr>
                        <w:autoSpaceDE w:val="0"/>
                        <w:autoSpaceDN w:val="0"/>
                        <w:adjustRightInd w:val="0"/>
                        <w:rPr>
                          <w:rFonts w:cs="Open Sans"/>
                          <w:b/>
                        </w:rPr>
                      </w:pPr>
                      <w:r w:rsidRPr="0041607D"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  <w:sz w:val="35"/>
                          <w:szCs w:val="35"/>
                        </w:rPr>
                        <w:t xml:space="preserve">BETALINGSVEDTÆGT FOR BYGGESAGSBEHANDLING I FREDERICIA </w:t>
                      </w: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  <w:sz w:val="35"/>
                          <w:szCs w:val="35"/>
                        </w:rPr>
                        <w:t>KOMMUNE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E0C02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881998</wp:posOffset>
            </wp:positionH>
            <wp:positionV relativeFrom="paragraph">
              <wp:posOffset>16320</wp:posOffset>
            </wp:positionV>
            <wp:extent cx="4037610" cy="4804664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_loeve_blaa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610" cy="480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/>
    <w:p w:rsidR="00041C15" w:rsidRDefault="00041C15">
      <w:r w:rsidRPr="00C01E90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33E05" wp14:editId="270F0FB3">
                <wp:simplePos x="0" y="0"/>
                <wp:positionH relativeFrom="margin">
                  <wp:align>left</wp:align>
                </wp:positionH>
                <wp:positionV relativeFrom="paragraph">
                  <wp:posOffset>240896</wp:posOffset>
                </wp:positionV>
                <wp:extent cx="2292985" cy="1600835"/>
                <wp:effectExtent l="0" t="0" r="9525" b="0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15" w:rsidRPr="00041C15" w:rsidRDefault="00041C15" w:rsidP="00041C15">
                            <w:pPr>
                              <w:pStyle w:val="rapport-forsideoverskrift"/>
                              <w:ind w:left="1418" w:right="2323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41C15" w:rsidRPr="00041C15" w:rsidRDefault="00041C15" w:rsidP="00041C15">
                            <w:pP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</w:pPr>
                            <w:r w:rsidRPr="00041C15"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  <w:t xml:space="preserve">Gyldig fra </w:t>
                            </w: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  <w:t>1</w:t>
                            </w:r>
                            <w:r w:rsidRPr="00041C15"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  <w:t>. ju</w:t>
                            </w: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  <w:t>li</w:t>
                            </w:r>
                            <w:r w:rsidRPr="00041C15"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  <w:t xml:space="preserve"> 201</w:t>
                            </w: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335C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33E05" id="Tekstfelt 8" o:spid="_x0000_s1027" type="#_x0000_t202" style="position:absolute;margin-left:0;margin-top:18.95pt;width:180.55pt;height:126.05pt;z-index:251662336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" stroked="f">
                <v:textbox style="mso-fit-shape-to-text:t">
                  <w:txbxContent>
                    <w:p w:rsidR="00041C15" w:rsidRPr="00041C15" w:rsidRDefault="00041C15" w:rsidP="00041C15">
                      <w:pPr>
                        <w:pStyle w:val="rapport-forsideoverskrift"/>
                        <w:ind w:left="1418" w:right="2323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041C15" w:rsidRPr="00041C15" w:rsidRDefault="00041C15" w:rsidP="00041C15">
                      <w:pPr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</w:pPr>
                      <w:r w:rsidRPr="00041C15"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  <w:t xml:space="preserve">Gyldig fra </w:t>
                      </w: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  <w:t>1</w:t>
                      </w:r>
                      <w:r w:rsidRPr="00041C15"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  <w:t>. ju</w:t>
                      </w: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  <w:t>li</w:t>
                      </w:r>
                      <w:r w:rsidRPr="00041C15"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  <w:t xml:space="preserve"> 201</w:t>
                      </w: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335C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C15" w:rsidRDefault="00041C15"/>
    <w:p w:rsidR="00041C15" w:rsidRDefault="00041C15"/>
    <w:p w:rsidR="00041C15" w:rsidRDefault="00041C15"/>
    <w:p w:rsidR="00041C15" w:rsidRDefault="00041C15"/>
    <w:p w:rsidR="00041C15" w:rsidRPr="000E0C02" w:rsidRDefault="000E0C02" w:rsidP="00041C15">
      <w:pPr>
        <w:pStyle w:val="Default"/>
        <w:pageBreakBefore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lastRenderedPageBreak/>
        <w:t xml:space="preserve">Fredericia Byråd har vedtaget følgende gebyrer for behandling af byggesager. Gebyrerne er </w:t>
      </w:r>
      <w:r w:rsidR="00041C15" w:rsidRPr="000E0C02">
        <w:rPr>
          <w:rFonts w:ascii="Open Sans" w:hAnsi="Open Sans" w:cs="Open Sans"/>
          <w:sz w:val="20"/>
          <w:szCs w:val="20"/>
        </w:rPr>
        <w:t>fastsat i overensstemmelse med § 39 i Bygningsreglement 2018 og § 28 i byggeloven med seneste ændringer af 23. september 2016.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Gebyr opkræves efter denne vedtægt for byggesager, der behandles efter vedtægtens ikrafttrædelsesdato.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  <w:u w:val="single"/>
        </w:rPr>
      </w:pPr>
      <w:r w:rsidRPr="000E0C02">
        <w:rPr>
          <w:rFonts w:ascii="Open Sans" w:hAnsi="Open Sans" w:cs="Open Sans"/>
          <w:sz w:val="20"/>
          <w:szCs w:val="20"/>
          <w:u w:val="single"/>
        </w:rPr>
        <w:t xml:space="preserve">Camping-, festival- og </w:t>
      </w:r>
      <w:proofErr w:type="spellStart"/>
      <w:r w:rsidRPr="000E0C02">
        <w:rPr>
          <w:rFonts w:ascii="Open Sans" w:hAnsi="Open Sans" w:cs="Open Sans"/>
          <w:sz w:val="20"/>
          <w:szCs w:val="20"/>
          <w:u w:val="single"/>
        </w:rPr>
        <w:t>salgsområder</w:t>
      </w:r>
      <w:proofErr w:type="spellEnd"/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For behandling af sager vedrørende camping-, festival- og </w:t>
      </w:r>
      <w:proofErr w:type="spellStart"/>
      <w:r w:rsidRPr="000E0C02">
        <w:rPr>
          <w:rFonts w:ascii="Open Sans" w:hAnsi="Open Sans" w:cs="Open Sans"/>
          <w:sz w:val="20"/>
          <w:szCs w:val="20"/>
        </w:rPr>
        <w:t>salgsområder</w:t>
      </w:r>
      <w:proofErr w:type="spellEnd"/>
      <w:r w:rsidRPr="000E0C02">
        <w:rPr>
          <w:rFonts w:ascii="Open Sans" w:hAnsi="Open Sans" w:cs="Open Sans"/>
          <w:sz w:val="20"/>
          <w:szCs w:val="20"/>
        </w:rPr>
        <w:t xml:space="preserve"> omfattet af Bygningsreglement 2018 § </w:t>
      </w:r>
      <w:r w:rsidR="00B70AEC">
        <w:rPr>
          <w:rFonts w:ascii="Open Sans" w:hAnsi="Open Sans" w:cs="Open Sans"/>
          <w:sz w:val="20"/>
          <w:szCs w:val="20"/>
        </w:rPr>
        <w:t>33-34</w:t>
      </w:r>
      <w:r w:rsidRPr="000E0C02">
        <w:rPr>
          <w:rFonts w:ascii="Open Sans" w:hAnsi="Open Sans" w:cs="Open Sans"/>
          <w:sz w:val="20"/>
          <w:szCs w:val="20"/>
        </w:rPr>
        <w:t xml:space="preserve"> opkræves der ikke gebyr.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  <w:u w:val="single"/>
        </w:rPr>
      </w:pPr>
      <w:bookmarkStart w:id="0" w:name="_GoBack"/>
      <w:bookmarkEnd w:id="0"/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  <w:u w:val="single"/>
        </w:rPr>
      </w:pPr>
      <w:r w:rsidRPr="000E0C02">
        <w:rPr>
          <w:rFonts w:ascii="Open Sans" w:hAnsi="Open Sans" w:cs="Open Sans"/>
          <w:sz w:val="20"/>
          <w:szCs w:val="20"/>
          <w:u w:val="single"/>
        </w:rPr>
        <w:t>Småbygninger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>For behandling af sager vedrørende småbygninger som garager, carporte, skure, drivhuse, åbne overdækninger og lignende mindre bygninger, som opføres i tilknytning til enfamiliehuse, rækkehuse, sommerhuse eller tofamiliehuse, opkræves et fast gebyr på: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b/>
          <w:sz w:val="20"/>
          <w:szCs w:val="20"/>
        </w:rPr>
      </w:pPr>
      <w:r w:rsidRPr="000E0C02">
        <w:rPr>
          <w:rFonts w:ascii="Open Sans" w:hAnsi="Open Sans" w:cs="Open Sans"/>
          <w:b/>
          <w:sz w:val="20"/>
          <w:szCs w:val="20"/>
        </w:rPr>
        <w:t>1.000 kr./sag.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>Gebyret forfalder, når der er truffet afgørelse (herunder afslag) i sagen.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Gebyret opkræves også, hvis en ansøger trækker sin ansøgning i løbet af processen.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  <w:u w:val="single"/>
        </w:rPr>
      </w:pPr>
      <w:r w:rsidRPr="000E0C02">
        <w:rPr>
          <w:rFonts w:ascii="Open Sans" w:hAnsi="Open Sans" w:cs="Open Sans"/>
          <w:sz w:val="20"/>
          <w:szCs w:val="20"/>
          <w:u w:val="single"/>
        </w:rPr>
        <w:t>Øvrige sager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>For øvrige sager opkræves gebyr efter tidsforbrug med en takst på: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b/>
          <w:sz w:val="20"/>
          <w:szCs w:val="20"/>
        </w:rPr>
      </w:pPr>
      <w:r w:rsidRPr="000E0C02">
        <w:rPr>
          <w:rFonts w:ascii="Open Sans" w:hAnsi="Open Sans" w:cs="Open Sans"/>
          <w:b/>
          <w:sz w:val="20"/>
          <w:szCs w:val="20"/>
        </w:rPr>
        <w:t xml:space="preserve">759 kr./time.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Tidsforbruget opgøres fra sagen modtages, til den afsluttes, og byggeriet lovligt kan tages i brug.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Gebyret opkræves for afgørelser i forbindelse med byggearbejder, der er omfattet af </w:t>
      </w:r>
      <w:proofErr w:type="spellStart"/>
      <w:r w:rsidRPr="000E0C02">
        <w:rPr>
          <w:rFonts w:ascii="Open Sans" w:hAnsi="Open Sans" w:cs="Open Sans"/>
          <w:sz w:val="20"/>
          <w:szCs w:val="20"/>
        </w:rPr>
        <w:t>bygggelovens</w:t>
      </w:r>
      <w:proofErr w:type="spellEnd"/>
      <w:r w:rsidRPr="000E0C02">
        <w:rPr>
          <w:rFonts w:ascii="Open Sans" w:hAnsi="Open Sans" w:cs="Open Sans"/>
          <w:sz w:val="20"/>
          <w:szCs w:val="20"/>
        </w:rPr>
        <w:t xml:space="preserve"> § 2 og § 4a – herunder også afslag.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Hvis en ansøger trækker sin ansøgning i løbet af processen, opkræves gebyr for den tid, kommunen har brugt indtil da.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Gebyret forfalder til betaling i 2 rater. Første rate, når der er givet byggetilladelse eller meddelt dispensation. Anden rate, når byggeriet lovligt kan tages i brug.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Ved afslag forfalder gebyret til betaling, når der meddeles afslag.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>I alle sager tilbydes op til en times gebyrfri dialog, inden ansøgningen er fyldestgørende med henblik på at hjælpe ansøgeren med at udarbejde fyldestgørende ansøgningsmateriale.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Regning udstedes til ejendommens ejer.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Gebyret tillægges ikke moms, og forfaldent gebyr refunderes ikke.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>Gebyret reguleres minimum hvert andet forår – senest foråret 2020.</w:t>
      </w:r>
    </w:p>
    <w:p w:rsid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Disse bestemmelser om gebyrer for byggesagsbehandling erstatter tidligere gebyrregler vedtaget af Byrådet.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Bestemmelserne træder i kraft den 1. juli 2018.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lastRenderedPageBreak/>
        <w:t xml:space="preserve">Således vedtaget af Fredericia Byråd, den 18. juni 2018.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proofErr w:type="spellStart"/>
      <w:r w:rsidRPr="000E0C02">
        <w:rPr>
          <w:rFonts w:ascii="Open Sans" w:hAnsi="Open Sans" w:cs="Open Sans"/>
          <w:sz w:val="20"/>
          <w:szCs w:val="20"/>
        </w:rPr>
        <w:t>P.b.v</w:t>
      </w:r>
      <w:proofErr w:type="spellEnd"/>
      <w:r w:rsidRPr="000E0C02">
        <w:rPr>
          <w:rFonts w:ascii="Open Sans" w:hAnsi="Open Sans" w:cs="Open Sans"/>
          <w:sz w:val="20"/>
          <w:szCs w:val="20"/>
        </w:rPr>
        <w:t xml:space="preserve">.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Jacob Bjerregaard </w:t>
      </w:r>
    </w:p>
    <w:p w:rsidR="00041C15" w:rsidRPr="000E0C02" w:rsidRDefault="00041C15" w:rsidP="00041C15">
      <w:pPr>
        <w:pStyle w:val="Default"/>
        <w:spacing w:before="120" w:after="120"/>
        <w:rPr>
          <w:rFonts w:ascii="Open Sans" w:hAnsi="Open Sans" w:cs="Open Sans"/>
          <w:sz w:val="20"/>
          <w:szCs w:val="20"/>
        </w:rPr>
      </w:pPr>
      <w:r w:rsidRPr="000E0C02">
        <w:rPr>
          <w:rFonts w:ascii="Open Sans" w:hAnsi="Open Sans" w:cs="Open Sans"/>
          <w:sz w:val="20"/>
          <w:szCs w:val="20"/>
        </w:rPr>
        <w:t xml:space="preserve">Borgmester </w:t>
      </w:r>
      <w:r w:rsidRPr="000E0C02">
        <w:rPr>
          <w:rFonts w:ascii="Open Sans" w:hAnsi="Open Sans" w:cs="Open Sans"/>
          <w:sz w:val="20"/>
          <w:szCs w:val="20"/>
        </w:rPr>
        <w:tab/>
      </w:r>
      <w:r w:rsidRPr="000E0C02">
        <w:rPr>
          <w:rFonts w:ascii="Open Sans" w:hAnsi="Open Sans" w:cs="Open Sans"/>
          <w:sz w:val="20"/>
          <w:szCs w:val="20"/>
        </w:rPr>
        <w:tab/>
      </w:r>
      <w:r w:rsidRPr="000E0C02">
        <w:rPr>
          <w:rFonts w:ascii="Open Sans" w:hAnsi="Open Sans" w:cs="Open Sans"/>
          <w:sz w:val="20"/>
          <w:szCs w:val="20"/>
        </w:rPr>
        <w:tab/>
      </w:r>
      <w:r w:rsidRPr="000E0C02">
        <w:rPr>
          <w:rFonts w:ascii="Open Sans" w:hAnsi="Open Sans" w:cs="Open Sans"/>
          <w:sz w:val="20"/>
          <w:szCs w:val="20"/>
        </w:rPr>
        <w:tab/>
        <w:t xml:space="preserve">Annemarie Schou Zacho-Broe </w:t>
      </w:r>
    </w:p>
    <w:p w:rsidR="00041C15" w:rsidRPr="000E0C02" w:rsidRDefault="00041C15" w:rsidP="00041C15">
      <w:pPr>
        <w:pStyle w:val="Default"/>
        <w:spacing w:before="120" w:after="120"/>
        <w:ind w:left="5216"/>
        <w:rPr>
          <w:rFonts w:ascii="Open Sans" w:hAnsi="Open Sans" w:cs="Open Sans"/>
          <w:b/>
          <w:sz w:val="20"/>
          <w:szCs w:val="20"/>
        </w:rPr>
      </w:pPr>
      <w:proofErr w:type="spellStart"/>
      <w:r w:rsidRPr="000E0C02">
        <w:rPr>
          <w:rFonts w:ascii="Open Sans" w:hAnsi="Open Sans" w:cs="Open Sans"/>
          <w:sz w:val="20"/>
          <w:szCs w:val="20"/>
        </w:rPr>
        <w:t>Konst</w:t>
      </w:r>
      <w:proofErr w:type="spellEnd"/>
      <w:r w:rsidRPr="000E0C02">
        <w:rPr>
          <w:rFonts w:ascii="Open Sans" w:hAnsi="Open Sans" w:cs="Open Sans"/>
          <w:sz w:val="20"/>
          <w:szCs w:val="20"/>
        </w:rPr>
        <w:t xml:space="preserve">. </w:t>
      </w:r>
      <w:proofErr w:type="gramStart"/>
      <w:r w:rsidRPr="000E0C02">
        <w:rPr>
          <w:rFonts w:ascii="Open Sans" w:hAnsi="Open Sans" w:cs="Open Sans"/>
          <w:sz w:val="20"/>
          <w:szCs w:val="20"/>
        </w:rPr>
        <w:t>kommunaldirektør</w:t>
      </w:r>
      <w:proofErr w:type="gramEnd"/>
      <w:r w:rsidRPr="000E0C02">
        <w:rPr>
          <w:rFonts w:ascii="Open Sans" w:hAnsi="Open Sans" w:cs="Open Sans"/>
          <w:sz w:val="20"/>
          <w:szCs w:val="20"/>
        </w:rPr>
        <w:t xml:space="preserve"> </w:t>
      </w:r>
    </w:p>
    <w:p w:rsidR="00041C15" w:rsidRPr="000E0C02" w:rsidRDefault="00041C15">
      <w:pPr>
        <w:rPr>
          <w:sz w:val="20"/>
          <w:szCs w:val="20"/>
        </w:rPr>
      </w:pPr>
    </w:p>
    <w:p w:rsidR="00041C15" w:rsidRPr="000E0C02" w:rsidRDefault="00041C15">
      <w:pPr>
        <w:rPr>
          <w:sz w:val="20"/>
          <w:szCs w:val="20"/>
        </w:rPr>
      </w:pPr>
    </w:p>
    <w:p w:rsidR="0039596F" w:rsidRPr="000E0C02" w:rsidRDefault="00B70AEC">
      <w:pPr>
        <w:rPr>
          <w:sz w:val="20"/>
          <w:szCs w:val="20"/>
        </w:rPr>
      </w:pPr>
    </w:p>
    <w:sectPr w:rsidR="0039596F" w:rsidRPr="000E0C02" w:rsidSect="000E0C02">
      <w:headerReference w:type="default" r:id="rId7"/>
      <w:footerReference w:type="default" r:id="rId8"/>
      <w:pgSz w:w="11906" w:h="16838"/>
      <w:pgMar w:top="170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15" w:rsidRDefault="00041C15" w:rsidP="00041C15">
      <w:pPr>
        <w:spacing w:after="0" w:line="240" w:lineRule="auto"/>
      </w:pPr>
      <w:r>
        <w:separator/>
      </w:r>
    </w:p>
  </w:endnote>
  <w:endnote w:type="continuationSeparator" w:id="0">
    <w:p w:rsidR="00041C15" w:rsidRDefault="00041C15" w:rsidP="0004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15" w:rsidRDefault="00041C1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A60507C" wp14:editId="0BFC8AA7">
          <wp:simplePos x="0" y="0"/>
          <wp:positionH relativeFrom="column">
            <wp:posOffset>5189220</wp:posOffset>
          </wp:positionH>
          <wp:positionV relativeFrom="paragraph">
            <wp:posOffset>-129788</wp:posOffset>
          </wp:positionV>
          <wp:extent cx="1395066" cy="480357"/>
          <wp:effectExtent l="0" t="0" r="0" b="0"/>
          <wp:wrapNone/>
          <wp:docPr id="45" name="Bille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K_sidestillet_bla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66" cy="480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15" w:rsidRDefault="00041C15" w:rsidP="00041C15">
      <w:pPr>
        <w:spacing w:after="0" w:line="240" w:lineRule="auto"/>
      </w:pPr>
      <w:r>
        <w:separator/>
      </w:r>
    </w:p>
  </w:footnote>
  <w:footnote w:type="continuationSeparator" w:id="0">
    <w:p w:rsidR="00041C15" w:rsidRDefault="00041C15" w:rsidP="0004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15" w:rsidRDefault="00041C15">
    <w:pPr>
      <w:pStyle w:val="Sidehoved"/>
    </w:pPr>
    <w:r w:rsidRPr="0041607D">
      <w:rPr>
        <w:rFonts w:ascii="OpenSans" w:hAnsi="OpenSans" w:cs="OpenSans"/>
        <w:noProof/>
        <w:color w:val="00335C"/>
        <w:sz w:val="11"/>
        <w:szCs w:val="11"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AC82F" wp14:editId="7DDE72D6">
              <wp:simplePos x="0" y="0"/>
              <wp:positionH relativeFrom="column">
                <wp:posOffset>-391342</wp:posOffset>
              </wp:positionH>
              <wp:positionV relativeFrom="paragraph">
                <wp:posOffset>-133029</wp:posOffset>
              </wp:positionV>
              <wp:extent cx="236093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C15" w:rsidRPr="00A44208" w:rsidRDefault="00041C15" w:rsidP="00041C1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44208">
                            <w:rPr>
                              <w:rFonts w:ascii="OpenSans" w:hAnsi="OpenSans" w:cs="OpenSans"/>
                              <w:color w:val="00335C"/>
                              <w:sz w:val="12"/>
                              <w:szCs w:val="12"/>
                            </w:rPr>
                            <w:t xml:space="preserve">FREDERICIA KOMMUNE | </w:t>
                          </w:r>
                          <w:r w:rsidRPr="00A44208">
                            <w:rPr>
                              <w:rFonts w:ascii="OpenSans" w:hAnsi="OpenSans" w:cs="OpenSans"/>
                              <w:b/>
                              <w:color w:val="00335C"/>
                              <w:sz w:val="12"/>
                              <w:szCs w:val="12"/>
                            </w:rPr>
                            <w:t xml:space="preserve">BYG </w:t>
                          </w:r>
                          <w:r w:rsidR="00A44208" w:rsidRPr="00A44208">
                            <w:rPr>
                              <w:rFonts w:ascii="OpenSans" w:hAnsi="OpenSans" w:cs="OpenSans"/>
                              <w:b/>
                              <w:color w:val="00335C"/>
                              <w:sz w:val="12"/>
                              <w:szCs w:val="12"/>
                            </w:rPr>
                            <w:t>&amp;</w:t>
                          </w:r>
                          <w:r w:rsidRPr="00A44208">
                            <w:rPr>
                              <w:rFonts w:ascii="OpenSans" w:hAnsi="OpenSans" w:cs="OpenSans"/>
                              <w:b/>
                              <w:color w:val="00335C"/>
                              <w:sz w:val="12"/>
                              <w:szCs w:val="12"/>
                            </w:rPr>
                            <w:t xml:space="preserve"> BBR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AC82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-30.8pt;margin-top:-10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kOJA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" stroked="f">
              <v:textbox style="mso-fit-shape-to-text:t">
                <w:txbxContent>
                  <w:p w:rsidR="00041C15" w:rsidRPr="00A44208" w:rsidRDefault="00041C15" w:rsidP="00041C15">
                    <w:pPr>
                      <w:rPr>
                        <w:sz w:val="12"/>
                        <w:szCs w:val="12"/>
                      </w:rPr>
                    </w:pPr>
                    <w:r w:rsidRPr="00A44208">
                      <w:rPr>
                        <w:rFonts w:ascii="OpenSans" w:hAnsi="OpenSans" w:cs="OpenSans"/>
                        <w:color w:val="00335C"/>
                        <w:sz w:val="12"/>
                        <w:szCs w:val="12"/>
                      </w:rPr>
                      <w:t xml:space="preserve">FREDERICIA KOMMUNE | </w:t>
                    </w:r>
                    <w:r w:rsidRPr="00A44208">
                      <w:rPr>
                        <w:rFonts w:ascii="OpenSans" w:hAnsi="OpenSans" w:cs="OpenSans"/>
                        <w:b/>
                        <w:color w:val="00335C"/>
                        <w:sz w:val="12"/>
                        <w:szCs w:val="12"/>
                      </w:rPr>
                      <w:t xml:space="preserve">BYG </w:t>
                    </w:r>
                    <w:r w:rsidR="00A44208" w:rsidRPr="00A44208">
                      <w:rPr>
                        <w:rFonts w:ascii="OpenSans" w:hAnsi="OpenSans" w:cs="OpenSans"/>
                        <w:b/>
                        <w:color w:val="00335C"/>
                        <w:sz w:val="12"/>
                        <w:szCs w:val="12"/>
                      </w:rPr>
                      <w:t>&amp;</w:t>
                    </w:r>
                    <w:r w:rsidRPr="00A44208">
                      <w:rPr>
                        <w:rFonts w:ascii="OpenSans" w:hAnsi="OpenSans" w:cs="OpenSans"/>
                        <w:b/>
                        <w:color w:val="00335C"/>
                        <w:sz w:val="12"/>
                        <w:szCs w:val="12"/>
                      </w:rPr>
                      <w:t xml:space="preserve"> BBR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5"/>
    <w:rsid w:val="00041C15"/>
    <w:rsid w:val="000E0C02"/>
    <w:rsid w:val="003B1A76"/>
    <w:rsid w:val="003F7346"/>
    <w:rsid w:val="00693B4E"/>
    <w:rsid w:val="007C0B28"/>
    <w:rsid w:val="00A44208"/>
    <w:rsid w:val="00B34FCA"/>
    <w:rsid w:val="00B70AEC"/>
    <w:rsid w:val="00BB30AC"/>
    <w:rsid w:val="00B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9DBE11-4B1B-47F3-BAEE-5507320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C15"/>
    <w:rPr>
      <w:rFonts w:ascii="Open Sans" w:hAnsi="Open Sans"/>
    </w:rPr>
  </w:style>
  <w:style w:type="paragraph" w:styleId="Sidefod">
    <w:name w:val="footer"/>
    <w:basedOn w:val="Normal"/>
    <w:link w:val="SidefodTegn"/>
    <w:uiPriority w:val="99"/>
    <w:unhideWhenUsed/>
    <w:rsid w:val="00041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C15"/>
    <w:rPr>
      <w:rFonts w:ascii="Open Sans" w:hAnsi="Open Sans"/>
    </w:rPr>
  </w:style>
  <w:style w:type="paragraph" w:customStyle="1" w:styleId="rapport-forsideoverskrift">
    <w:name w:val="rapport-forside overskrift"/>
    <w:rsid w:val="00041C15"/>
    <w:pPr>
      <w:spacing w:after="0" w:line="240" w:lineRule="auto"/>
    </w:pPr>
    <w:rPr>
      <w:rFonts w:ascii="Verdana" w:eastAsia="Times New Roman" w:hAnsi="Verdana" w:cs="Times New Roman"/>
      <w:b/>
      <w:sz w:val="36"/>
      <w:szCs w:val="20"/>
      <w:lang w:eastAsia="da-DK"/>
    </w:rPr>
  </w:style>
  <w:style w:type="paragraph" w:customStyle="1" w:styleId="Default">
    <w:name w:val="Default"/>
    <w:rsid w:val="0004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Maigaard</dc:creator>
  <cp:keywords/>
  <dc:description/>
  <cp:lastModifiedBy>Trine Maigaard</cp:lastModifiedBy>
  <cp:revision>4</cp:revision>
  <dcterms:created xsi:type="dcterms:W3CDTF">2018-04-30T12:39:00Z</dcterms:created>
  <dcterms:modified xsi:type="dcterms:W3CDTF">2018-04-30T13:16:00Z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{5D019938-00BF-4722-A386-4152E82830BA}</vt:lpwstr>
  </property>
</Properties>
</file>