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C9" w:rsidRDefault="002854C9" w:rsidP="00E84F63">
      <w:pPr>
        <w:pStyle w:val="Overskrift1"/>
      </w:pPr>
    </w:p>
    <w:p w:rsidR="002854C9" w:rsidRDefault="002854C9" w:rsidP="00E84F63">
      <w:pPr>
        <w:pStyle w:val="Overskrift1"/>
      </w:pPr>
    </w:p>
    <w:p w:rsidR="002854C9" w:rsidRDefault="002854C9" w:rsidP="00E84F63">
      <w:pPr>
        <w:pStyle w:val="Overskrift1"/>
      </w:pPr>
    </w:p>
    <w:p w:rsidR="002854C9" w:rsidRPr="00401013" w:rsidRDefault="002854C9" w:rsidP="00E84F63">
      <w:pPr>
        <w:pStyle w:val="Overskrift1"/>
        <w:rPr>
          <w:sz w:val="66"/>
          <w:szCs w:val="66"/>
        </w:rPr>
      </w:pPr>
    </w:p>
    <w:p w:rsidR="00B601E1" w:rsidRPr="00401013" w:rsidRDefault="00A31BD7" w:rsidP="00594449">
      <w:pPr>
        <w:pStyle w:val="Titel"/>
        <w:jc w:val="center"/>
        <w:rPr>
          <w:b/>
          <w:sz w:val="66"/>
          <w:szCs w:val="66"/>
        </w:rPr>
      </w:pPr>
      <w:r w:rsidRPr="00401013">
        <w:rPr>
          <w:b/>
          <w:sz w:val="66"/>
          <w:szCs w:val="66"/>
        </w:rPr>
        <w:t>Fredericias sundhedsprofil 2017</w:t>
      </w:r>
    </w:p>
    <w:p w:rsidR="00A31BD7" w:rsidRDefault="00A31BD7"/>
    <w:p w:rsidR="002854C9" w:rsidRDefault="002854C9"/>
    <w:p w:rsidR="002854C9" w:rsidRDefault="002854C9"/>
    <w:p w:rsidR="002854C9" w:rsidRDefault="002854C9"/>
    <w:p w:rsidR="002854C9" w:rsidRDefault="002854C9"/>
    <w:p w:rsidR="002854C9" w:rsidRDefault="002854C9"/>
    <w:p w:rsidR="002854C9" w:rsidRDefault="002854C9"/>
    <w:p w:rsidR="002854C9" w:rsidRDefault="002854C9"/>
    <w:p w:rsidR="002854C9" w:rsidRDefault="002854C9"/>
    <w:p w:rsidR="00316C59" w:rsidRDefault="00316C59"/>
    <w:p w:rsidR="0002477E" w:rsidRDefault="0002477E" w:rsidP="00594449">
      <w:pPr>
        <w:pStyle w:val="Overskrift1"/>
      </w:pPr>
      <w:r>
        <w:lastRenderedPageBreak/>
        <w:t>Indledning</w:t>
      </w:r>
    </w:p>
    <w:p w:rsidR="00A6045F" w:rsidRDefault="001F4202">
      <w:pPr>
        <w:rPr>
          <w:rFonts w:asciiTheme="minorHAnsi" w:hAnsiTheme="minorHAnsi"/>
        </w:rPr>
      </w:pPr>
      <w:r w:rsidRPr="001F4202">
        <w:rPr>
          <w:rFonts w:asciiTheme="minorHAnsi" w:hAnsiTheme="minorHAnsi"/>
        </w:rPr>
        <w:t>Fredericia Kommunes sundhedsprofil dannes på baggrund af de</w:t>
      </w:r>
      <w:r w:rsidR="001046EC">
        <w:rPr>
          <w:rFonts w:asciiTheme="minorHAnsi" w:hAnsiTheme="minorHAnsi"/>
        </w:rPr>
        <w:t>n</w:t>
      </w:r>
      <w:r w:rsidRPr="001F4202">
        <w:rPr>
          <w:rFonts w:asciiTheme="minorHAnsi" w:hAnsiTheme="minorHAnsi"/>
        </w:rPr>
        <w:t xml:space="preserve"> landsdækkende</w:t>
      </w:r>
      <w:r w:rsidR="001046EC">
        <w:rPr>
          <w:rFonts w:asciiTheme="minorHAnsi" w:hAnsiTheme="minorHAnsi"/>
        </w:rPr>
        <w:t xml:space="preserve"> spørgeskemaundersøgelse</w:t>
      </w:r>
      <w:r w:rsidRPr="001F4202">
        <w:rPr>
          <w:rFonts w:asciiTheme="minorHAnsi" w:hAnsiTheme="minorHAnsi"/>
        </w:rPr>
        <w:t xml:space="preserve"> ”Hvordan har du </w:t>
      </w:r>
      <w:proofErr w:type="gramStart"/>
      <w:r w:rsidRPr="001F4202">
        <w:rPr>
          <w:rFonts w:asciiTheme="minorHAnsi" w:hAnsiTheme="minorHAnsi"/>
        </w:rPr>
        <w:t>det?”</w:t>
      </w:r>
      <w:proofErr w:type="gramEnd"/>
      <w:r w:rsidRPr="001F4202">
        <w:rPr>
          <w:rFonts w:asciiTheme="minorHAnsi" w:hAnsiTheme="minorHAnsi"/>
        </w:rPr>
        <w:t>, som har til formål at kortlægge borgernes selvvurderede sundhed, sygelighed og sundhedsvaner. Sundhedsprofilundersøgelserne er blevet gennemført i 2010, 2013 og 2017, og med de</w:t>
      </w:r>
      <w:r w:rsidR="00C52E72">
        <w:rPr>
          <w:rFonts w:asciiTheme="minorHAnsi" w:hAnsiTheme="minorHAnsi"/>
        </w:rPr>
        <w:t xml:space="preserve"> nyeste resultater fra 2017 er </w:t>
      </w:r>
      <w:r w:rsidR="00F30DEE">
        <w:rPr>
          <w:rFonts w:asciiTheme="minorHAnsi" w:hAnsiTheme="minorHAnsi"/>
        </w:rPr>
        <w:t>det nu</w:t>
      </w:r>
      <w:r w:rsidRPr="001F4202">
        <w:rPr>
          <w:rFonts w:asciiTheme="minorHAnsi" w:hAnsiTheme="minorHAnsi"/>
        </w:rPr>
        <w:t xml:space="preserve"> muligt at se </w:t>
      </w:r>
      <w:r w:rsidR="00E6601E">
        <w:rPr>
          <w:rFonts w:asciiTheme="minorHAnsi" w:hAnsiTheme="minorHAnsi"/>
        </w:rPr>
        <w:t>udviklingen ud fra et mere langvarigt</w:t>
      </w:r>
      <w:r w:rsidRPr="001F4202">
        <w:rPr>
          <w:rFonts w:asciiTheme="minorHAnsi" w:hAnsiTheme="minorHAnsi"/>
        </w:rPr>
        <w:t xml:space="preserve"> perspektiv. </w:t>
      </w:r>
      <w:r>
        <w:rPr>
          <w:rFonts w:asciiTheme="minorHAnsi" w:hAnsiTheme="minorHAnsi"/>
        </w:rPr>
        <w:br/>
      </w:r>
      <w:r w:rsidRPr="00444830">
        <w:rPr>
          <w:rFonts w:asciiTheme="minorHAnsi" w:hAnsiTheme="minorHAnsi"/>
        </w:rPr>
        <w:t>Det er vigtigt at være opmærksom på, at sundhedsprofilen kun gælder for borgere over 16 år, og dermed b</w:t>
      </w:r>
      <w:r w:rsidR="00F30DEE" w:rsidRPr="00444830">
        <w:rPr>
          <w:rFonts w:asciiTheme="minorHAnsi" w:hAnsiTheme="minorHAnsi"/>
        </w:rPr>
        <w:t>elyses sundhedsvanerne</w:t>
      </w:r>
      <w:r w:rsidRPr="00444830">
        <w:rPr>
          <w:rFonts w:asciiTheme="minorHAnsi" w:hAnsiTheme="minorHAnsi"/>
        </w:rPr>
        <w:t xml:space="preserve"> for de 0-15-å</w:t>
      </w:r>
      <w:r w:rsidR="00E50D27" w:rsidRPr="00444830">
        <w:rPr>
          <w:rFonts w:asciiTheme="minorHAnsi" w:hAnsiTheme="minorHAnsi"/>
        </w:rPr>
        <w:t>rige ikke i denne undersøgelse</w:t>
      </w:r>
      <w:r w:rsidR="00444830" w:rsidRPr="00444830">
        <w:rPr>
          <w:rFonts w:asciiTheme="minorHAnsi" w:hAnsiTheme="minorHAnsi"/>
        </w:rPr>
        <w:t xml:space="preserve">. Pr. 1. januar 2018 er der 41.769 borgere i Fredericia Kommune over 16 år. </w:t>
      </w:r>
    </w:p>
    <w:p w:rsidR="00C52E72" w:rsidRDefault="00C52E72">
      <w:pPr>
        <w:rPr>
          <w:rFonts w:asciiTheme="minorHAnsi" w:hAnsiTheme="minorHAnsi"/>
        </w:rPr>
      </w:pPr>
    </w:p>
    <w:p w:rsidR="00A46E94" w:rsidRDefault="00C52E72">
      <w:pPr>
        <w:rPr>
          <w:rFonts w:asciiTheme="minorHAnsi" w:hAnsiTheme="minorHAnsi"/>
        </w:rPr>
      </w:pPr>
      <w:r w:rsidRPr="00594449">
        <w:rPr>
          <w:rStyle w:val="Overskrift3Tegn"/>
        </w:rPr>
        <w:t>Fredericia Kommune anno 2017</w:t>
      </w:r>
      <w:r>
        <w:rPr>
          <w:rFonts w:asciiTheme="minorHAnsi" w:hAnsiTheme="minorHAnsi"/>
        </w:rPr>
        <w:br/>
      </w:r>
      <w:r w:rsidR="00F30DEE">
        <w:rPr>
          <w:rFonts w:asciiTheme="minorHAnsi" w:hAnsiTheme="minorHAnsi"/>
        </w:rPr>
        <w:t>I løbet af de sidste par år er der sket store forandringer i forhold til tænkningen af sundhed i Fredericia Kommune.</w:t>
      </w:r>
      <w:r w:rsidR="003D448A">
        <w:rPr>
          <w:rFonts w:asciiTheme="minorHAnsi" w:hAnsiTheme="minorHAnsi"/>
        </w:rPr>
        <w:t xml:space="preserve"> Der er </w:t>
      </w:r>
      <w:r w:rsidR="00F30DEE">
        <w:rPr>
          <w:rFonts w:asciiTheme="minorHAnsi" w:hAnsiTheme="minorHAnsi"/>
        </w:rPr>
        <w:t>ved at</w:t>
      </w:r>
      <w:r w:rsidR="003D448A">
        <w:rPr>
          <w:rFonts w:asciiTheme="minorHAnsi" w:hAnsiTheme="minorHAnsi"/>
        </w:rPr>
        <w:t xml:space="preserve"> blive</w:t>
      </w:r>
      <w:r w:rsidR="00F30DEE">
        <w:rPr>
          <w:rFonts w:asciiTheme="minorHAnsi" w:hAnsiTheme="minorHAnsi"/>
        </w:rPr>
        <w:t xml:space="preserve"> etablere</w:t>
      </w:r>
      <w:r w:rsidR="003D448A">
        <w:rPr>
          <w:rFonts w:asciiTheme="minorHAnsi" w:hAnsiTheme="minorHAnsi"/>
        </w:rPr>
        <w:t>t</w:t>
      </w:r>
      <w:r w:rsidR="00F30DEE">
        <w:rPr>
          <w:rFonts w:asciiTheme="minorHAnsi" w:hAnsiTheme="minorHAnsi"/>
        </w:rPr>
        <w:t xml:space="preserve"> et helt nyt sundhedshus, der skal favne alle byens borgere, tiltrække nye indsatser og muligheder, samt skabe bedre </w:t>
      </w:r>
      <w:proofErr w:type="spellStart"/>
      <w:r w:rsidR="00F30DEE">
        <w:rPr>
          <w:rFonts w:asciiTheme="minorHAnsi" w:hAnsiTheme="minorHAnsi"/>
        </w:rPr>
        <w:t>samskabelse</w:t>
      </w:r>
      <w:proofErr w:type="spellEnd"/>
      <w:r w:rsidR="00F30DEE">
        <w:rPr>
          <w:rFonts w:asciiTheme="minorHAnsi" w:hAnsiTheme="minorHAnsi"/>
        </w:rPr>
        <w:t xml:space="preserve"> af </w:t>
      </w:r>
      <w:r w:rsidR="00E16364">
        <w:rPr>
          <w:rFonts w:asciiTheme="minorHAnsi" w:hAnsiTheme="minorHAnsi"/>
        </w:rPr>
        <w:t xml:space="preserve">de </w:t>
      </w:r>
      <w:r w:rsidR="00F30DEE">
        <w:rPr>
          <w:rFonts w:asciiTheme="minorHAnsi" w:hAnsiTheme="minorHAnsi"/>
        </w:rPr>
        <w:t>mange</w:t>
      </w:r>
      <w:r w:rsidR="00E16364">
        <w:rPr>
          <w:rFonts w:asciiTheme="minorHAnsi" w:hAnsiTheme="minorHAnsi"/>
        </w:rPr>
        <w:t xml:space="preserve"> eksisterende tilbud. D</w:t>
      </w:r>
      <w:r w:rsidR="003D448A">
        <w:rPr>
          <w:rFonts w:asciiTheme="minorHAnsi" w:hAnsiTheme="minorHAnsi"/>
        </w:rPr>
        <w:t>erudover blev</w:t>
      </w:r>
      <w:r w:rsidR="00E16364">
        <w:rPr>
          <w:rFonts w:asciiTheme="minorHAnsi" w:hAnsiTheme="minorHAnsi"/>
        </w:rPr>
        <w:t xml:space="preserve"> Fredericia Kommune </w:t>
      </w:r>
      <w:r w:rsidR="003D448A">
        <w:rPr>
          <w:rFonts w:asciiTheme="minorHAnsi" w:hAnsiTheme="minorHAnsi"/>
        </w:rPr>
        <w:t>i 2017</w:t>
      </w:r>
      <w:r w:rsidR="00E16364">
        <w:rPr>
          <w:rFonts w:asciiTheme="minorHAnsi" w:hAnsiTheme="minorHAnsi"/>
        </w:rPr>
        <w:t xml:space="preserve"> optaget i WHO’s ”</w:t>
      </w:r>
      <w:proofErr w:type="spellStart"/>
      <w:r w:rsidR="00E16364">
        <w:rPr>
          <w:rFonts w:asciiTheme="minorHAnsi" w:hAnsiTheme="minorHAnsi"/>
        </w:rPr>
        <w:t>Healthy</w:t>
      </w:r>
      <w:proofErr w:type="spellEnd"/>
      <w:r w:rsidR="00E16364">
        <w:rPr>
          <w:rFonts w:asciiTheme="minorHAnsi" w:hAnsiTheme="minorHAnsi"/>
        </w:rPr>
        <w:t xml:space="preserve"> </w:t>
      </w:r>
      <w:proofErr w:type="spellStart"/>
      <w:r w:rsidR="00E16364">
        <w:rPr>
          <w:rFonts w:asciiTheme="minorHAnsi" w:hAnsiTheme="minorHAnsi"/>
        </w:rPr>
        <w:t>Cities</w:t>
      </w:r>
      <w:proofErr w:type="spellEnd"/>
      <w:r w:rsidR="00E16364">
        <w:rPr>
          <w:rFonts w:asciiTheme="minorHAnsi" w:hAnsiTheme="minorHAnsi"/>
        </w:rPr>
        <w:t xml:space="preserve"> Network”, som betyder, at Fredericia Kommune </w:t>
      </w:r>
      <w:r w:rsidR="003D448A">
        <w:rPr>
          <w:rFonts w:asciiTheme="minorHAnsi" w:hAnsiTheme="minorHAnsi"/>
        </w:rPr>
        <w:t xml:space="preserve">forpligter sig til at arbejde med det brede sundhedsperspektiv, tænke sundhedsfremme ind i alle led i kommunen og arbejde med WHO’s målsætninger. </w:t>
      </w:r>
      <w:r w:rsidR="008E30F5">
        <w:rPr>
          <w:rFonts w:asciiTheme="minorHAnsi" w:hAnsiTheme="minorHAnsi"/>
        </w:rPr>
        <w:t>Dette forstærkede fokus på sundhed kommer</w:t>
      </w:r>
      <w:r w:rsidR="00CD4427">
        <w:rPr>
          <w:rFonts w:asciiTheme="minorHAnsi" w:hAnsiTheme="minorHAnsi"/>
        </w:rPr>
        <w:t xml:space="preserve"> fremadrettet</w:t>
      </w:r>
      <w:r w:rsidR="008E30F5">
        <w:rPr>
          <w:rFonts w:asciiTheme="minorHAnsi" w:hAnsiTheme="minorHAnsi"/>
        </w:rPr>
        <w:t xml:space="preserve"> til at aflede en lang række indsatser</w:t>
      </w:r>
      <w:r w:rsidR="00A46E94">
        <w:rPr>
          <w:rFonts w:asciiTheme="minorHAnsi" w:hAnsiTheme="minorHAnsi"/>
        </w:rPr>
        <w:t xml:space="preserve"> og</w:t>
      </w:r>
      <w:r w:rsidR="00CD4427">
        <w:rPr>
          <w:rFonts w:asciiTheme="minorHAnsi" w:hAnsiTheme="minorHAnsi"/>
        </w:rPr>
        <w:t xml:space="preserve"> fokusområder</w:t>
      </w:r>
      <w:r w:rsidR="00A46E94">
        <w:rPr>
          <w:rFonts w:asciiTheme="minorHAnsi" w:hAnsiTheme="minorHAnsi"/>
        </w:rPr>
        <w:t>, samt</w:t>
      </w:r>
      <w:r w:rsidR="008E30F5">
        <w:rPr>
          <w:rFonts w:asciiTheme="minorHAnsi" w:hAnsiTheme="minorHAnsi"/>
        </w:rPr>
        <w:t xml:space="preserve"> dertilhørende positive sundhedseffekter både i forhold til borgernes helbred og trivsel. Disse effekter kan dog (af gode grunde) e</w:t>
      </w:r>
      <w:r w:rsidR="00CD4427">
        <w:rPr>
          <w:rFonts w:asciiTheme="minorHAnsi" w:hAnsiTheme="minorHAnsi"/>
        </w:rPr>
        <w:t>ndnu ikke</w:t>
      </w:r>
      <w:r w:rsidR="008E30F5">
        <w:rPr>
          <w:rFonts w:asciiTheme="minorHAnsi" w:hAnsiTheme="minorHAnsi"/>
        </w:rPr>
        <w:t xml:space="preserve"> ses i sundhedsprofilen, da man</w:t>
      </w:r>
      <w:r w:rsidR="006A2C7A">
        <w:rPr>
          <w:rFonts w:asciiTheme="minorHAnsi" w:hAnsiTheme="minorHAnsi"/>
        </w:rPr>
        <w:t>ge af tiltagende er på vej til at blive</w:t>
      </w:r>
      <w:r w:rsidR="00CD4427">
        <w:rPr>
          <w:rFonts w:asciiTheme="minorHAnsi" w:hAnsiTheme="minorHAnsi"/>
        </w:rPr>
        <w:t xml:space="preserve"> igangsat</w:t>
      </w:r>
      <w:r w:rsidR="006E7A82">
        <w:rPr>
          <w:rFonts w:asciiTheme="minorHAnsi" w:hAnsiTheme="minorHAnsi"/>
        </w:rPr>
        <w:t>/styrket</w:t>
      </w:r>
      <w:r w:rsidR="00CD4427">
        <w:rPr>
          <w:rFonts w:asciiTheme="minorHAnsi" w:hAnsiTheme="minorHAnsi"/>
        </w:rPr>
        <w:t xml:space="preserve"> </w:t>
      </w:r>
      <w:r w:rsidR="008E30F5">
        <w:rPr>
          <w:rFonts w:asciiTheme="minorHAnsi" w:hAnsiTheme="minorHAnsi"/>
        </w:rPr>
        <w:t xml:space="preserve">og på grund af, at </w:t>
      </w:r>
      <w:r w:rsidR="00CD4427">
        <w:rPr>
          <w:rFonts w:asciiTheme="minorHAnsi" w:hAnsiTheme="minorHAnsi"/>
        </w:rPr>
        <w:t>forebyggelse tager</w:t>
      </w:r>
      <w:r w:rsidR="008E30F5">
        <w:rPr>
          <w:rFonts w:asciiTheme="minorHAnsi" w:hAnsiTheme="minorHAnsi"/>
        </w:rPr>
        <w:t xml:space="preserve"> tid. </w:t>
      </w:r>
      <w:r w:rsidR="00CD4427">
        <w:rPr>
          <w:rFonts w:asciiTheme="minorHAnsi" w:hAnsiTheme="minorHAnsi"/>
        </w:rPr>
        <w:t>Når det kommer til sundhedsfremme og f</w:t>
      </w:r>
      <w:r w:rsidR="006A2C7A">
        <w:rPr>
          <w:rFonts w:asciiTheme="minorHAnsi" w:hAnsiTheme="minorHAnsi"/>
        </w:rPr>
        <w:t>orebyggelse, så kan der gå</w:t>
      </w:r>
      <w:r w:rsidR="006E7A82">
        <w:rPr>
          <w:rFonts w:asciiTheme="minorHAnsi" w:hAnsiTheme="minorHAnsi"/>
        </w:rPr>
        <w:t xml:space="preserve"> år </w:t>
      </w:r>
      <w:r w:rsidR="00CD4427">
        <w:rPr>
          <w:rFonts w:asciiTheme="minorHAnsi" w:hAnsiTheme="minorHAnsi"/>
        </w:rPr>
        <w:t xml:space="preserve">inden man kan måle de vigtige langsigtede helbredsmæssige gevinster. </w:t>
      </w:r>
      <w:r w:rsidR="00A46E94">
        <w:rPr>
          <w:rFonts w:asciiTheme="minorHAnsi" w:hAnsiTheme="minorHAnsi"/>
        </w:rPr>
        <w:t>I Fredericia Kommune er rammerne for det fremtidige arbejde med sundhedsfremme således ved at blive skabt, og det bliver derfor interessant</w:t>
      </w:r>
      <w:r w:rsidR="00CD4427">
        <w:rPr>
          <w:rFonts w:asciiTheme="minorHAnsi" w:hAnsiTheme="minorHAnsi"/>
        </w:rPr>
        <w:t xml:space="preserve"> at følge de</w:t>
      </w:r>
      <w:r w:rsidR="00A46E94">
        <w:rPr>
          <w:rFonts w:asciiTheme="minorHAnsi" w:hAnsiTheme="minorHAnsi"/>
        </w:rPr>
        <w:t>n</w:t>
      </w:r>
      <w:r w:rsidR="00CD4427">
        <w:rPr>
          <w:rFonts w:asciiTheme="minorHAnsi" w:hAnsiTheme="minorHAnsi"/>
        </w:rPr>
        <w:t xml:space="preserve"> fremtid</w:t>
      </w:r>
      <w:r w:rsidR="00A46E94">
        <w:rPr>
          <w:rFonts w:asciiTheme="minorHAnsi" w:hAnsiTheme="minorHAnsi"/>
        </w:rPr>
        <w:t>ige udvikling hen mod et sundere og gladere Fredericia.</w:t>
      </w:r>
    </w:p>
    <w:p w:rsidR="002854C9" w:rsidRDefault="00240F70">
      <w:pPr>
        <w:rPr>
          <w:rFonts w:asciiTheme="minorHAnsi" w:hAnsiTheme="minorHAnsi"/>
        </w:rPr>
      </w:pPr>
      <w:r>
        <w:rPr>
          <w:rFonts w:asciiTheme="minorHAnsi" w:hAnsiTheme="minorHAnsi"/>
        </w:rPr>
        <w:br/>
        <w:t>Set i forhold til landsgennemsnittet, så har Fredericia Kommune i 2017 en lavere andel af borgere med kort-, mellemlang- eller lang videregående uddannelse, men en større andel af borgere med en erhvervsfaglig uddannelse og borgere, hvor grundskolen er den højest fuldførte uddannelse</w:t>
      </w:r>
      <w:r w:rsidR="00A46E94">
        <w:rPr>
          <w:rFonts w:asciiTheme="minorHAnsi" w:hAnsiTheme="minorHAnsi"/>
        </w:rPr>
        <w:t xml:space="preserve">. I tillæg er der i Fredericia Kommune også en større </w:t>
      </w:r>
      <w:r>
        <w:rPr>
          <w:rFonts w:asciiTheme="minorHAnsi" w:hAnsiTheme="minorHAnsi"/>
        </w:rPr>
        <w:t xml:space="preserve">andel af borgere, der er pensionister og modtagere af efterløn og </w:t>
      </w:r>
      <w:proofErr w:type="spellStart"/>
      <w:r>
        <w:rPr>
          <w:rFonts w:asciiTheme="minorHAnsi" w:hAnsiTheme="minorHAnsi"/>
        </w:rPr>
        <w:t>fleksydelser</w:t>
      </w:r>
      <w:proofErr w:type="spellEnd"/>
      <w:r w:rsidR="00A46E94">
        <w:rPr>
          <w:rFonts w:asciiTheme="minorHAnsi" w:hAnsiTheme="minorHAnsi"/>
        </w:rPr>
        <w:t xml:space="preserve"> end landsgennemsnittet</w:t>
      </w:r>
      <w:r w:rsidR="00A46E94">
        <w:rPr>
          <w:rStyle w:val="Fodnotehenvisning"/>
          <w:rFonts w:asciiTheme="minorHAnsi" w:hAnsiTheme="minorHAnsi"/>
        </w:rPr>
        <w:footnoteReference w:id="1"/>
      </w:r>
      <w:r w:rsidR="00A46E94">
        <w:rPr>
          <w:rFonts w:asciiTheme="minorHAnsi" w:hAnsiTheme="minorHAnsi"/>
        </w:rPr>
        <w:t xml:space="preserve">. </w:t>
      </w:r>
      <w:r w:rsidR="002A4266">
        <w:rPr>
          <w:rFonts w:asciiTheme="minorHAnsi" w:hAnsiTheme="minorHAnsi"/>
        </w:rPr>
        <w:t>Denne befolkningssammensætning har en indvirkning på sundhedsprofilen for Fredericia Kommune, da uddannelses- og indkomstniveau hænger sammen med en lang ræk</w:t>
      </w:r>
      <w:r w:rsidR="006E7A82">
        <w:rPr>
          <w:rFonts w:asciiTheme="minorHAnsi" w:hAnsiTheme="minorHAnsi"/>
        </w:rPr>
        <w:t>ke sundhedsvaner og sygelighed. Social ulighed i sundhed handler dog ikke kun om en særlig udsat gruppes sundhedstilstand, men om at helbred og sundhed er ulige fordelt i befolkningen hele vejen igennem det socioøkonomiske spektrum.</w:t>
      </w:r>
      <w:r w:rsidR="00742D88">
        <w:rPr>
          <w:rFonts w:asciiTheme="minorHAnsi" w:hAnsiTheme="minorHAnsi"/>
        </w:rPr>
        <w:t xml:space="preserve"> </w:t>
      </w:r>
      <w:r w:rsidR="006C5D72">
        <w:rPr>
          <w:rFonts w:asciiTheme="minorHAnsi" w:hAnsiTheme="minorHAnsi"/>
        </w:rPr>
        <w:t>Fredericia Kommunes befolkningssammensætning har derved været en medvirkende faktor til, at Fredericia igennem mange år har lagt lidt dårligere end lands- og regionsgennemsnittet, når det kommer til borgernes sygelighed og sundhedsvaner.</w:t>
      </w:r>
    </w:p>
    <w:p w:rsidR="001F4202" w:rsidRDefault="00891F17" w:rsidP="00594449">
      <w:pPr>
        <w:pStyle w:val="Overskrift1"/>
      </w:pPr>
      <w:r>
        <w:lastRenderedPageBreak/>
        <w:t>D</w:t>
      </w:r>
      <w:r w:rsidR="001F4202">
        <w:t xml:space="preserve">en overordnede helbredstilstand </w:t>
      </w:r>
    </w:p>
    <w:p w:rsidR="002E2EFA" w:rsidRPr="008A49E3" w:rsidRDefault="00E73E7F" w:rsidP="00F242EA">
      <w:pPr>
        <w:rPr>
          <w:rFonts w:asciiTheme="minorHAnsi" w:hAnsiTheme="minorHAnsi"/>
        </w:rPr>
      </w:pPr>
      <w:r>
        <w:rPr>
          <w:rFonts w:asciiTheme="minorHAnsi" w:hAnsiTheme="minorHAnsi"/>
        </w:rPr>
        <w:t>I 2017 estimeres det, at</w:t>
      </w:r>
      <w:r w:rsidR="005015AE">
        <w:rPr>
          <w:rFonts w:asciiTheme="minorHAnsi" w:hAnsiTheme="minorHAnsi"/>
        </w:rPr>
        <w:t xml:space="preserve"> </w:t>
      </w:r>
      <w:r w:rsidR="00CB69BA">
        <w:rPr>
          <w:rFonts w:asciiTheme="minorHAnsi" w:hAnsiTheme="minorHAnsi"/>
        </w:rPr>
        <w:t>hele 80,7% af borgerne i Fredericia Kommune</w:t>
      </w:r>
      <w:r w:rsidR="00205ADD">
        <w:rPr>
          <w:rFonts w:asciiTheme="minorHAnsi" w:hAnsiTheme="minorHAnsi"/>
        </w:rPr>
        <w:t xml:space="preserve"> over 16 år</w:t>
      </w:r>
      <w:r w:rsidR="00CB69BA">
        <w:rPr>
          <w:rFonts w:asciiTheme="minorHAnsi" w:hAnsiTheme="minorHAnsi"/>
        </w:rPr>
        <w:t xml:space="preserve"> (</w:t>
      </w:r>
      <w:r w:rsidR="005015AE">
        <w:rPr>
          <w:rFonts w:asciiTheme="minorHAnsi" w:hAnsiTheme="minorHAnsi"/>
        </w:rPr>
        <w:t>ca.</w:t>
      </w:r>
      <w:r>
        <w:rPr>
          <w:rFonts w:asciiTheme="minorHAnsi" w:hAnsiTheme="minorHAnsi"/>
        </w:rPr>
        <w:t xml:space="preserve"> 33.500 borgere</w:t>
      </w:r>
      <w:r w:rsidR="00CB69BA">
        <w:rPr>
          <w:rFonts w:asciiTheme="minorHAnsi" w:hAnsiTheme="minorHAnsi"/>
        </w:rPr>
        <w:t xml:space="preserve">) </w:t>
      </w:r>
      <w:r>
        <w:rPr>
          <w:rFonts w:asciiTheme="minorHAnsi" w:hAnsiTheme="minorHAnsi"/>
        </w:rPr>
        <w:t xml:space="preserve">selv vurdere, at de har et fremragende, vældig godt eller godt helbred. </w:t>
      </w:r>
      <w:r w:rsidR="00343612">
        <w:rPr>
          <w:rFonts w:asciiTheme="minorHAnsi" w:hAnsiTheme="minorHAnsi"/>
        </w:rPr>
        <w:t xml:space="preserve">Denne andel har dog været faldende siden </w:t>
      </w:r>
      <w:r w:rsidR="00827992">
        <w:rPr>
          <w:rFonts w:asciiTheme="minorHAnsi" w:hAnsiTheme="minorHAnsi"/>
        </w:rPr>
        <w:t>første undersøgelse</w:t>
      </w:r>
      <w:r w:rsidR="00343612">
        <w:rPr>
          <w:rFonts w:asciiTheme="minorHAnsi" w:hAnsiTheme="minorHAnsi"/>
        </w:rPr>
        <w:t xml:space="preserve"> i 2010, men </w:t>
      </w:r>
      <w:r w:rsidR="00A6045F">
        <w:rPr>
          <w:rFonts w:asciiTheme="minorHAnsi" w:hAnsiTheme="minorHAnsi"/>
        </w:rPr>
        <w:t>faldet fra 2013-2017 (</w:t>
      </w:r>
      <w:r w:rsidR="00CB69BA">
        <w:rPr>
          <w:rFonts w:asciiTheme="minorHAnsi" w:hAnsiTheme="minorHAnsi"/>
        </w:rPr>
        <w:t>-</w:t>
      </w:r>
      <w:r w:rsidR="00A6045F">
        <w:rPr>
          <w:rFonts w:asciiTheme="minorHAnsi" w:hAnsiTheme="minorHAnsi"/>
        </w:rPr>
        <w:t>0,9%) har været</w:t>
      </w:r>
      <w:r w:rsidR="00343612">
        <w:rPr>
          <w:rFonts w:asciiTheme="minorHAnsi" w:hAnsiTheme="minorHAnsi"/>
        </w:rPr>
        <w:t xml:space="preserve"> mindre end det fald, der var fra 2010-2013 (</w:t>
      </w:r>
      <w:r w:rsidR="00CB69BA">
        <w:rPr>
          <w:rFonts w:asciiTheme="minorHAnsi" w:hAnsiTheme="minorHAnsi"/>
        </w:rPr>
        <w:t>-</w:t>
      </w:r>
      <w:r w:rsidR="00343612">
        <w:rPr>
          <w:rFonts w:asciiTheme="minorHAnsi" w:hAnsiTheme="minorHAnsi"/>
        </w:rPr>
        <w:t xml:space="preserve">1,8%). </w:t>
      </w:r>
      <w:r>
        <w:rPr>
          <w:rFonts w:asciiTheme="minorHAnsi" w:hAnsiTheme="minorHAnsi"/>
        </w:rPr>
        <w:t>En persons vurdering af sin egen helbredstilstand er en særdeles god indikator til at forudsi</w:t>
      </w:r>
      <w:r w:rsidR="005015AE">
        <w:rPr>
          <w:rFonts w:asciiTheme="minorHAnsi" w:hAnsiTheme="minorHAnsi"/>
        </w:rPr>
        <w:t>ge</w:t>
      </w:r>
      <w:r w:rsidR="00343612">
        <w:rPr>
          <w:rFonts w:asciiTheme="minorHAnsi" w:hAnsiTheme="minorHAnsi"/>
        </w:rPr>
        <w:t xml:space="preserve"> sygelighed og dødelighed</w:t>
      </w:r>
      <w:r w:rsidR="00A6045F">
        <w:rPr>
          <w:rFonts w:asciiTheme="minorHAnsi" w:hAnsiTheme="minorHAnsi"/>
        </w:rPr>
        <w:t>, og det e</w:t>
      </w:r>
      <w:r w:rsidR="00911CD9">
        <w:rPr>
          <w:rFonts w:asciiTheme="minorHAnsi" w:hAnsiTheme="minorHAnsi"/>
        </w:rPr>
        <w:t>r derfor ikke overraskende, at s</w:t>
      </w:r>
      <w:r w:rsidR="00A6045F">
        <w:rPr>
          <w:rFonts w:asciiTheme="minorHAnsi" w:hAnsiTheme="minorHAnsi"/>
        </w:rPr>
        <w:t>undhedsprofilen for Fredericia Kommune på e</w:t>
      </w:r>
      <w:r w:rsidR="00964865">
        <w:rPr>
          <w:rFonts w:asciiTheme="minorHAnsi" w:hAnsiTheme="minorHAnsi"/>
        </w:rPr>
        <w:t>n række områder ligeledes</w:t>
      </w:r>
      <w:r w:rsidR="00A6045F">
        <w:rPr>
          <w:rFonts w:asciiTheme="minorHAnsi" w:hAnsiTheme="minorHAnsi"/>
        </w:rPr>
        <w:t xml:space="preserve"> er gået i en negativ retning de seneste 7 år. Dette er dog ikke kun et </w:t>
      </w:r>
      <w:r w:rsidR="00A6045F" w:rsidRPr="008A49E3">
        <w:rPr>
          <w:rFonts w:asciiTheme="minorHAnsi" w:hAnsiTheme="minorHAnsi"/>
        </w:rPr>
        <w:t xml:space="preserve">fænomen i Fredericia Kommune, men det gælder for hele Region Syddanmark, og Fredericia Kommune følger i høj grad </w:t>
      </w:r>
      <w:r w:rsidR="00827992" w:rsidRPr="008A49E3">
        <w:rPr>
          <w:rFonts w:asciiTheme="minorHAnsi" w:hAnsiTheme="minorHAnsi"/>
        </w:rPr>
        <w:t>udviklings</w:t>
      </w:r>
      <w:r w:rsidR="00A6045F" w:rsidRPr="008A49E3">
        <w:rPr>
          <w:rFonts w:asciiTheme="minorHAnsi" w:hAnsiTheme="minorHAnsi"/>
        </w:rPr>
        <w:t xml:space="preserve">tendenserne på regional plan. </w:t>
      </w:r>
      <w:r w:rsidR="00AE5D72">
        <w:rPr>
          <w:rFonts w:asciiTheme="minorHAnsi" w:hAnsiTheme="minorHAnsi"/>
        </w:rPr>
        <w:br/>
        <w:t>De overordnede tendenser tegner sig således:</w:t>
      </w:r>
    </w:p>
    <w:p w:rsidR="002E2EFA" w:rsidRDefault="00B601E1" w:rsidP="002E2EFA">
      <w:pPr>
        <w:pStyle w:val="Listeafsnit"/>
        <w:numPr>
          <w:ilvl w:val="0"/>
          <w:numId w:val="2"/>
        </w:numPr>
        <w:rPr>
          <w:rFonts w:asciiTheme="minorHAnsi" w:hAnsiTheme="minorHAnsi"/>
        </w:rPr>
      </w:pPr>
      <w:r>
        <w:rPr>
          <w:rFonts w:asciiTheme="minorHAnsi" w:hAnsiTheme="minorHAnsi"/>
        </w:rPr>
        <w:t xml:space="preserve">3:4 af </w:t>
      </w:r>
      <w:r w:rsidR="00D314F8">
        <w:rPr>
          <w:rFonts w:asciiTheme="minorHAnsi" w:hAnsiTheme="minorHAnsi"/>
        </w:rPr>
        <w:t>fredericianerne har i 2017</w:t>
      </w:r>
      <w:r>
        <w:rPr>
          <w:rFonts w:asciiTheme="minorHAnsi" w:hAnsiTheme="minorHAnsi"/>
        </w:rPr>
        <w:t xml:space="preserve"> e</w:t>
      </w:r>
      <w:r w:rsidR="00F242EA" w:rsidRPr="008A49E3">
        <w:rPr>
          <w:rFonts w:asciiTheme="minorHAnsi" w:hAnsiTheme="minorHAnsi"/>
        </w:rPr>
        <w:t>n særdeles god eller god livskvalitet</w:t>
      </w:r>
      <w:r w:rsidR="00D314F8">
        <w:rPr>
          <w:rFonts w:asciiTheme="minorHAnsi" w:hAnsiTheme="minorHAnsi"/>
        </w:rPr>
        <w:t xml:space="preserve"> (72,5%). </w:t>
      </w:r>
      <w:r w:rsidR="00D314F8">
        <w:rPr>
          <w:rFonts w:asciiTheme="minorHAnsi" w:hAnsiTheme="minorHAnsi"/>
        </w:rPr>
        <w:br/>
        <w:t xml:space="preserve">De sidste fire år </w:t>
      </w:r>
      <w:r>
        <w:rPr>
          <w:rFonts w:asciiTheme="minorHAnsi" w:hAnsiTheme="minorHAnsi"/>
        </w:rPr>
        <w:t xml:space="preserve">er </w:t>
      </w:r>
      <w:r w:rsidR="00D314F8">
        <w:rPr>
          <w:rFonts w:asciiTheme="minorHAnsi" w:hAnsiTheme="minorHAnsi"/>
        </w:rPr>
        <w:t xml:space="preserve">andelen af borgere med særdeles god eller god livskvalitet </w:t>
      </w:r>
      <w:r>
        <w:rPr>
          <w:rFonts w:asciiTheme="minorHAnsi" w:hAnsiTheme="minorHAnsi"/>
        </w:rPr>
        <w:t>fald</w:t>
      </w:r>
      <w:r w:rsidR="00D314F8">
        <w:rPr>
          <w:rFonts w:asciiTheme="minorHAnsi" w:hAnsiTheme="minorHAnsi"/>
        </w:rPr>
        <w:t>et med</w:t>
      </w:r>
      <w:r>
        <w:rPr>
          <w:rFonts w:asciiTheme="minorHAnsi" w:hAnsiTheme="minorHAnsi"/>
        </w:rPr>
        <w:t xml:space="preserve"> 4,6%, mens </w:t>
      </w:r>
      <w:r w:rsidR="00D314F8">
        <w:rPr>
          <w:rFonts w:asciiTheme="minorHAnsi" w:hAnsiTheme="minorHAnsi"/>
        </w:rPr>
        <w:t>andelen i</w:t>
      </w:r>
      <w:r w:rsidR="00D528FC" w:rsidRPr="008A49E3">
        <w:rPr>
          <w:rFonts w:asciiTheme="minorHAnsi" w:hAnsiTheme="minorHAnsi"/>
        </w:rPr>
        <w:t xml:space="preserve"> </w:t>
      </w:r>
      <w:r w:rsidR="002E2EFA" w:rsidRPr="008A49E3">
        <w:rPr>
          <w:rFonts w:asciiTheme="minorHAnsi" w:hAnsiTheme="minorHAnsi"/>
        </w:rPr>
        <w:t>Region Syddanmark</w:t>
      </w:r>
      <w:r w:rsidR="00D528FC" w:rsidRPr="008A49E3">
        <w:rPr>
          <w:rFonts w:asciiTheme="minorHAnsi" w:hAnsiTheme="minorHAnsi"/>
        </w:rPr>
        <w:t xml:space="preserve"> er faldet med </w:t>
      </w:r>
      <w:r w:rsidR="002E2EFA" w:rsidRPr="008A49E3">
        <w:rPr>
          <w:rFonts w:asciiTheme="minorHAnsi" w:hAnsiTheme="minorHAnsi"/>
        </w:rPr>
        <w:t>3%</w:t>
      </w:r>
      <w:r w:rsidR="00EE7B63">
        <w:rPr>
          <w:rFonts w:asciiTheme="minorHAnsi" w:hAnsiTheme="minorHAnsi"/>
        </w:rPr>
        <w:t>.</w:t>
      </w:r>
    </w:p>
    <w:p w:rsidR="00B601E1" w:rsidRPr="00B601E1" w:rsidRDefault="00B601E1" w:rsidP="00B601E1">
      <w:pPr>
        <w:pStyle w:val="Listeafsnit"/>
        <w:numPr>
          <w:ilvl w:val="0"/>
          <w:numId w:val="2"/>
        </w:numPr>
        <w:rPr>
          <w:rFonts w:asciiTheme="minorHAnsi" w:hAnsiTheme="minorHAnsi"/>
        </w:rPr>
      </w:pPr>
      <w:r>
        <w:rPr>
          <w:rFonts w:asciiTheme="minorHAnsi" w:hAnsiTheme="minorHAnsi"/>
        </w:rPr>
        <w:t xml:space="preserve">9:10 fredericianere har i 2017 et godt fysisk helbred (87,4%). </w:t>
      </w:r>
      <w:r w:rsidR="00D314F8">
        <w:rPr>
          <w:rFonts w:asciiTheme="minorHAnsi" w:hAnsiTheme="minorHAnsi"/>
        </w:rPr>
        <w:br/>
        <w:t>De sidste syv år er a</w:t>
      </w:r>
      <w:r>
        <w:rPr>
          <w:rFonts w:asciiTheme="minorHAnsi" w:hAnsiTheme="minorHAnsi"/>
        </w:rPr>
        <w:t>ndelen af borgere med dårlig</w:t>
      </w:r>
      <w:r w:rsidR="00D314F8">
        <w:rPr>
          <w:rFonts w:asciiTheme="minorHAnsi" w:hAnsiTheme="minorHAnsi"/>
        </w:rPr>
        <w:t>t fysisk helbred steget med 0,3%, mens andelen i Regio</w:t>
      </w:r>
      <w:r w:rsidR="00EE7B63">
        <w:rPr>
          <w:rFonts w:asciiTheme="minorHAnsi" w:hAnsiTheme="minorHAnsi"/>
        </w:rPr>
        <w:t>n Syddanmark er steget med 1,7%</w:t>
      </w:r>
    </w:p>
    <w:p w:rsidR="00E61A6A" w:rsidRPr="008A49E3" w:rsidRDefault="00605E6D" w:rsidP="002E2EFA">
      <w:pPr>
        <w:pStyle w:val="Listeafsnit"/>
        <w:numPr>
          <w:ilvl w:val="0"/>
          <w:numId w:val="2"/>
        </w:numPr>
        <w:rPr>
          <w:rFonts w:asciiTheme="minorHAnsi" w:hAnsiTheme="minorHAnsi"/>
        </w:rPr>
      </w:pPr>
      <w:r>
        <w:rPr>
          <w:rFonts w:asciiTheme="minorHAnsi" w:hAnsiTheme="minorHAnsi"/>
        </w:rPr>
        <w:t>4:5</w:t>
      </w:r>
      <w:r w:rsidR="00B601E1">
        <w:rPr>
          <w:rFonts w:asciiTheme="minorHAnsi" w:hAnsiTheme="minorHAnsi"/>
        </w:rPr>
        <w:t xml:space="preserve"> fr</w:t>
      </w:r>
      <w:r w:rsidR="00D314F8">
        <w:rPr>
          <w:rFonts w:asciiTheme="minorHAnsi" w:hAnsiTheme="minorHAnsi"/>
        </w:rPr>
        <w:t>edericianere har i 2017</w:t>
      </w:r>
      <w:r w:rsidR="00B601E1">
        <w:rPr>
          <w:rFonts w:asciiTheme="minorHAnsi" w:hAnsiTheme="minorHAnsi"/>
        </w:rPr>
        <w:t xml:space="preserve"> et godt mentalt helbred (83,1%). </w:t>
      </w:r>
      <w:r w:rsidR="00D314F8">
        <w:rPr>
          <w:rFonts w:asciiTheme="minorHAnsi" w:hAnsiTheme="minorHAnsi"/>
        </w:rPr>
        <w:br/>
        <w:t>De sidste syv år er a</w:t>
      </w:r>
      <w:r w:rsidR="00B601E1">
        <w:rPr>
          <w:rFonts w:asciiTheme="minorHAnsi" w:hAnsiTheme="minorHAnsi"/>
        </w:rPr>
        <w:t xml:space="preserve">ndelen af borgere med </w:t>
      </w:r>
      <w:r w:rsidR="00F242EA" w:rsidRPr="008A49E3">
        <w:rPr>
          <w:rFonts w:asciiTheme="minorHAnsi" w:hAnsiTheme="minorHAnsi"/>
        </w:rPr>
        <w:t>dårligt mental helbred</w:t>
      </w:r>
      <w:r w:rsidR="00D314F8">
        <w:rPr>
          <w:rFonts w:asciiTheme="minorHAnsi" w:hAnsiTheme="minorHAnsi"/>
        </w:rPr>
        <w:t xml:space="preserve"> </w:t>
      </w:r>
      <w:r w:rsidR="00B601E1">
        <w:rPr>
          <w:rFonts w:asciiTheme="minorHAnsi" w:hAnsiTheme="minorHAnsi"/>
        </w:rPr>
        <w:t>steget med</w:t>
      </w:r>
      <w:r w:rsidR="00D314F8">
        <w:rPr>
          <w:rFonts w:asciiTheme="minorHAnsi" w:hAnsiTheme="minorHAnsi"/>
        </w:rPr>
        <w:t xml:space="preserve"> 7,5%, mens </w:t>
      </w:r>
      <w:r w:rsidR="00D528FC" w:rsidRPr="008A49E3">
        <w:rPr>
          <w:rFonts w:asciiTheme="minorHAnsi" w:hAnsiTheme="minorHAnsi"/>
        </w:rPr>
        <w:t xml:space="preserve">andelen i </w:t>
      </w:r>
      <w:r w:rsidR="002E2EFA" w:rsidRPr="008A49E3">
        <w:rPr>
          <w:rFonts w:asciiTheme="minorHAnsi" w:hAnsiTheme="minorHAnsi"/>
        </w:rPr>
        <w:t>Regions Syddanmark</w:t>
      </w:r>
      <w:r w:rsidR="00D528FC" w:rsidRPr="008A49E3">
        <w:rPr>
          <w:rFonts w:asciiTheme="minorHAnsi" w:hAnsiTheme="minorHAnsi"/>
        </w:rPr>
        <w:t xml:space="preserve"> er steget med </w:t>
      </w:r>
      <w:r w:rsidR="00FC5054">
        <w:rPr>
          <w:rFonts w:asciiTheme="minorHAnsi" w:hAnsiTheme="minorHAnsi"/>
        </w:rPr>
        <w:t>3</w:t>
      </w:r>
      <w:r w:rsidR="002E2EFA" w:rsidRPr="008A49E3">
        <w:rPr>
          <w:rFonts w:asciiTheme="minorHAnsi" w:hAnsiTheme="minorHAnsi"/>
        </w:rPr>
        <w:t>%</w:t>
      </w:r>
    </w:p>
    <w:p w:rsidR="00486D01" w:rsidRPr="00FC5054" w:rsidRDefault="00231F18" w:rsidP="00FC5054">
      <w:pPr>
        <w:rPr>
          <w:rFonts w:asciiTheme="minorHAnsi" w:hAnsiTheme="minorHAnsi"/>
        </w:rPr>
      </w:pPr>
      <w:r>
        <w:rPr>
          <w:rFonts w:asciiTheme="minorHAnsi" w:hAnsiTheme="minorHAnsi"/>
        </w:rPr>
        <w:t xml:space="preserve">I de efterfølgende afsnit bliver de parametre, der ligger til grund for disse overordnede tal gået mere i dybden med, og udviklingen for de forskellige risikofaktorer belyses. </w:t>
      </w:r>
      <w:r w:rsidR="00594449">
        <w:rPr>
          <w:rFonts w:asciiTheme="minorHAnsi" w:hAnsiTheme="minorHAnsi"/>
        </w:rPr>
        <w:t xml:space="preserve">Derudover er der indsat fakta-bokse, der meget kort beskriver de forskellige risikofaktorer. </w:t>
      </w:r>
      <w:r w:rsidR="00FC5054">
        <w:rPr>
          <w:rFonts w:asciiTheme="minorHAnsi" w:hAnsiTheme="minorHAnsi"/>
        </w:rPr>
        <w:br/>
      </w:r>
    </w:p>
    <w:p w:rsidR="00A31BD7" w:rsidRDefault="001D456C" w:rsidP="00594449">
      <w:pPr>
        <w:pStyle w:val="Overskrift1"/>
      </w:pPr>
      <w:r>
        <w:t>Rygning</w:t>
      </w:r>
    </w:p>
    <w:p w:rsidR="00595268" w:rsidRPr="00595268" w:rsidRDefault="00486D01" w:rsidP="00595268">
      <w:pPr>
        <w:rPr>
          <w:rFonts w:asciiTheme="minorHAnsi" w:hAnsiTheme="minorHAnsi"/>
        </w:rPr>
      </w:pPr>
      <w:r>
        <w:rPr>
          <w:rFonts w:asciiTheme="minorHAnsi" w:hAnsiTheme="minorHAnsi"/>
          <w:noProof/>
          <w:lang w:eastAsia="da-DK"/>
        </w:rPr>
        <mc:AlternateContent>
          <mc:Choice Requires="wps">
            <w:drawing>
              <wp:anchor distT="0" distB="0" distL="114300" distR="114300" simplePos="0" relativeHeight="251659264" behindDoc="1" locked="0" layoutInCell="1" allowOverlap="1">
                <wp:simplePos x="0" y="0"/>
                <wp:positionH relativeFrom="column">
                  <wp:posOffset>7088505</wp:posOffset>
                </wp:positionH>
                <wp:positionV relativeFrom="paragraph">
                  <wp:posOffset>8890</wp:posOffset>
                </wp:positionV>
                <wp:extent cx="2438400" cy="1943100"/>
                <wp:effectExtent l="0" t="0" r="19050" b="19050"/>
                <wp:wrapTight wrapText="bothSides">
                  <wp:wrapPolygon edited="0">
                    <wp:start x="0" y="0"/>
                    <wp:lineTo x="0" y="21600"/>
                    <wp:lineTo x="21600" y="21600"/>
                    <wp:lineTo x="21600" y="0"/>
                    <wp:lineTo x="0" y="0"/>
                  </wp:wrapPolygon>
                </wp:wrapTight>
                <wp:docPr id="1" name="Tekstfelt 1"/>
                <wp:cNvGraphicFramePr/>
                <a:graphic xmlns:a="http://schemas.openxmlformats.org/drawingml/2006/main">
                  <a:graphicData uri="http://schemas.microsoft.com/office/word/2010/wordprocessingShape">
                    <wps:wsp>
                      <wps:cNvSpPr txBox="1"/>
                      <wps:spPr>
                        <a:xfrm>
                          <a:off x="0" y="0"/>
                          <a:ext cx="2438400" cy="19431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E7B63" w:rsidRPr="0002477E" w:rsidRDefault="00EE7B63" w:rsidP="0002477E">
                            <w:pPr>
                              <w:widowControl w:val="0"/>
                              <w:rPr>
                                <w:rFonts w:asciiTheme="minorHAnsi" w:hAnsiTheme="minorHAnsi"/>
                              </w:rPr>
                            </w:pPr>
                            <w:r w:rsidRPr="003B2727">
                              <w:rPr>
                                <w:rFonts w:asciiTheme="minorHAnsi" w:hAnsiTheme="minorHAnsi"/>
                                <w:sz w:val="20"/>
                                <w:szCs w:val="20"/>
                              </w:rPr>
                              <w:t xml:space="preserve">Tobaksrygning er den enkeltstående faktor, der har den største negative indflydelse på danskernes helbred. </w:t>
                            </w:r>
                            <w:r>
                              <w:rPr>
                                <w:rFonts w:asciiTheme="minorHAnsi" w:hAnsiTheme="minorHAnsi"/>
                                <w:sz w:val="20"/>
                                <w:szCs w:val="20"/>
                              </w:rPr>
                              <w:br/>
                            </w:r>
                            <w:r>
                              <w:rPr>
                                <w:rFonts w:ascii="Calibri" w:hAnsi="Calibri" w:cs="Calibri"/>
                                <w:sz w:val="20"/>
                                <w:szCs w:val="20"/>
                              </w:rPr>
                              <w:t>Risikoen for en rygerelateret sygdom øges med rygemængde, inhalering samt antallet af år, der er blevet røget.</w:t>
                            </w:r>
                            <w:r w:rsidRPr="003B2727">
                              <w:rPr>
                                <w:rFonts w:asciiTheme="minorHAnsi" w:hAnsiTheme="minorHAnsi"/>
                                <w:sz w:val="20"/>
                                <w:szCs w:val="20"/>
                              </w:rPr>
                              <w:br/>
                              <w:t xml:space="preserve">Rygning er årsag til 13.600 ekstra dødsfald </w:t>
                            </w:r>
                            <w:r>
                              <w:rPr>
                                <w:rFonts w:asciiTheme="minorHAnsi" w:hAnsiTheme="minorHAnsi"/>
                                <w:sz w:val="20"/>
                                <w:szCs w:val="20"/>
                              </w:rPr>
                              <w:t>om året</w:t>
                            </w:r>
                            <w:r w:rsidRPr="003B2727">
                              <w:rPr>
                                <w:rFonts w:asciiTheme="minorHAnsi" w:hAnsiTheme="minorHAnsi"/>
                                <w:sz w:val="20"/>
                                <w:szCs w:val="20"/>
                              </w:rPr>
                              <w:t xml:space="preserve"> i Danmark. </w:t>
                            </w:r>
                            <w:r>
                              <w:rPr>
                                <w:rFonts w:asciiTheme="minorHAnsi" w:hAnsiTheme="minorHAnsi"/>
                                <w:sz w:val="20"/>
                                <w:szCs w:val="20"/>
                              </w:rPr>
                              <w:br/>
                              <w:t>Rygning er en af de væsentligste årsager til den relative dårlige udvikling i danskernes middellevetid.</w:t>
                            </w:r>
                            <w:r>
                              <w:rPr>
                                <w:rFonts w:asciiTheme="minorHAnsi" w:hAnsiTheme="minorHAnsi"/>
                              </w:rPr>
                              <w:br/>
                            </w:r>
                          </w:p>
                          <w:p w:rsidR="00EE7B63" w:rsidRPr="0002477E" w:rsidRDefault="00EE7B63">
                            <w:pPr>
                              <w:rPr>
                                <w:rFonts w:asciiTheme="minorHAnsi" w:hAnsiTheme="minorHAnsi"/>
                              </w:rPr>
                            </w:pPr>
                            <w:r>
                              <w:rPr>
                                <w:rFonts w:asciiTheme="minorHAnsi" w:hAnsiTheme="min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 o:spid="_x0000_s1026" type="#_x0000_t202" style="position:absolute;margin-left:558.15pt;margin-top:.7pt;width:192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" fillcolor="white [3201]" strokecolor="#5b9bd5 [3204]" strokeweight=".5pt">
                <v:textbox>
                  <w:txbxContent>
                    <w:p w:rsidR="00EE7B63" w:rsidRPr="0002477E" w:rsidRDefault="00EE7B63" w:rsidP="0002477E">
                      <w:pPr>
                        <w:widowControl w:val="0"/>
                        <w:rPr>
                          <w:rFonts w:asciiTheme="minorHAnsi" w:hAnsiTheme="minorHAnsi"/>
                        </w:rPr>
                      </w:pPr>
                      <w:r w:rsidRPr="003B2727">
                        <w:rPr>
                          <w:rFonts w:asciiTheme="minorHAnsi" w:hAnsiTheme="minorHAnsi"/>
                          <w:sz w:val="20"/>
                          <w:szCs w:val="20"/>
                        </w:rPr>
                        <w:t xml:space="preserve">Tobaksrygning er den enkeltstående faktor, der har den største negative indflydelse på danskernes helbred. </w:t>
                      </w:r>
                      <w:r>
                        <w:rPr>
                          <w:rFonts w:asciiTheme="minorHAnsi" w:hAnsiTheme="minorHAnsi"/>
                          <w:sz w:val="20"/>
                          <w:szCs w:val="20"/>
                        </w:rPr>
                        <w:br/>
                      </w:r>
                      <w:r>
                        <w:rPr>
                          <w:rFonts w:ascii="Calibri" w:hAnsi="Calibri" w:cs="Calibri"/>
                          <w:sz w:val="20"/>
                          <w:szCs w:val="20"/>
                        </w:rPr>
                        <w:t>Risikoen for en rygerelateret sygdom øges med rygemængde, inhalering samt antallet af år, der er blevet røget.</w:t>
                      </w:r>
                      <w:r w:rsidRPr="003B2727">
                        <w:rPr>
                          <w:rFonts w:asciiTheme="minorHAnsi" w:hAnsiTheme="minorHAnsi"/>
                          <w:sz w:val="20"/>
                          <w:szCs w:val="20"/>
                        </w:rPr>
                        <w:br/>
                        <w:t xml:space="preserve">Rygning er årsag til 13.600 ekstra dødsfald </w:t>
                      </w:r>
                      <w:r>
                        <w:rPr>
                          <w:rFonts w:asciiTheme="minorHAnsi" w:hAnsiTheme="minorHAnsi"/>
                          <w:sz w:val="20"/>
                          <w:szCs w:val="20"/>
                        </w:rPr>
                        <w:t>om året</w:t>
                      </w:r>
                      <w:r w:rsidRPr="003B2727">
                        <w:rPr>
                          <w:rFonts w:asciiTheme="minorHAnsi" w:hAnsiTheme="minorHAnsi"/>
                          <w:sz w:val="20"/>
                          <w:szCs w:val="20"/>
                        </w:rPr>
                        <w:t xml:space="preserve"> i Danmark. </w:t>
                      </w:r>
                      <w:r>
                        <w:rPr>
                          <w:rFonts w:asciiTheme="minorHAnsi" w:hAnsiTheme="minorHAnsi"/>
                          <w:sz w:val="20"/>
                          <w:szCs w:val="20"/>
                        </w:rPr>
                        <w:br/>
                        <w:t>Rygning er en af de væsentligste årsager til den relative dårlige udvikling i danskernes middellevetid.</w:t>
                      </w:r>
                      <w:r>
                        <w:rPr>
                          <w:rFonts w:asciiTheme="minorHAnsi" w:hAnsiTheme="minorHAnsi"/>
                        </w:rPr>
                        <w:br/>
                      </w:r>
                    </w:p>
                    <w:p w:rsidR="00EE7B63" w:rsidRPr="0002477E" w:rsidRDefault="00EE7B63">
                      <w:pPr>
                        <w:rPr>
                          <w:rFonts w:asciiTheme="minorHAnsi" w:hAnsiTheme="minorHAnsi"/>
                        </w:rPr>
                      </w:pPr>
                      <w:r>
                        <w:rPr>
                          <w:rFonts w:asciiTheme="minorHAnsi" w:hAnsiTheme="minorHAnsi"/>
                        </w:rPr>
                        <w:br/>
                      </w:r>
                    </w:p>
                  </w:txbxContent>
                </v:textbox>
                <w10:wrap type="tight"/>
              </v:shape>
            </w:pict>
          </mc:Fallback>
        </mc:AlternateContent>
      </w:r>
      <w:r w:rsidR="00854158">
        <w:rPr>
          <w:rFonts w:asciiTheme="minorHAnsi" w:hAnsiTheme="minorHAnsi"/>
        </w:rPr>
        <w:t xml:space="preserve">Der har siden 2013 været en </w:t>
      </w:r>
      <w:r w:rsidR="00827992">
        <w:rPr>
          <w:rFonts w:asciiTheme="minorHAnsi" w:hAnsiTheme="minorHAnsi"/>
        </w:rPr>
        <w:t>positiv udvikling</w:t>
      </w:r>
      <w:r w:rsidR="00854158">
        <w:rPr>
          <w:rFonts w:asciiTheme="minorHAnsi" w:hAnsiTheme="minorHAnsi"/>
        </w:rPr>
        <w:t xml:space="preserve"> i andelen af borgere i Fredericia Kommune, der aldrig har røget, og i 2017 udgjorde denne gruppe 46,7% af kommunens befolkning. Samti</w:t>
      </w:r>
      <w:r w:rsidR="009211E5">
        <w:rPr>
          <w:rFonts w:asciiTheme="minorHAnsi" w:hAnsiTheme="minorHAnsi"/>
        </w:rPr>
        <w:t>digt er andelen af ikke-</w:t>
      </w:r>
      <w:r w:rsidR="00854158">
        <w:rPr>
          <w:rFonts w:asciiTheme="minorHAnsi" w:hAnsiTheme="minorHAnsi"/>
        </w:rPr>
        <w:t xml:space="preserve">rygere, der udsættes for passiv rygning mindst en halv time om dagen også faldet. </w:t>
      </w:r>
      <w:r w:rsidR="002A1222">
        <w:rPr>
          <w:rFonts w:asciiTheme="minorHAnsi" w:hAnsiTheme="minorHAnsi"/>
        </w:rPr>
        <w:br/>
        <w:t xml:space="preserve">I 2017 estimeres det, at der i Fredericia er </w:t>
      </w:r>
      <w:r w:rsidR="00964865">
        <w:rPr>
          <w:rFonts w:asciiTheme="minorHAnsi" w:hAnsiTheme="minorHAnsi"/>
        </w:rPr>
        <w:t xml:space="preserve">ca. </w:t>
      </w:r>
      <w:r w:rsidR="002A1222">
        <w:rPr>
          <w:rFonts w:asciiTheme="minorHAnsi" w:hAnsiTheme="minorHAnsi"/>
        </w:rPr>
        <w:t xml:space="preserve">8.400 dagligrygere (20,3%), hvilket er et fald på ca. 500 borgere siden 2013 </w:t>
      </w:r>
      <w:r w:rsidR="00911CD9">
        <w:rPr>
          <w:rFonts w:asciiTheme="minorHAnsi" w:hAnsiTheme="minorHAnsi"/>
        </w:rPr>
        <w:br/>
      </w:r>
      <w:r w:rsidR="002A1222">
        <w:rPr>
          <w:rFonts w:asciiTheme="minorHAnsi" w:hAnsiTheme="minorHAnsi"/>
        </w:rPr>
        <w:t>(</w:t>
      </w:r>
      <w:r w:rsidR="00911CD9">
        <w:rPr>
          <w:rFonts w:asciiTheme="minorHAnsi" w:hAnsiTheme="minorHAnsi"/>
        </w:rPr>
        <w:t>-</w:t>
      </w:r>
      <w:r w:rsidR="002A1222">
        <w:rPr>
          <w:rFonts w:asciiTheme="minorHAnsi" w:hAnsiTheme="minorHAnsi"/>
        </w:rPr>
        <w:t>1,6%) og et fald på ca. 1.000 borgere siden 2010 (</w:t>
      </w:r>
      <w:r w:rsidR="00911CD9">
        <w:rPr>
          <w:rFonts w:asciiTheme="minorHAnsi" w:hAnsiTheme="minorHAnsi"/>
        </w:rPr>
        <w:t>-</w:t>
      </w:r>
      <w:r w:rsidR="002A1222">
        <w:rPr>
          <w:rFonts w:asciiTheme="minorHAnsi" w:hAnsiTheme="minorHAnsi"/>
        </w:rPr>
        <w:t xml:space="preserve">3,4%). Fredericia Kommune ligger dog stadig over regionsgennemsnittet, hvor andelen af dagligrygere i Region Syddanmark i 2017 udgjorde 18,5%. </w:t>
      </w:r>
      <w:r w:rsidR="00981BE0">
        <w:rPr>
          <w:rFonts w:asciiTheme="minorHAnsi" w:hAnsiTheme="minorHAnsi"/>
        </w:rPr>
        <w:t>I Region Syddanmark har der kun været et meget lille fald i antallet af dagligrygere de sidste fire år (-0,5%)</w:t>
      </w:r>
      <w:r w:rsidR="00CA6B11">
        <w:rPr>
          <w:rFonts w:asciiTheme="minorHAnsi" w:hAnsiTheme="minorHAnsi"/>
        </w:rPr>
        <w:t xml:space="preserve"> og på national plan er antallet af rygere stagneret. I Region Syddanmark ses det, </w:t>
      </w:r>
      <w:r w:rsidR="00981BE0">
        <w:rPr>
          <w:rFonts w:asciiTheme="minorHAnsi" w:hAnsiTheme="minorHAnsi"/>
        </w:rPr>
        <w:t>at der er færre ældre</w:t>
      </w:r>
      <w:r w:rsidR="00CA6B11">
        <w:rPr>
          <w:rFonts w:asciiTheme="minorHAnsi" w:hAnsiTheme="minorHAnsi"/>
        </w:rPr>
        <w:t>, der ryger, men at der har været en stigning i antallet af unge kvinder og mænd, der ryger.</w:t>
      </w:r>
      <w:r w:rsidR="00981BE0">
        <w:rPr>
          <w:rFonts w:asciiTheme="minorHAnsi" w:hAnsiTheme="minorHAnsi"/>
        </w:rPr>
        <w:t xml:space="preserve"> Der er eksempelvis over 3% flere rygere i aldersgruppen 25-34 år i 2017 end i 2013.  </w:t>
      </w:r>
      <w:r w:rsidR="00981BE0">
        <w:rPr>
          <w:rFonts w:asciiTheme="minorHAnsi" w:hAnsiTheme="minorHAnsi"/>
        </w:rPr>
        <w:br/>
      </w:r>
      <w:r w:rsidR="000163BD">
        <w:rPr>
          <w:rFonts w:asciiTheme="minorHAnsi" w:hAnsiTheme="minorHAnsi"/>
        </w:rPr>
        <w:t xml:space="preserve">Det fald, der har været i </w:t>
      </w:r>
      <w:r w:rsidR="00E84F63">
        <w:rPr>
          <w:rFonts w:asciiTheme="minorHAnsi" w:hAnsiTheme="minorHAnsi"/>
        </w:rPr>
        <w:t xml:space="preserve">andelen af </w:t>
      </w:r>
      <w:r w:rsidR="000163BD">
        <w:rPr>
          <w:rFonts w:asciiTheme="minorHAnsi" w:hAnsiTheme="minorHAnsi"/>
        </w:rPr>
        <w:t>dagligrygere i Fredericia de s</w:t>
      </w:r>
      <w:r w:rsidR="000163BD" w:rsidRPr="00444830">
        <w:rPr>
          <w:rFonts w:asciiTheme="minorHAnsi" w:hAnsiTheme="minorHAnsi"/>
        </w:rPr>
        <w:t>idste 7 år, kan dog ses i relation til, at andelen af borgere med kronisk lungesygdom også har væ</w:t>
      </w:r>
      <w:r w:rsidR="00E84F63" w:rsidRPr="00444830">
        <w:rPr>
          <w:rFonts w:asciiTheme="minorHAnsi" w:hAnsiTheme="minorHAnsi"/>
        </w:rPr>
        <w:t xml:space="preserve">ret faldende de sidste 7 år. I 2017 udgjorde andelen af borgere med kronisk lungesygdom </w:t>
      </w:r>
      <w:r w:rsidR="00911CD9">
        <w:rPr>
          <w:rFonts w:asciiTheme="minorHAnsi" w:hAnsiTheme="minorHAnsi"/>
        </w:rPr>
        <w:t xml:space="preserve">i Fredericia </w:t>
      </w:r>
      <w:r w:rsidR="00E84F63" w:rsidRPr="00444830">
        <w:rPr>
          <w:rFonts w:asciiTheme="minorHAnsi" w:hAnsiTheme="minorHAnsi"/>
        </w:rPr>
        <w:t>4,8%, hvilket er samme niveau som Region Syddanmark.</w:t>
      </w:r>
      <w:r w:rsidR="00E84F63">
        <w:rPr>
          <w:rFonts w:asciiTheme="minorHAnsi" w:hAnsiTheme="minorHAnsi"/>
        </w:rPr>
        <w:t xml:space="preserve"> </w:t>
      </w:r>
      <w:r w:rsidR="00EE7B63">
        <w:rPr>
          <w:rFonts w:asciiTheme="minorHAnsi" w:hAnsiTheme="minorHAnsi"/>
        </w:rPr>
        <w:br/>
      </w:r>
    </w:p>
    <w:p w:rsidR="00A31BD7" w:rsidRDefault="00E82726" w:rsidP="00594449">
      <w:pPr>
        <w:pStyle w:val="Overskrift1"/>
      </w:pPr>
      <w:r>
        <w:rPr>
          <w:rFonts w:asciiTheme="minorHAnsi" w:hAnsiTheme="minorHAnsi"/>
          <w:noProof/>
          <w:lang w:eastAsia="da-DK"/>
        </w:rPr>
        <w:lastRenderedPageBreak/>
        <mc:AlternateContent>
          <mc:Choice Requires="wps">
            <w:drawing>
              <wp:anchor distT="0" distB="0" distL="114300" distR="114300" simplePos="0" relativeHeight="251661312" behindDoc="1" locked="0" layoutInCell="1" allowOverlap="1" wp14:anchorId="12692CCD" wp14:editId="67E86D6B">
                <wp:simplePos x="0" y="0"/>
                <wp:positionH relativeFrom="column">
                  <wp:posOffset>7152005</wp:posOffset>
                </wp:positionH>
                <wp:positionV relativeFrom="paragraph">
                  <wp:posOffset>120650</wp:posOffset>
                </wp:positionV>
                <wp:extent cx="2438400" cy="1651000"/>
                <wp:effectExtent l="0" t="0" r="19050" b="25400"/>
                <wp:wrapTight wrapText="bothSides">
                  <wp:wrapPolygon edited="0">
                    <wp:start x="0" y="0"/>
                    <wp:lineTo x="0" y="21683"/>
                    <wp:lineTo x="21600" y="21683"/>
                    <wp:lineTo x="21600" y="0"/>
                    <wp:lineTo x="0" y="0"/>
                  </wp:wrapPolygon>
                </wp:wrapTight>
                <wp:docPr id="2" name="Tekstfelt 2"/>
                <wp:cNvGraphicFramePr/>
                <a:graphic xmlns:a="http://schemas.openxmlformats.org/drawingml/2006/main">
                  <a:graphicData uri="http://schemas.microsoft.com/office/word/2010/wordprocessingShape">
                    <wps:wsp>
                      <wps:cNvSpPr txBox="1"/>
                      <wps:spPr>
                        <a:xfrm>
                          <a:off x="0" y="0"/>
                          <a:ext cx="2438400" cy="16510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E7B63" w:rsidRPr="004C25A8" w:rsidRDefault="00EE7B63" w:rsidP="004C25A8">
                            <w:pPr>
                              <w:autoSpaceDE w:val="0"/>
                              <w:autoSpaceDN w:val="0"/>
                              <w:adjustRightInd w:val="0"/>
                              <w:spacing w:after="0" w:line="240" w:lineRule="auto"/>
                              <w:rPr>
                                <w:rFonts w:ascii="Calibri" w:hAnsi="Calibri" w:cs="Calibri"/>
                                <w:sz w:val="20"/>
                                <w:szCs w:val="20"/>
                              </w:rPr>
                            </w:pPr>
                            <w:r>
                              <w:rPr>
                                <w:rFonts w:ascii="Calibri" w:hAnsi="Calibri" w:cs="Calibri"/>
                                <w:sz w:val="20"/>
                                <w:szCs w:val="20"/>
                              </w:rPr>
                              <w:t>Et stort alkoholforbrug øger bl.a. risikoen for kræftsygdomme, mave-tarm sygdomme, lungesygdomme, leverlidelser, muskel- og skeletsygdomme, sygdomme i kønsorganer og fosterpåvirkning.</w:t>
                            </w:r>
                            <w:r>
                              <w:rPr>
                                <w:rFonts w:ascii="Calibri" w:hAnsi="Calibri" w:cs="Calibri"/>
                                <w:sz w:val="20"/>
                                <w:szCs w:val="20"/>
                              </w:rPr>
                              <w:br/>
                              <w:t>Et stort forbrug af alkohol kan desuden medfører psykiske problemer, ulykker, vold, selvmord og sociale konsekvenser.</w:t>
                            </w:r>
                            <w:r>
                              <w:rPr>
                                <w:rFonts w:asciiTheme="minorHAnsi" w:hAnsiTheme="minorHAnsi"/>
                              </w:rPr>
                              <w:br/>
                            </w:r>
                            <w:r>
                              <w:rPr>
                                <w:rFonts w:ascii="Calibri" w:hAnsi="Calibri" w:cs="Calibri"/>
                                <w:sz w:val="20"/>
                                <w:szCs w:val="20"/>
                              </w:rPr>
                              <w:t>Et stort alkoholforbrug medfører årligt ca. 3.000 ekstra dødsfald i Danmark.</w:t>
                            </w:r>
                          </w:p>
                          <w:p w:rsidR="00EE7B63" w:rsidRPr="0002477E" w:rsidRDefault="00EE7B63" w:rsidP="00594449">
                            <w:pPr>
                              <w:rPr>
                                <w:rFonts w:asciiTheme="minorHAnsi" w:hAnsiTheme="minorHAnsi"/>
                              </w:rPr>
                            </w:pPr>
                            <w:r>
                              <w:rPr>
                                <w:rFonts w:asciiTheme="minorHAnsi" w:hAnsiTheme="min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2CCD" id="Tekstfelt 2" o:spid="_x0000_s1027" type="#_x0000_t202" style="position:absolute;margin-left:563.15pt;margin-top:9.5pt;width:192pt;height:1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" fillcolor="white [3201]" strokecolor="#5b9bd5 [3204]" strokeweight=".5pt">
                <v:textbox>
                  <w:txbxContent>
                    <w:p w:rsidR="00EE7B63" w:rsidRPr="004C25A8" w:rsidRDefault="00EE7B63" w:rsidP="004C25A8">
                      <w:pPr>
                        <w:autoSpaceDE w:val="0"/>
                        <w:autoSpaceDN w:val="0"/>
                        <w:adjustRightInd w:val="0"/>
                        <w:spacing w:after="0" w:line="240" w:lineRule="auto"/>
                        <w:rPr>
                          <w:rFonts w:ascii="Calibri" w:hAnsi="Calibri" w:cs="Calibri"/>
                          <w:sz w:val="20"/>
                          <w:szCs w:val="20"/>
                        </w:rPr>
                      </w:pPr>
                      <w:r>
                        <w:rPr>
                          <w:rFonts w:ascii="Calibri" w:hAnsi="Calibri" w:cs="Calibri"/>
                          <w:sz w:val="20"/>
                          <w:szCs w:val="20"/>
                        </w:rPr>
                        <w:t>Et stort alkoholforbrug øger bl.a. risikoen for kræftsygdomme, mave-tarm sygdomme, lungesygdomme, leverlidelser, muskel- og skeletsygdomme, sygdomme i kønsorganer og fosterpåvirkning.</w:t>
                      </w:r>
                      <w:r>
                        <w:rPr>
                          <w:rFonts w:ascii="Calibri" w:hAnsi="Calibri" w:cs="Calibri"/>
                          <w:sz w:val="20"/>
                          <w:szCs w:val="20"/>
                        </w:rPr>
                        <w:br/>
                        <w:t>Et stort forbrug af alkohol kan desuden medfører psykiske problemer, ulykker, vold, selvmord og sociale konsekvenser.</w:t>
                      </w:r>
                      <w:r>
                        <w:rPr>
                          <w:rFonts w:asciiTheme="minorHAnsi" w:hAnsiTheme="minorHAnsi"/>
                        </w:rPr>
                        <w:br/>
                      </w:r>
                      <w:r>
                        <w:rPr>
                          <w:rFonts w:ascii="Calibri" w:hAnsi="Calibri" w:cs="Calibri"/>
                          <w:sz w:val="20"/>
                          <w:szCs w:val="20"/>
                        </w:rPr>
                        <w:t>Et stort alkoholforbrug medfører årligt ca. 3.000 ekstra dødsfald i Danmark.</w:t>
                      </w:r>
                    </w:p>
                    <w:p w:rsidR="00EE7B63" w:rsidRPr="0002477E" w:rsidRDefault="00EE7B63" w:rsidP="00594449">
                      <w:pPr>
                        <w:rPr>
                          <w:rFonts w:asciiTheme="minorHAnsi" w:hAnsiTheme="minorHAnsi"/>
                        </w:rPr>
                      </w:pPr>
                      <w:r>
                        <w:rPr>
                          <w:rFonts w:asciiTheme="minorHAnsi" w:hAnsiTheme="minorHAnsi"/>
                        </w:rPr>
                        <w:br/>
                      </w:r>
                    </w:p>
                  </w:txbxContent>
                </v:textbox>
                <w10:wrap type="tight"/>
              </v:shape>
            </w:pict>
          </mc:Fallback>
        </mc:AlternateContent>
      </w:r>
      <w:r w:rsidR="00AA73BC">
        <w:t>Alkohol</w:t>
      </w:r>
    </w:p>
    <w:p w:rsidR="00AA73BC" w:rsidRPr="00E84F63" w:rsidRDefault="00824B18" w:rsidP="00E84F63">
      <w:pPr>
        <w:rPr>
          <w:rFonts w:asciiTheme="minorHAnsi" w:hAnsiTheme="minorHAnsi"/>
        </w:rPr>
      </w:pPr>
      <w:r>
        <w:rPr>
          <w:rFonts w:asciiTheme="minorHAnsi" w:hAnsiTheme="minorHAnsi"/>
        </w:rPr>
        <w:t>I perioden fra 2013-2017 ses der en stor positiv udvikling på alkoholområdet</w:t>
      </w:r>
      <w:r w:rsidR="00C67C13">
        <w:rPr>
          <w:rFonts w:asciiTheme="minorHAnsi" w:hAnsiTheme="minorHAnsi"/>
        </w:rPr>
        <w:t xml:space="preserve"> i Fredericia</w:t>
      </w:r>
      <w:r>
        <w:rPr>
          <w:rFonts w:asciiTheme="minorHAnsi" w:hAnsiTheme="minorHAnsi"/>
        </w:rPr>
        <w:t>. I 2017 estim</w:t>
      </w:r>
      <w:r w:rsidR="00827992">
        <w:rPr>
          <w:rFonts w:asciiTheme="minorHAnsi" w:hAnsiTheme="minorHAnsi"/>
        </w:rPr>
        <w:t>eres det, at 4.700 borgere viste</w:t>
      </w:r>
      <w:r>
        <w:rPr>
          <w:rFonts w:asciiTheme="minorHAnsi" w:hAnsiTheme="minorHAnsi"/>
        </w:rPr>
        <w:t xml:space="preserve"> tegn på problematisk alkoholforbrug, hvilket er et fald på ca. 1.000 borgere siden 2013. Dette hænger sammen med, at andelen af borgere, der overskrider Sundhedsstyrelsens højrisikogrænse</w:t>
      </w:r>
      <w:r w:rsidR="00032FA1">
        <w:rPr>
          <w:rStyle w:val="Fodnotehenvisning"/>
          <w:rFonts w:asciiTheme="minorHAnsi" w:hAnsiTheme="minorHAnsi"/>
        </w:rPr>
        <w:footnoteReference w:id="2"/>
      </w:r>
      <w:r>
        <w:rPr>
          <w:rFonts w:asciiTheme="minorHAnsi" w:hAnsiTheme="minorHAnsi"/>
        </w:rPr>
        <w:t xml:space="preserve"> for alkoholindtagelse er faldet fra 9,3% til 5,2%, og andelen af borgere, der overskrider Sundhedsstyrelsen lavrisikogrænse</w:t>
      </w:r>
      <w:r w:rsidR="00E50D27">
        <w:rPr>
          <w:rFonts w:asciiTheme="minorHAnsi" w:hAnsiTheme="minorHAnsi"/>
          <w:vertAlign w:val="superscript"/>
        </w:rPr>
        <w:t>2</w:t>
      </w:r>
      <w:r>
        <w:rPr>
          <w:rFonts w:asciiTheme="minorHAnsi" w:hAnsiTheme="minorHAnsi"/>
        </w:rPr>
        <w:t xml:space="preserve"> for alkoholindtagelse er faldet fra 19,6% til 14,1%. Andelen af borgere, der jævnligt drikker fem eller flere genstande ved samme lejlighed er ligeledes faldet. </w:t>
      </w:r>
      <w:r w:rsidR="00BC4DD1">
        <w:rPr>
          <w:rFonts w:asciiTheme="minorHAnsi" w:hAnsiTheme="minorHAnsi"/>
        </w:rPr>
        <w:t>I 2017 ligger Fredericia Kommune på alle parametre på alko</w:t>
      </w:r>
      <w:r w:rsidR="000C7464">
        <w:rPr>
          <w:rFonts w:asciiTheme="minorHAnsi" w:hAnsiTheme="minorHAnsi"/>
        </w:rPr>
        <w:t>holområdet under gennemsnittet for</w:t>
      </w:r>
      <w:r w:rsidR="00BC4DD1">
        <w:rPr>
          <w:rFonts w:asciiTheme="minorHAnsi" w:hAnsiTheme="minorHAnsi"/>
        </w:rPr>
        <w:t xml:space="preserve"> Region Syddanmark. </w:t>
      </w:r>
      <w:r w:rsidR="00032FA1">
        <w:rPr>
          <w:rFonts w:asciiTheme="minorHAnsi" w:hAnsiTheme="minorHAnsi"/>
        </w:rPr>
        <w:br/>
      </w:r>
    </w:p>
    <w:p w:rsidR="00A31BD7" w:rsidRDefault="00887227" w:rsidP="00594449">
      <w:pPr>
        <w:pStyle w:val="Overskrift1"/>
      </w:pPr>
      <w:r>
        <w:t xml:space="preserve">Kost, </w:t>
      </w:r>
      <w:r w:rsidR="00D9069C">
        <w:t>fysisk aktivitet</w:t>
      </w:r>
      <w:r w:rsidR="00EB08BD">
        <w:t xml:space="preserve"> og BMI</w:t>
      </w:r>
    </w:p>
    <w:p w:rsidR="001A6912" w:rsidRDefault="004C619E" w:rsidP="00A31BD7">
      <w:pPr>
        <w:rPr>
          <w:rFonts w:asciiTheme="minorHAnsi" w:hAnsiTheme="minorHAnsi"/>
        </w:rPr>
      </w:pPr>
      <w:r w:rsidRPr="00973329">
        <w:rPr>
          <w:rFonts w:asciiTheme="minorHAnsi" w:hAnsiTheme="minorHAnsi"/>
          <w:noProof/>
          <w:lang w:eastAsia="da-DK"/>
        </w:rPr>
        <mc:AlternateContent>
          <mc:Choice Requires="wps">
            <w:drawing>
              <wp:anchor distT="0" distB="0" distL="114300" distR="114300" simplePos="0" relativeHeight="251663360" behindDoc="1" locked="0" layoutInCell="1" allowOverlap="1" wp14:anchorId="5B498D31" wp14:editId="2FBA7548">
                <wp:simplePos x="0" y="0"/>
                <wp:positionH relativeFrom="column">
                  <wp:posOffset>7190105</wp:posOffset>
                </wp:positionH>
                <wp:positionV relativeFrom="paragraph">
                  <wp:posOffset>62230</wp:posOffset>
                </wp:positionV>
                <wp:extent cx="2438400" cy="2159000"/>
                <wp:effectExtent l="0" t="0" r="19050" b="12700"/>
                <wp:wrapTight wrapText="bothSides">
                  <wp:wrapPolygon edited="0">
                    <wp:start x="0" y="0"/>
                    <wp:lineTo x="0" y="21536"/>
                    <wp:lineTo x="21600" y="21536"/>
                    <wp:lineTo x="21600" y="0"/>
                    <wp:lineTo x="0" y="0"/>
                  </wp:wrapPolygon>
                </wp:wrapTight>
                <wp:docPr id="3" name="Tekstfelt 3"/>
                <wp:cNvGraphicFramePr/>
                <a:graphic xmlns:a="http://schemas.openxmlformats.org/drawingml/2006/main">
                  <a:graphicData uri="http://schemas.microsoft.com/office/word/2010/wordprocessingShape">
                    <wps:wsp>
                      <wps:cNvSpPr txBox="1"/>
                      <wps:spPr>
                        <a:xfrm>
                          <a:off x="0" y="0"/>
                          <a:ext cx="2438400" cy="21590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E7B63" w:rsidRDefault="00EE7B63" w:rsidP="008B53BB">
                            <w:pPr>
                              <w:autoSpaceDE w:val="0"/>
                              <w:autoSpaceDN w:val="0"/>
                              <w:adjustRightInd w:val="0"/>
                              <w:spacing w:after="0" w:line="240" w:lineRule="auto"/>
                              <w:rPr>
                                <w:rFonts w:ascii="Calibri" w:hAnsi="Calibri" w:cs="Calibri"/>
                                <w:sz w:val="20"/>
                                <w:szCs w:val="20"/>
                              </w:rPr>
                            </w:pPr>
                            <w:r>
                              <w:rPr>
                                <w:rFonts w:ascii="Calibri" w:hAnsi="Calibri" w:cs="Calibri"/>
                                <w:sz w:val="20"/>
                                <w:szCs w:val="20"/>
                              </w:rPr>
                              <w:t>Kostvaner spiller en central rolle i forhold til overvægt, tandsundhed og udviklingen af hjerte-kar-sygdom, type 2-diabetes, kræft og muskel- og skeletsygdomme.</w:t>
                            </w:r>
                            <w:r>
                              <w:rPr>
                                <w:rFonts w:ascii="Calibri" w:hAnsi="Calibri" w:cs="Calibri"/>
                                <w:sz w:val="20"/>
                                <w:szCs w:val="20"/>
                              </w:rPr>
                              <w:br/>
                              <w:t>Indtag af en ekstra portion frugt dagligt (80 gram) reducerer risikoen for dødeligheden af hjertekarsygdom med 5%.</w:t>
                            </w:r>
                          </w:p>
                          <w:p w:rsidR="00EE7B63" w:rsidRDefault="00EE7B63" w:rsidP="008B53BB">
                            <w:pPr>
                              <w:autoSpaceDE w:val="0"/>
                              <w:autoSpaceDN w:val="0"/>
                              <w:adjustRightInd w:val="0"/>
                              <w:spacing w:after="0" w:line="240" w:lineRule="auto"/>
                              <w:rPr>
                                <w:rFonts w:ascii="Calibri" w:hAnsi="Calibri" w:cs="Calibri"/>
                                <w:sz w:val="20"/>
                                <w:szCs w:val="20"/>
                              </w:rPr>
                            </w:pPr>
                          </w:p>
                          <w:p w:rsidR="00EE7B63" w:rsidRDefault="00EE7B63" w:rsidP="008B53BB">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Fysisk inaktivitet er årligt medvirkende til 6.000 ekstra dødsfald i Danmark, og derudover øger det også risikoen for tidlig død og mistet funktionsevne. </w:t>
                            </w:r>
                          </w:p>
                          <w:p w:rsidR="00EE7B63" w:rsidRDefault="00EE7B63" w:rsidP="008B53BB">
                            <w:pPr>
                              <w:autoSpaceDE w:val="0"/>
                              <w:autoSpaceDN w:val="0"/>
                              <w:adjustRightInd w:val="0"/>
                              <w:spacing w:after="0" w:line="240" w:lineRule="auto"/>
                              <w:rPr>
                                <w:rFonts w:ascii="Calibri" w:hAnsi="Calibri" w:cs="Calibri"/>
                                <w:sz w:val="20"/>
                                <w:szCs w:val="20"/>
                              </w:rPr>
                            </w:pPr>
                          </w:p>
                          <w:p w:rsidR="00EE7B63" w:rsidRPr="00EC2802" w:rsidRDefault="00EE7B63" w:rsidP="00216492">
                            <w:pPr>
                              <w:autoSpaceDE w:val="0"/>
                              <w:autoSpaceDN w:val="0"/>
                              <w:adjustRightInd w:val="0"/>
                              <w:spacing w:after="0" w:line="240" w:lineRule="auto"/>
                              <w:rPr>
                                <w:rFonts w:asciiTheme="minorHAnsi" w:hAnsiTheme="minorHAnsi"/>
                                <w:sz w:val="20"/>
                                <w:szCs w:val="20"/>
                              </w:rPr>
                            </w:pPr>
                            <w:r w:rsidRPr="00EC2802">
                              <w:rPr>
                                <w:rFonts w:asciiTheme="minorHAnsi" w:hAnsiTheme="minorHAnsi"/>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98D31" id="Tekstfelt 3" o:spid="_x0000_s1028" type="#_x0000_t202" style="position:absolute;margin-left:566.15pt;margin-top:4.9pt;width:192pt;height:1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" fillcolor="white [3201]" strokecolor="#5b9bd5 [3204]" strokeweight=".5pt">
                <v:textbox>
                  <w:txbxContent>
                    <w:p w:rsidR="00EE7B63" w:rsidRDefault="00EE7B63" w:rsidP="008B53BB">
                      <w:pPr>
                        <w:autoSpaceDE w:val="0"/>
                        <w:autoSpaceDN w:val="0"/>
                        <w:adjustRightInd w:val="0"/>
                        <w:spacing w:after="0" w:line="240" w:lineRule="auto"/>
                        <w:rPr>
                          <w:rFonts w:ascii="Calibri" w:hAnsi="Calibri" w:cs="Calibri"/>
                          <w:sz w:val="20"/>
                          <w:szCs w:val="20"/>
                        </w:rPr>
                      </w:pPr>
                      <w:r>
                        <w:rPr>
                          <w:rFonts w:ascii="Calibri" w:hAnsi="Calibri" w:cs="Calibri"/>
                          <w:sz w:val="20"/>
                          <w:szCs w:val="20"/>
                        </w:rPr>
                        <w:t>Kostvaner spiller en central rolle i forhold til overvægt, tandsundhed og udviklingen af hjerte-kar-sygdom, type 2-diabetes, kræft og muskel- og skeletsygdomme.</w:t>
                      </w:r>
                      <w:r>
                        <w:rPr>
                          <w:rFonts w:ascii="Calibri" w:hAnsi="Calibri" w:cs="Calibri"/>
                          <w:sz w:val="20"/>
                          <w:szCs w:val="20"/>
                        </w:rPr>
                        <w:br/>
                        <w:t>Indtag af en ekstra portion frugt dagligt (80 gram) reducerer risikoen for dødeligheden af hjertekarsygdom med 5%.</w:t>
                      </w:r>
                    </w:p>
                    <w:p w:rsidR="00EE7B63" w:rsidRDefault="00EE7B63" w:rsidP="008B53BB">
                      <w:pPr>
                        <w:autoSpaceDE w:val="0"/>
                        <w:autoSpaceDN w:val="0"/>
                        <w:adjustRightInd w:val="0"/>
                        <w:spacing w:after="0" w:line="240" w:lineRule="auto"/>
                        <w:rPr>
                          <w:rFonts w:ascii="Calibri" w:hAnsi="Calibri" w:cs="Calibri"/>
                          <w:sz w:val="20"/>
                          <w:szCs w:val="20"/>
                        </w:rPr>
                      </w:pPr>
                    </w:p>
                    <w:p w:rsidR="00EE7B63" w:rsidRDefault="00EE7B63" w:rsidP="008B53BB">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Fysisk inaktivitet er årligt medvirkende til 6.000 ekstra dødsfald i Danmark, og derudover øger det også risikoen for tidlig død og mistet funktionsevne. </w:t>
                      </w:r>
                    </w:p>
                    <w:p w:rsidR="00EE7B63" w:rsidRDefault="00EE7B63" w:rsidP="008B53BB">
                      <w:pPr>
                        <w:autoSpaceDE w:val="0"/>
                        <w:autoSpaceDN w:val="0"/>
                        <w:adjustRightInd w:val="0"/>
                        <w:spacing w:after="0" w:line="240" w:lineRule="auto"/>
                        <w:rPr>
                          <w:rFonts w:ascii="Calibri" w:hAnsi="Calibri" w:cs="Calibri"/>
                          <w:sz w:val="20"/>
                          <w:szCs w:val="20"/>
                        </w:rPr>
                      </w:pPr>
                    </w:p>
                    <w:p w:rsidR="00EE7B63" w:rsidRPr="00EC2802" w:rsidRDefault="00EE7B63" w:rsidP="00216492">
                      <w:pPr>
                        <w:autoSpaceDE w:val="0"/>
                        <w:autoSpaceDN w:val="0"/>
                        <w:adjustRightInd w:val="0"/>
                        <w:spacing w:after="0" w:line="240" w:lineRule="auto"/>
                        <w:rPr>
                          <w:rFonts w:asciiTheme="minorHAnsi" w:hAnsiTheme="minorHAnsi"/>
                          <w:sz w:val="20"/>
                          <w:szCs w:val="20"/>
                        </w:rPr>
                      </w:pPr>
                      <w:r w:rsidRPr="00EC2802">
                        <w:rPr>
                          <w:rFonts w:asciiTheme="minorHAnsi" w:hAnsiTheme="minorHAnsi"/>
                          <w:sz w:val="20"/>
                          <w:szCs w:val="20"/>
                        </w:rPr>
                        <w:br/>
                      </w:r>
                    </w:p>
                  </w:txbxContent>
                </v:textbox>
                <w10:wrap type="tight"/>
              </v:shape>
            </w:pict>
          </mc:Fallback>
        </mc:AlternateContent>
      </w:r>
      <w:r w:rsidR="00BC61CC" w:rsidRPr="00973329">
        <w:rPr>
          <w:rFonts w:asciiTheme="minorHAnsi" w:hAnsiTheme="minorHAnsi"/>
        </w:rPr>
        <w:t xml:space="preserve">Fra 2013 til 2017 har der i Fredericia været et fald </w:t>
      </w:r>
      <w:r w:rsidR="001A6912" w:rsidRPr="00973329">
        <w:rPr>
          <w:rFonts w:asciiTheme="minorHAnsi" w:hAnsiTheme="minorHAnsi"/>
        </w:rPr>
        <w:t>i andelen a</w:t>
      </w:r>
      <w:r w:rsidR="00D9069C" w:rsidRPr="00973329">
        <w:rPr>
          <w:rFonts w:asciiTheme="minorHAnsi" w:hAnsiTheme="minorHAnsi"/>
        </w:rPr>
        <w:t xml:space="preserve">f borgere, der drikker sodavand, </w:t>
      </w:r>
      <w:r w:rsidR="001A6912" w:rsidRPr="00973329">
        <w:rPr>
          <w:rFonts w:asciiTheme="minorHAnsi" w:hAnsiTheme="minorHAnsi"/>
        </w:rPr>
        <w:t xml:space="preserve">læskedrik eller frugtsaft med sukker </w:t>
      </w:r>
      <w:r w:rsidR="00BC61CC" w:rsidRPr="00973329">
        <w:rPr>
          <w:rFonts w:asciiTheme="minorHAnsi" w:hAnsiTheme="minorHAnsi"/>
        </w:rPr>
        <w:t>mindst fem gange om ugen</w:t>
      </w:r>
      <w:r w:rsidR="00973329" w:rsidRPr="00973329">
        <w:rPr>
          <w:rFonts w:asciiTheme="minorHAnsi" w:hAnsiTheme="minorHAnsi"/>
        </w:rPr>
        <w:t xml:space="preserve"> (-1,2%)</w:t>
      </w:r>
      <w:r w:rsidR="00BC61CC" w:rsidRPr="00973329">
        <w:rPr>
          <w:rFonts w:asciiTheme="minorHAnsi" w:hAnsiTheme="minorHAnsi"/>
        </w:rPr>
        <w:t>, samt i andelen af borgere, der spiser fastfood mindst én gang om ugen</w:t>
      </w:r>
      <w:r w:rsidR="00973329" w:rsidRPr="00973329">
        <w:rPr>
          <w:rFonts w:asciiTheme="minorHAnsi" w:hAnsiTheme="minorHAnsi"/>
        </w:rPr>
        <w:t xml:space="preserve"> (-1%)</w:t>
      </w:r>
      <w:r w:rsidR="00BC61CC" w:rsidRPr="00973329">
        <w:rPr>
          <w:rFonts w:asciiTheme="minorHAnsi" w:hAnsiTheme="minorHAnsi"/>
        </w:rPr>
        <w:t xml:space="preserve">. Der har dog været en </w:t>
      </w:r>
      <w:r w:rsidR="00973329" w:rsidRPr="00973329">
        <w:rPr>
          <w:rFonts w:asciiTheme="minorHAnsi" w:hAnsiTheme="minorHAnsi"/>
        </w:rPr>
        <w:t xml:space="preserve">lille </w:t>
      </w:r>
      <w:r w:rsidR="00BC61CC" w:rsidRPr="00973329">
        <w:rPr>
          <w:rFonts w:asciiTheme="minorHAnsi" w:hAnsiTheme="minorHAnsi"/>
        </w:rPr>
        <w:t>stigning i andelen af borgere, der spiser kager, chokolade, is eller slik mindst fem gange om ugen</w:t>
      </w:r>
      <w:r w:rsidR="00973329" w:rsidRPr="00973329">
        <w:rPr>
          <w:rFonts w:asciiTheme="minorHAnsi" w:hAnsiTheme="minorHAnsi"/>
        </w:rPr>
        <w:t xml:space="preserve"> (+0,8%)</w:t>
      </w:r>
      <w:r w:rsidR="00BC61CC" w:rsidRPr="00973329">
        <w:rPr>
          <w:rFonts w:asciiTheme="minorHAnsi" w:hAnsiTheme="minorHAnsi"/>
        </w:rPr>
        <w:t xml:space="preserve">. </w:t>
      </w:r>
      <w:r w:rsidR="00887227">
        <w:rPr>
          <w:rFonts w:asciiTheme="minorHAnsi" w:hAnsiTheme="minorHAnsi"/>
        </w:rPr>
        <w:t>Der ses ligeledes en negativ udvikling i forhold til andelen af borgere, der indtager frugt dagligt, som både i Fredericia og i Region Syddanmark er faldet med omkring 15,5% fra 2010</w:t>
      </w:r>
      <w:r w:rsidR="004D5473">
        <w:rPr>
          <w:rFonts w:asciiTheme="minorHAnsi" w:hAnsiTheme="minorHAnsi"/>
        </w:rPr>
        <w:t xml:space="preserve"> til </w:t>
      </w:r>
      <w:r w:rsidR="00887227">
        <w:rPr>
          <w:rFonts w:asciiTheme="minorHAnsi" w:hAnsiTheme="minorHAnsi"/>
        </w:rPr>
        <w:t>2017.</w:t>
      </w:r>
      <w:r w:rsidR="00887227" w:rsidRPr="006A2C7A">
        <w:rPr>
          <w:rFonts w:asciiTheme="minorHAnsi" w:hAnsiTheme="minorHAnsi"/>
        </w:rPr>
        <w:t xml:space="preserve"> I 2010 spiste 25.700 borgere i Fredericia Kommune frugt dagligt, mens det i 2017 kun udgjorde 20.300 borgere. </w:t>
      </w:r>
      <w:r w:rsidR="00D9069C">
        <w:rPr>
          <w:rFonts w:asciiTheme="minorHAnsi" w:hAnsiTheme="minorHAnsi"/>
        </w:rPr>
        <w:t>Som et resultat af blandt andet ovenstående kost-indikatorer, så svarer det til, at der i 2017 er 8.000 fredericianere (19,2%), der har et usundt kostmønster (I Region Syddanmark er det i gennemsnit 17,8% af borgerne, der har et usundt kostmønster).</w:t>
      </w:r>
    </w:p>
    <w:p w:rsidR="00D9069C" w:rsidRDefault="00105549" w:rsidP="00A31BD7">
      <w:pPr>
        <w:rPr>
          <w:rFonts w:asciiTheme="minorHAnsi" w:hAnsiTheme="minorHAnsi"/>
        </w:rPr>
      </w:pPr>
      <w:r>
        <w:rPr>
          <w:rFonts w:asciiTheme="minorHAnsi" w:hAnsiTheme="minorHAnsi"/>
        </w:rPr>
        <w:t>I forhold til fysisk aktivitet, så</w:t>
      </w:r>
      <w:r w:rsidR="00FD0DAC">
        <w:rPr>
          <w:rFonts w:asciiTheme="minorHAnsi" w:hAnsiTheme="minorHAnsi"/>
        </w:rPr>
        <w:t xml:space="preserve"> er der i de sidste 7 år o</w:t>
      </w:r>
      <w:r>
        <w:rPr>
          <w:rFonts w:asciiTheme="minorHAnsi" w:hAnsiTheme="minorHAnsi"/>
        </w:rPr>
        <w:t>gså</w:t>
      </w:r>
      <w:r w:rsidR="00FD0DAC">
        <w:rPr>
          <w:rFonts w:asciiTheme="minorHAnsi" w:hAnsiTheme="minorHAnsi"/>
        </w:rPr>
        <w:t xml:space="preserve"> sket</w:t>
      </w:r>
      <w:r>
        <w:rPr>
          <w:rFonts w:asciiTheme="minorHAnsi" w:hAnsiTheme="minorHAnsi"/>
        </w:rPr>
        <w:t xml:space="preserve"> en negativ udvikling</w:t>
      </w:r>
      <w:r w:rsidR="00FD0DAC">
        <w:rPr>
          <w:rFonts w:asciiTheme="minorHAnsi" w:hAnsiTheme="minorHAnsi"/>
        </w:rPr>
        <w:t xml:space="preserve">, hvor </w:t>
      </w:r>
      <w:r>
        <w:rPr>
          <w:rFonts w:asciiTheme="minorHAnsi" w:hAnsiTheme="minorHAnsi"/>
        </w:rPr>
        <w:t>andelen af borgere, der dyrker moderat eller hård fysisk aktivitet i fritiden falder og andelen af borgere, der har stillesiddende fritidsaktiviteter stiger.</w:t>
      </w:r>
      <w:r w:rsidR="004C619E">
        <w:rPr>
          <w:rFonts w:asciiTheme="minorHAnsi" w:hAnsiTheme="minorHAnsi"/>
        </w:rPr>
        <w:t xml:space="preserve"> D</w:t>
      </w:r>
      <w:r>
        <w:rPr>
          <w:rFonts w:asciiTheme="minorHAnsi" w:hAnsiTheme="minorHAnsi"/>
        </w:rPr>
        <w:t>enne tendens gælder både for Fredericia Kommune og Region Syddanmark. I 2017 er det estimeret, at</w:t>
      </w:r>
      <w:r w:rsidR="005E26CF">
        <w:rPr>
          <w:rFonts w:asciiTheme="minorHAnsi" w:hAnsiTheme="minorHAnsi"/>
        </w:rPr>
        <w:t xml:space="preserve"> 13.200 b</w:t>
      </w:r>
      <w:r w:rsidR="00FD0DAC">
        <w:rPr>
          <w:rFonts w:asciiTheme="minorHAnsi" w:hAnsiTheme="minorHAnsi"/>
        </w:rPr>
        <w:t xml:space="preserve">orgere </w:t>
      </w:r>
      <w:r w:rsidR="005E26CF">
        <w:rPr>
          <w:rFonts w:asciiTheme="minorHAnsi" w:hAnsiTheme="minorHAnsi"/>
        </w:rPr>
        <w:t>i Fredericia</w:t>
      </w:r>
      <w:r w:rsidR="00827992">
        <w:rPr>
          <w:rFonts w:asciiTheme="minorHAnsi" w:hAnsiTheme="minorHAnsi"/>
        </w:rPr>
        <w:t xml:space="preserve"> Kommune</w:t>
      </w:r>
      <w:r w:rsidR="005E26CF">
        <w:rPr>
          <w:rFonts w:asciiTheme="minorHAnsi" w:hAnsiTheme="minorHAnsi"/>
        </w:rPr>
        <w:t xml:space="preserve"> ikke opfylder WHO’s minimumsanbefa</w:t>
      </w:r>
      <w:r w:rsidR="004C619E">
        <w:rPr>
          <w:rFonts w:asciiTheme="minorHAnsi" w:hAnsiTheme="minorHAnsi"/>
        </w:rPr>
        <w:t>ling for fysisk aktivitet</w:t>
      </w:r>
      <w:r w:rsidR="004C619E">
        <w:rPr>
          <w:rStyle w:val="Fodnotehenvisning"/>
          <w:rFonts w:asciiTheme="minorHAnsi" w:hAnsiTheme="minorHAnsi"/>
        </w:rPr>
        <w:footnoteReference w:id="3"/>
      </w:r>
      <w:r w:rsidR="005E26CF">
        <w:rPr>
          <w:rFonts w:asciiTheme="minorHAnsi" w:hAnsiTheme="minorHAnsi"/>
        </w:rPr>
        <w:t xml:space="preserve"> </w:t>
      </w:r>
      <w:r w:rsidR="00FD0DAC">
        <w:rPr>
          <w:rFonts w:asciiTheme="minorHAnsi" w:hAnsiTheme="minorHAnsi"/>
        </w:rPr>
        <w:t xml:space="preserve">og at 15.000 borgere i Fredericia bruger minimum 4 timer </w:t>
      </w:r>
      <w:r w:rsidR="006A2C7A">
        <w:rPr>
          <w:rFonts w:asciiTheme="minorHAnsi" w:hAnsiTheme="minorHAnsi"/>
        </w:rPr>
        <w:t xml:space="preserve">dagligt </w:t>
      </w:r>
      <w:r w:rsidR="00FD0DAC">
        <w:rPr>
          <w:rFonts w:asciiTheme="minorHAnsi" w:hAnsiTheme="minorHAnsi"/>
        </w:rPr>
        <w:t xml:space="preserve">på skærmtid i fritiden. </w:t>
      </w:r>
      <w:r w:rsidR="00BD5AB0">
        <w:rPr>
          <w:rFonts w:asciiTheme="minorHAnsi" w:hAnsiTheme="minorHAnsi"/>
        </w:rPr>
        <w:t>Over 60% af de mænd og kvinder, der har stillesiddende fritidsaktiviteter svarer i undersøgelsen, at de gerne vil være mere fysisk aktive. Denne tendens falder dog jo ældre borgerne bliver.</w:t>
      </w:r>
      <w:bookmarkStart w:id="0" w:name="_GoBack"/>
      <w:bookmarkEnd w:id="0"/>
      <w:r w:rsidR="00BD5AB0">
        <w:rPr>
          <w:rFonts w:asciiTheme="minorHAnsi" w:hAnsiTheme="minorHAnsi"/>
        </w:rPr>
        <w:t xml:space="preserve"> </w:t>
      </w:r>
    </w:p>
    <w:p w:rsidR="001A6912" w:rsidRDefault="004C619E" w:rsidP="00A31BD7">
      <w:pPr>
        <w:rPr>
          <w:rFonts w:asciiTheme="minorHAnsi" w:hAnsiTheme="minorHAnsi"/>
        </w:rPr>
      </w:pPr>
      <w:r>
        <w:rPr>
          <w:rFonts w:asciiTheme="minorHAnsi" w:hAnsiTheme="minorHAnsi"/>
          <w:noProof/>
          <w:lang w:eastAsia="da-DK"/>
        </w:rPr>
        <w:lastRenderedPageBreak/>
        <mc:AlternateContent>
          <mc:Choice Requires="wps">
            <w:drawing>
              <wp:anchor distT="0" distB="0" distL="114300" distR="114300" simplePos="0" relativeHeight="251671552" behindDoc="1" locked="0" layoutInCell="1" allowOverlap="1" wp14:anchorId="0460E8AE" wp14:editId="14CB0373">
                <wp:simplePos x="0" y="0"/>
                <wp:positionH relativeFrom="margin">
                  <wp:posOffset>7139305</wp:posOffset>
                </wp:positionH>
                <wp:positionV relativeFrom="paragraph">
                  <wp:posOffset>0</wp:posOffset>
                </wp:positionV>
                <wp:extent cx="2432050" cy="1206500"/>
                <wp:effectExtent l="0" t="0" r="25400" b="12700"/>
                <wp:wrapTight wrapText="bothSides">
                  <wp:wrapPolygon edited="0">
                    <wp:start x="0" y="0"/>
                    <wp:lineTo x="0" y="21486"/>
                    <wp:lineTo x="21656" y="21486"/>
                    <wp:lineTo x="21656" y="0"/>
                    <wp:lineTo x="0" y="0"/>
                  </wp:wrapPolygon>
                </wp:wrapTight>
                <wp:docPr id="7" name="Tekstfelt 7"/>
                <wp:cNvGraphicFramePr/>
                <a:graphic xmlns:a="http://schemas.openxmlformats.org/drawingml/2006/main">
                  <a:graphicData uri="http://schemas.microsoft.com/office/word/2010/wordprocessingShape">
                    <wps:wsp>
                      <wps:cNvSpPr txBox="1"/>
                      <wps:spPr>
                        <a:xfrm>
                          <a:off x="0" y="0"/>
                          <a:ext cx="2432050" cy="12065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E7B63" w:rsidRPr="004C25A8" w:rsidRDefault="00EE7B63" w:rsidP="004C619E">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Et højt BMI er på en tredjeplads over risikofaktorer, der medfører det største tab i gode leveår. </w:t>
                            </w:r>
                            <w:r>
                              <w:rPr>
                                <w:rFonts w:ascii="Calibri" w:hAnsi="Calibri" w:cs="Calibri"/>
                                <w:sz w:val="20"/>
                                <w:szCs w:val="20"/>
                              </w:rPr>
                              <w:br/>
                              <w:t>Årsagerne til svær overvægt er komplekse og hænger udover kost og fysisk aktivitet også sammen med bl.a. biologiske faktorer og indtag af visse former for medicin.</w:t>
                            </w:r>
                            <w:r>
                              <w:rPr>
                                <w:rFonts w:ascii="Calibri" w:hAnsi="Calibri" w:cs="Calibri"/>
                                <w:sz w:val="20"/>
                                <w:szCs w:val="20"/>
                              </w:rPr>
                              <w:br/>
                            </w:r>
                          </w:p>
                          <w:p w:rsidR="00EE7B63" w:rsidRPr="009E5E54" w:rsidRDefault="00EE7B63" w:rsidP="004C619E">
                            <w:pPr>
                              <w:autoSpaceDE w:val="0"/>
                              <w:autoSpaceDN w:val="0"/>
                              <w:adjustRightInd w:val="0"/>
                              <w:spacing w:after="0" w:line="240" w:lineRule="auto"/>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0E8AE" id="Tekstfelt 7" o:spid="_x0000_s1029" type="#_x0000_t202" style="position:absolute;margin-left:562.15pt;margin-top:0;width:191.5pt;height: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" fillcolor="white [3201]" strokecolor="#5b9bd5 [3204]" strokeweight=".5pt">
                <v:textbox>
                  <w:txbxContent>
                    <w:p w:rsidR="00EE7B63" w:rsidRPr="004C25A8" w:rsidRDefault="00EE7B63" w:rsidP="004C619E">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Et højt BMI er på en tredjeplads over risikofaktorer, der medfører det største tab i gode leveår. </w:t>
                      </w:r>
                      <w:r>
                        <w:rPr>
                          <w:rFonts w:ascii="Calibri" w:hAnsi="Calibri" w:cs="Calibri"/>
                          <w:sz w:val="20"/>
                          <w:szCs w:val="20"/>
                        </w:rPr>
                        <w:br/>
                        <w:t>Årsagerne til svær overvægt er komplekse og hænger udover kost og fysisk aktivitet også sammen med bl.a. biologiske faktorer og indtag af visse former for medicin.</w:t>
                      </w:r>
                      <w:r>
                        <w:rPr>
                          <w:rFonts w:ascii="Calibri" w:hAnsi="Calibri" w:cs="Calibri"/>
                          <w:sz w:val="20"/>
                          <w:szCs w:val="20"/>
                        </w:rPr>
                        <w:br/>
                      </w:r>
                    </w:p>
                    <w:p w:rsidR="00EE7B63" w:rsidRPr="009E5E54" w:rsidRDefault="00EE7B63" w:rsidP="004C619E">
                      <w:pPr>
                        <w:autoSpaceDE w:val="0"/>
                        <w:autoSpaceDN w:val="0"/>
                        <w:adjustRightInd w:val="0"/>
                        <w:spacing w:after="0" w:line="240" w:lineRule="auto"/>
                        <w:rPr>
                          <w:rFonts w:ascii="Calibri" w:hAnsi="Calibri" w:cs="Calibri"/>
                          <w:sz w:val="20"/>
                          <w:szCs w:val="20"/>
                        </w:rPr>
                      </w:pPr>
                    </w:p>
                  </w:txbxContent>
                </v:textbox>
                <w10:wrap type="tight" anchorx="margin"/>
              </v:shape>
            </w:pict>
          </mc:Fallback>
        </mc:AlternateContent>
      </w:r>
      <w:r w:rsidR="00BA48F7">
        <w:rPr>
          <w:rFonts w:asciiTheme="minorHAnsi" w:hAnsiTheme="minorHAnsi"/>
        </w:rPr>
        <w:t>I</w:t>
      </w:r>
      <w:r w:rsidR="00FD0DAC">
        <w:rPr>
          <w:rFonts w:asciiTheme="minorHAnsi" w:hAnsiTheme="minorHAnsi"/>
        </w:rPr>
        <w:t xml:space="preserve"> Fredericia</w:t>
      </w:r>
      <w:r w:rsidR="00BA48F7">
        <w:rPr>
          <w:rFonts w:asciiTheme="minorHAnsi" w:hAnsiTheme="minorHAnsi"/>
        </w:rPr>
        <w:t xml:space="preserve"> Kommune er andelen af borgere</w:t>
      </w:r>
      <w:r w:rsidR="00FD0DAC">
        <w:rPr>
          <w:rFonts w:asciiTheme="minorHAnsi" w:hAnsiTheme="minorHAnsi"/>
        </w:rPr>
        <w:t>, der er overvægtige (BMI≥</w:t>
      </w:r>
      <w:r w:rsidR="00BA48F7">
        <w:rPr>
          <w:rFonts w:asciiTheme="minorHAnsi" w:hAnsiTheme="minorHAnsi"/>
        </w:rPr>
        <w:t>25)</w:t>
      </w:r>
      <w:r w:rsidR="00FD0DAC">
        <w:rPr>
          <w:rFonts w:asciiTheme="minorHAnsi" w:hAnsiTheme="minorHAnsi"/>
        </w:rPr>
        <w:t xml:space="preserve"> steget fra </w:t>
      </w:r>
      <w:r w:rsidR="00BA48F7">
        <w:rPr>
          <w:rFonts w:asciiTheme="minorHAnsi" w:hAnsiTheme="minorHAnsi"/>
        </w:rPr>
        <w:t xml:space="preserve">18.800 borgere i </w:t>
      </w:r>
      <w:r w:rsidR="00BA48F7" w:rsidRPr="00F73EDC">
        <w:rPr>
          <w:rFonts w:asciiTheme="minorHAnsi" w:hAnsiTheme="minorHAnsi"/>
        </w:rPr>
        <w:t>2010 til 23.600 borgere i 2017</w:t>
      </w:r>
      <w:r w:rsidR="00F73EDC" w:rsidRPr="00F73EDC">
        <w:rPr>
          <w:rFonts w:asciiTheme="minorHAnsi" w:hAnsiTheme="minorHAnsi"/>
        </w:rPr>
        <w:t>. Dette svarer til, at over halvdelen af fredericianerne over 16 år er overvægtige (56,9%).</w:t>
      </w:r>
      <w:r w:rsidR="00CF3560">
        <w:rPr>
          <w:rFonts w:asciiTheme="minorHAnsi" w:hAnsiTheme="minorHAnsi"/>
        </w:rPr>
        <w:t xml:space="preserve"> </w:t>
      </w:r>
      <w:r w:rsidR="00E94536">
        <w:rPr>
          <w:rFonts w:asciiTheme="minorHAnsi" w:hAnsiTheme="minorHAnsi"/>
        </w:rPr>
        <w:t>På regionsniveau ses det, at der generelt er en lidt større andel overvægtige mænd end kvinder, og især mænd i alderen 45-74 år ligg</w:t>
      </w:r>
      <w:r w:rsidR="00AD37FE">
        <w:rPr>
          <w:rFonts w:asciiTheme="minorHAnsi" w:hAnsiTheme="minorHAnsi"/>
        </w:rPr>
        <w:t xml:space="preserve">er højt, hvor cirka syv ud af ti mænd </w:t>
      </w:r>
      <w:r w:rsidR="00E94536">
        <w:rPr>
          <w:rFonts w:asciiTheme="minorHAnsi" w:hAnsiTheme="minorHAnsi"/>
        </w:rPr>
        <w:t xml:space="preserve">er overvægtige. </w:t>
      </w:r>
      <w:r w:rsidR="00BA48F7" w:rsidRPr="00F73EDC">
        <w:rPr>
          <w:rFonts w:asciiTheme="minorHAnsi" w:hAnsiTheme="minorHAnsi"/>
        </w:rPr>
        <w:t xml:space="preserve">Ud </w:t>
      </w:r>
      <w:r w:rsidR="00BA48F7">
        <w:rPr>
          <w:rFonts w:asciiTheme="minorHAnsi" w:hAnsiTheme="minorHAnsi"/>
        </w:rPr>
        <w:t xml:space="preserve">af de 23.600 overvægtige borgere i </w:t>
      </w:r>
      <w:r w:rsidR="00F823C0">
        <w:rPr>
          <w:rFonts w:asciiTheme="minorHAnsi" w:hAnsiTheme="minorHAnsi"/>
        </w:rPr>
        <w:t>Fredericia i 2017 kategoriseres</w:t>
      </w:r>
      <w:r w:rsidR="00BA48F7">
        <w:rPr>
          <w:rFonts w:asciiTheme="minorHAnsi" w:hAnsiTheme="minorHAnsi"/>
        </w:rPr>
        <w:t xml:space="preserve"> 8.300 af dem </w:t>
      </w:r>
      <w:r w:rsidR="00F823C0">
        <w:rPr>
          <w:rFonts w:asciiTheme="minorHAnsi" w:hAnsiTheme="minorHAnsi"/>
        </w:rPr>
        <w:t xml:space="preserve">som </w:t>
      </w:r>
      <w:r w:rsidR="00BA48F7">
        <w:rPr>
          <w:rFonts w:asciiTheme="minorHAnsi" w:hAnsiTheme="minorHAnsi"/>
        </w:rPr>
        <w:t>svært overvægtige (BMI≥30). Denne udvikling hænger</w:t>
      </w:r>
      <w:r w:rsidR="00F73EDC">
        <w:rPr>
          <w:rFonts w:asciiTheme="minorHAnsi" w:hAnsiTheme="minorHAnsi"/>
        </w:rPr>
        <w:t xml:space="preserve"> blandt andet</w:t>
      </w:r>
      <w:r w:rsidR="00BA48F7">
        <w:rPr>
          <w:rFonts w:asciiTheme="minorHAnsi" w:hAnsiTheme="minorHAnsi"/>
        </w:rPr>
        <w:t xml:space="preserve"> sammen med ovenstående, hvor det tydeliggøres, at andelen med dårligt kostmønster og stillesiddende</w:t>
      </w:r>
      <w:r w:rsidR="000E230F">
        <w:rPr>
          <w:rFonts w:asciiTheme="minorHAnsi" w:hAnsiTheme="minorHAnsi"/>
        </w:rPr>
        <w:t xml:space="preserve"> fritidsaktiviteter ligeledes har været</w:t>
      </w:r>
      <w:r w:rsidR="00BA48F7">
        <w:rPr>
          <w:rFonts w:asciiTheme="minorHAnsi" w:hAnsiTheme="minorHAnsi"/>
        </w:rPr>
        <w:t xml:space="preserve"> stigende. </w:t>
      </w:r>
      <w:r w:rsidR="004D5473">
        <w:rPr>
          <w:rFonts w:asciiTheme="minorHAnsi" w:hAnsiTheme="minorHAnsi"/>
        </w:rPr>
        <w:t xml:space="preserve">Derudover kan disse tendenser også ses i relation til, at andelen af borgere, der har forhøjet blodtryk og diabetes også har været stigende de sidste 7 år. </w:t>
      </w:r>
      <w:r w:rsidR="00933033">
        <w:rPr>
          <w:rFonts w:asciiTheme="minorHAnsi" w:hAnsiTheme="minorHAnsi"/>
        </w:rPr>
        <w:t xml:space="preserve"> </w:t>
      </w:r>
      <w:r w:rsidR="000E230F">
        <w:rPr>
          <w:rFonts w:asciiTheme="minorHAnsi" w:hAnsiTheme="minorHAnsi"/>
        </w:rPr>
        <w:br/>
        <w:t>Ser man nærmere på den anden ende af BMI-skalaen, så er der efter et fald i antallet af undervægtige (BMI≥18,5) fra 2010 til 2013 sk</w:t>
      </w:r>
      <w:r w:rsidR="00CF3560">
        <w:rPr>
          <w:rFonts w:asciiTheme="minorHAnsi" w:hAnsiTheme="minorHAnsi"/>
        </w:rPr>
        <w:t>et en lille stigning de sidste fire</w:t>
      </w:r>
      <w:r w:rsidR="000E230F">
        <w:rPr>
          <w:rFonts w:asciiTheme="minorHAnsi" w:hAnsiTheme="minorHAnsi"/>
        </w:rPr>
        <w:t xml:space="preserve"> år på 0,8%. Andelen af undervægtige udgør ca. 1.100 af fredericianerne over 16 år. </w:t>
      </w:r>
    </w:p>
    <w:p w:rsidR="007010C3" w:rsidRDefault="007010C3" w:rsidP="00A31BD7">
      <w:pPr>
        <w:rPr>
          <w:rFonts w:asciiTheme="minorHAnsi" w:hAnsiTheme="minorHAnsi"/>
        </w:rPr>
      </w:pPr>
    </w:p>
    <w:p w:rsidR="004D5473" w:rsidRDefault="00216492" w:rsidP="00594449">
      <w:pPr>
        <w:pStyle w:val="Overskrift1"/>
      </w:pPr>
      <w:r>
        <w:rPr>
          <w:rFonts w:asciiTheme="minorHAnsi" w:hAnsiTheme="minorHAnsi"/>
          <w:noProof/>
          <w:lang w:eastAsia="da-DK"/>
        </w:rPr>
        <mc:AlternateContent>
          <mc:Choice Requires="wps">
            <w:drawing>
              <wp:anchor distT="0" distB="0" distL="114300" distR="114300" simplePos="0" relativeHeight="251665408" behindDoc="1" locked="0" layoutInCell="1" allowOverlap="1" wp14:anchorId="586ECA69" wp14:editId="2D581129">
                <wp:simplePos x="0" y="0"/>
                <wp:positionH relativeFrom="column">
                  <wp:posOffset>7152005</wp:posOffset>
                </wp:positionH>
                <wp:positionV relativeFrom="paragraph">
                  <wp:posOffset>260985</wp:posOffset>
                </wp:positionV>
                <wp:extent cx="2438400" cy="2559050"/>
                <wp:effectExtent l="0" t="0" r="19050" b="12700"/>
                <wp:wrapTight wrapText="bothSides">
                  <wp:wrapPolygon edited="0">
                    <wp:start x="0" y="0"/>
                    <wp:lineTo x="0" y="21546"/>
                    <wp:lineTo x="21600" y="21546"/>
                    <wp:lineTo x="21600" y="0"/>
                    <wp:lineTo x="0" y="0"/>
                  </wp:wrapPolygon>
                </wp:wrapTight>
                <wp:docPr id="4" name="Tekstfelt 4"/>
                <wp:cNvGraphicFramePr/>
                <a:graphic xmlns:a="http://schemas.openxmlformats.org/drawingml/2006/main">
                  <a:graphicData uri="http://schemas.microsoft.com/office/word/2010/wordprocessingShape">
                    <wps:wsp>
                      <wps:cNvSpPr txBox="1"/>
                      <wps:spPr>
                        <a:xfrm>
                          <a:off x="0" y="0"/>
                          <a:ext cx="2438400" cy="25590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E7B63" w:rsidRDefault="00EE7B63" w:rsidP="009E5E54">
                            <w:pPr>
                              <w:autoSpaceDE w:val="0"/>
                              <w:autoSpaceDN w:val="0"/>
                              <w:adjustRightInd w:val="0"/>
                              <w:spacing w:after="0" w:line="240" w:lineRule="auto"/>
                              <w:rPr>
                                <w:rFonts w:ascii="Calibri" w:hAnsi="Calibri" w:cs="Calibri"/>
                                <w:sz w:val="20"/>
                                <w:szCs w:val="20"/>
                              </w:rPr>
                            </w:pPr>
                            <w:r>
                              <w:rPr>
                                <w:rFonts w:ascii="Calibri" w:hAnsi="Calibri" w:cs="Calibri"/>
                                <w:sz w:val="20"/>
                                <w:szCs w:val="20"/>
                              </w:rPr>
                              <w:t>Stress er ikke en sygdom i sig selv, men en reaktion på en belastning, som individet kan have svært ved at håndtere.</w:t>
                            </w:r>
                            <w:r w:rsidRPr="009E5E54">
                              <w:rPr>
                                <w:rFonts w:ascii="Calibri" w:hAnsi="Calibri" w:cs="Calibri"/>
                                <w:sz w:val="20"/>
                                <w:szCs w:val="20"/>
                              </w:rPr>
                              <w:t xml:space="preserve"> </w:t>
                            </w:r>
                            <w:r>
                              <w:rPr>
                                <w:rFonts w:ascii="Calibri" w:hAnsi="Calibri" w:cs="Calibri"/>
                                <w:sz w:val="20"/>
                                <w:szCs w:val="20"/>
                              </w:rPr>
                              <w:t>Stress er et stigende folkesundhedsproblem, som påvirker individets velbefindende og livskvalitet negativt.</w:t>
                            </w:r>
                          </w:p>
                          <w:p w:rsidR="00EE7B63" w:rsidRDefault="00EE7B63" w:rsidP="009E5E54">
                            <w:pPr>
                              <w:autoSpaceDE w:val="0"/>
                              <w:autoSpaceDN w:val="0"/>
                              <w:adjustRightInd w:val="0"/>
                              <w:spacing w:after="0" w:line="240" w:lineRule="auto"/>
                              <w:rPr>
                                <w:rFonts w:ascii="Calibri" w:hAnsi="Calibri" w:cs="Calibri"/>
                                <w:sz w:val="20"/>
                                <w:szCs w:val="20"/>
                              </w:rPr>
                            </w:pPr>
                          </w:p>
                          <w:p w:rsidR="00EE7B63" w:rsidRPr="004C25A8" w:rsidRDefault="00EE7B63" w:rsidP="009E5E54">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Mængden af nødvendig søvn er individuel, men man siger, at man får tilstrækkelig søvn, hvis man føler sig udhvilet om dagen. </w:t>
                            </w:r>
                            <w:r>
                              <w:rPr>
                                <w:rFonts w:ascii="Calibri" w:hAnsi="Calibri" w:cs="Calibri"/>
                                <w:sz w:val="20"/>
                                <w:szCs w:val="20"/>
                              </w:rPr>
                              <w:br/>
                              <w:t xml:space="preserve">Dårlig og utilstrækkelig søvn kan have alvorlige helbredsmæssige konsekvenser, samt medfører dårlig trivsel og uhensigtsmæssig sundhedsadfærd. </w:t>
                            </w:r>
                            <w:r>
                              <w:rPr>
                                <w:rFonts w:ascii="Calibri" w:hAnsi="Calibri" w:cs="Calibri"/>
                                <w:sz w:val="20"/>
                                <w:szCs w:val="20"/>
                              </w:rPr>
                              <w:br/>
                              <w:t xml:space="preserve">Nok søvn har en stor betydning for den enkeltes livskvalitet. </w:t>
                            </w:r>
                          </w:p>
                          <w:p w:rsidR="00EE7B63" w:rsidRPr="009E5E54" w:rsidRDefault="00EE7B63" w:rsidP="009E5E54">
                            <w:pPr>
                              <w:autoSpaceDE w:val="0"/>
                              <w:autoSpaceDN w:val="0"/>
                              <w:adjustRightInd w:val="0"/>
                              <w:spacing w:after="0" w:line="240" w:lineRule="auto"/>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CA69" id="Tekstfelt 4" o:spid="_x0000_s1030" type="#_x0000_t202" style="position:absolute;margin-left:563.15pt;margin-top:20.55pt;width:192pt;height:2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" fillcolor="white [3201]" strokecolor="#5b9bd5 [3204]" strokeweight=".5pt">
                <v:textbox>
                  <w:txbxContent>
                    <w:p w:rsidR="00EE7B63" w:rsidRDefault="00EE7B63" w:rsidP="009E5E54">
                      <w:pPr>
                        <w:autoSpaceDE w:val="0"/>
                        <w:autoSpaceDN w:val="0"/>
                        <w:adjustRightInd w:val="0"/>
                        <w:spacing w:after="0" w:line="240" w:lineRule="auto"/>
                        <w:rPr>
                          <w:rFonts w:ascii="Calibri" w:hAnsi="Calibri" w:cs="Calibri"/>
                          <w:sz w:val="20"/>
                          <w:szCs w:val="20"/>
                        </w:rPr>
                      </w:pPr>
                      <w:r>
                        <w:rPr>
                          <w:rFonts w:ascii="Calibri" w:hAnsi="Calibri" w:cs="Calibri"/>
                          <w:sz w:val="20"/>
                          <w:szCs w:val="20"/>
                        </w:rPr>
                        <w:t>Stress er ikke en sygdom i sig selv, men en reaktion på en belastning, som individet kan have svært ved at håndtere.</w:t>
                      </w:r>
                      <w:r w:rsidRPr="009E5E54">
                        <w:rPr>
                          <w:rFonts w:ascii="Calibri" w:hAnsi="Calibri" w:cs="Calibri"/>
                          <w:sz w:val="20"/>
                          <w:szCs w:val="20"/>
                        </w:rPr>
                        <w:t xml:space="preserve"> </w:t>
                      </w:r>
                      <w:r>
                        <w:rPr>
                          <w:rFonts w:ascii="Calibri" w:hAnsi="Calibri" w:cs="Calibri"/>
                          <w:sz w:val="20"/>
                          <w:szCs w:val="20"/>
                        </w:rPr>
                        <w:t>Stress er et stigende folkesundhedsproblem, som påvirker individets velbefindende og livskvalitet negativt.</w:t>
                      </w:r>
                    </w:p>
                    <w:p w:rsidR="00EE7B63" w:rsidRDefault="00EE7B63" w:rsidP="009E5E54">
                      <w:pPr>
                        <w:autoSpaceDE w:val="0"/>
                        <w:autoSpaceDN w:val="0"/>
                        <w:adjustRightInd w:val="0"/>
                        <w:spacing w:after="0" w:line="240" w:lineRule="auto"/>
                        <w:rPr>
                          <w:rFonts w:ascii="Calibri" w:hAnsi="Calibri" w:cs="Calibri"/>
                          <w:sz w:val="20"/>
                          <w:szCs w:val="20"/>
                        </w:rPr>
                      </w:pPr>
                    </w:p>
                    <w:p w:rsidR="00EE7B63" w:rsidRPr="004C25A8" w:rsidRDefault="00EE7B63" w:rsidP="009E5E54">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Mængden af nødvendig søvn er individuel, men man siger, at man får tilstrækkelig søvn, hvis man føler sig udhvilet om dagen. </w:t>
                      </w:r>
                      <w:r>
                        <w:rPr>
                          <w:rFonts w:ascii="Calibri" w:hAnsi="Calibri" w:cs="Calibri"/>
                          <w:sz w:val="20"/>
                          <w:szCs w:val="20"/>
                        </w:rPr>
                        <w:br/>
                        <w:t xml:space="preserve">Dårlig og utilstrækkelig søvn kan have alvorlige helbredsmæssige konsekvenser, samt medfører dårlig trivsel og uhensigtsmæssig sundhedsadfærd. </w:t>
                      </w:r>
                      <w:r>
                        <w:rPr>
                          <w:rFonts w:ascii="Calibri" w:hAnsi="Calibri" w:cs="Calibri"/>
                          <w:sz w:val="20"/>
                          <w:szCs w:val="20"/>
                        </w:rPr>
                        <w:br/>
                        <w:t xml:space="preserve">Nok søvn har en stor betydning for den enkeltes livskvalitet. </w:t>
                      </w:r>
                    </w:p>
                    <w:p w:rsidR="00EE7B63" w:rsidRPr="009E5E54" w:rsidRDefault="00EE7B63" w:rsidP="009E5E54">
                      <w:pPr>
                        <w:autoSpaceDE w:val="0"/>
                        <w:autoSpaceDN w:val="0"/>
                        <w:adjustRightInd w:val="0"/>
                        <w:spacing w:after="0" w:line="240" w:lineRule="auto"/>
                        <w:rPr>
                          <w:rFonts w:ascii="Calibri" w:hAnsi="Calibri" w:cs="Calibri"/>
                          <w:sz w:val="20"/>
                          <w:szCs w:val="20"/>
                        </w:rPr>
                      </w:pPr>
                    </w:p>
                  </w:txbxContent>
                </v:textbox>
                <w10:wrap type="tight"/>
              </v:shape>
            </w:pict>
          </mc:Fallback>
        </mc:AlternateContent>
      </w:r>
      <w:r w:rsidR="00212A1C">
        <w:t>Stre</w:t>
      </w:r>
      <w:r w:rsidR="00594449">
        <w:t>s</w:t>
      </w:r>
      <w:r w:rsidR="00212A1C">
        <w:t xml:space="preserve">s, </w:t>
      </w:r>
      <w:r w:rsidR="004D5473">
        <w:t>søvn</w:t>
      </w:r>
      <w:r w:rsidR="00212A1C">
        <w:t xml:space="preserve"> og </w:t>
      </w:r>
      <w:r w:rsidR="00EE331A">
        <w:t xml:space="preserve">vurdering af ens </w:t>
      </w:r>
      <w:r w:rsidR="00212A1C">
        <w:t>økonomiske situation</w:t>
      </w:r>
    </w:p>
    <w:p w:rsidR="004D5473" w:rsidRDefault="005B0998" w:rsidP="00A31BD7">
      <w:pPr>
        <w:rPr>
          <w:rFonts w:asciiTheme="minorHAnsi" w:hAnsiTheme="minorHAnsi"/>
        </w:rPr>
      </w:pPr>
      <w:r>
        <w:rPr>
          <w:rFonts w:asciiTheme="minorHAnsi" w:hAnsiTheme="minorHAnsi"/>
        </w:rPr>
        <w:t>I 2017 estimeres det, at 12.500</w:t>
      </w:r>
      <w:r w:rsidR="004D5473">
        <w:rPr>
          <w:rFonts w:asciiTheme="minorHAnsi" w:hAnsiTheme="minorHAnsi"/>
        </w:rPr>
        <w:t xml:space="preserve"> </w:t>
      </w:r>
      <w:r w:rsidR="00FF5064">
        <w:rPr>
          <w:rFonts w:asciiTheme="minorHAnsi" w:hAnsiTheme="minorHAnsi"/>
        </w:rPr>
        <w:t>fredericianere</w:t>
      </w:r>
      <w:r>
        <w:rPr>
          <w:rFonts w:asciiTheme="minorHAnsi" w:hAnsiTheme="minorHAnsi"/>
        </w:rPr>
        <w:t xml:space="preserve"> har et højt stressniveau (30,1%), hvilket er stigning på 1.800 borgere siden 2013. </w:t>
      </w:r>
      <w:r w:rsidR="005E26CF">
        <w:rPr>
          <w:rFonts w:asciiTheme="minorHAnsi" w:hAnsiTheme="minorHAnsi"/>
        </w:rPr>
        <w:t xml:space="preserve">I Region Syddanmark er det i 2017 i gennemsnit 26,1% af befolkningen, der har et højt stressniveau. </w:t>
      </w:r>
      <w:r w:rsidR="005E26CF" w:rsidRPr="006A2C7A">
        <w:rPr>
          <w:rFonts w:asciiTheme="minorHAnsi" w:hAnsiTheme="minorHAnsi"/>
        </w:rPr>
        <w:t>Der har ligeledes været en stigning i andelen, der</w:t>
      </w:r>
      <w:r w:rsidR="00FF5064" w:rsidRPr="006A2C7A">
        <w:rPr>
          <w:rFonts w:asciiTheme="minorHAnsi" w:hAnsiTheme="minorHAnsi"/>
        </w:rPr>
        <w:t xml:space="preserve"> </w:t>
      </w:r>
      <w:r w:rsidRPr="006A2C7A">
        <w:rPr>
          <w:rFonts w:asciiTheme="minorHAnsi" w:hAnsiTheme="minorHAnsi"/>
        </w:rPr>
        <w:t>føler sig meget oft</w:t>
      </w:r>
      <w:r w:rsidR="003314E1">
        <w:rPr>
          <w:rFonts w:asciiTheme="minorHAnsi" w:hAnsiTheme="minorHAnsi"/>
        </w:rPr>
        <w:t xml:space="preserve">e eller ofte nervøs og stresset, hvilket især gælder de unge kvinder. I 2010 var det i Region Syddanmark 19,3% af kvinderne mellem 16-24 år, der følte sig meget ofte eller ofte nervøse og stressede, mens tallet i 2017 er 36,2%, hvilket er en stigning på hele 16,9%. </w:t>
      </w:r>
    </w:p>
    <w:p w:rsidR="004D5473" w:rsidRDefault="007171E0" w:rsidP="00A31BD7">
      <w:pPr>
        <w:rPr>
          <w:rFonts w:asciiTheme="minorHAnsi" w:hAnsiTheme="minorHAnsi"/>
        </w:rPr>
      </w:pPr>
      <w:r>
        <w:rPr>
          <w:rFonts w:asciiTheme="minorHAnsi" w:hAnsiTheme="minorHAnsi"/>
        </w:rPr>
        <w:t>Andelen af borgere, der aldrig (næsten aldrig) får søvn nok til at føle sig udhvilet er ligeledes stigende både i Fredericia og på regionsplan. I 2017 udgjorde andelen af borgere, der aldrig (næsten aldrig) får søvn nok til at føle sig udhvilet 15,3% af Fredericia</w:t>
      </w:r>
      <w:r w:rsidR="000E733E">
        <w:rPr>
          <w:rFonts w:asciiTheme="minorHAnsi" w:hAnsiTheme="minorHAnsi"/>
        </w:rPr>
        <w:t>s</w:t>
      </w:r>
      <w:r>
        <w:rPr>
          <w:rFonts w:asciiTheme="minorHAnsi" w:hAnsiTheme="minorHAnsi"/>
        </w:rPr>
        <w:t xml:space="preserve"> befolkning (ca. 6.300 borgere). I forlængelse heraf har 13,7% af borgerne i Fredericia brugt recept- eller håndkøbsmedicin for søvnproblemer inden for de seneste 14 dage. </w:t>
      </w:r>
    </w:p>
    <w:p w:rsidR="000E733E" w:rsidRDefault="00212A1C" w:rsidP="00A31BD7">
      <w:pPr>
        <w:rPr>
          <w:rFonts w:asciiTheme="minorHAnsi" w:hAnsiTheme="minorHAnsi"/>
        </w:rPr>
      </w:pPr>
      <w:r>
        <w:rPr>
          <w:rFonts w:asciiTheme="minorHAnsi" w:hAnsiTheme="minorHAnsi"/>
        </w:rPr>
        <w:t xml:space="preserve">Fra 2013 til 2017 har der været et fald i andelen af borgere i Fredericia, der har følt sig meget belastet af sin økonomi inden for de seneste 12 måneder </w:t>
      </w:r>
      <w:r w:rsidR="00911CD9">
        <w:rPr>
          <w:rFonts w:asciiTheme="minorHAnsi" w:hAnsiTheme="minorHAnsi"/>
        </w:rPr>
        <w:t xml:space="preserve">(-1,2%) </w:t>
      </w:r>
      <w:r>
        <w:rPr>
          <w:rFonts w:asciiTheme="minorHAnsi" w:hAnsiTheme="minorHAnsi"/>
        </w:rPr>
        <w:t xml:space="preserve">og i 2017 udgjorde det ca. 5.700 borgere (13,7%). Der har dog været en stigning i andelen af borgere, der vurderer deres egen/familiens økonomiske situation som dårlig eller meget dårlig </w:t>
      </w:r>
      <w:r w:rsidR="00911CD9">
        <w:rPr>
          <w:rFonts w:asciiTheme="minorHAnsi" w:hAnsiTheme="minorHAnsi"/>
        </w:rPr>
        <w:t xml:space="preserve">(+1,1%) </w:t>
      </w:r>
      <w:r>
        <w:rPr>
          <w:rFonts w:asciiTheme="minorHAnsi" w:hAnsiTheme="minorHAnsi"/>
        </w:rPr>
        <w:t>og i 2017 udgjorde de 3.900 borgere (9,4%).</w:t>
      </w:r>
      <w:r w:rsidR="007010C3">
        <w:rPr>
          <w:rFonts w:asciiTheme="minorHAnsi" w:hAnsiTheme="minorHAnsi"/>
        </w:rPr>
        <w:t xml:space="preserve"> </w:t>
      </w:r>
      <w:r w:rsidR="00B70885">
        <w:rPr>
          <w:rFonts w:asciiTheme="minorHAnsi" w:hAnsiTheme="minorHAnsi"/>
        </w:rPr>
        <w:t xml:space="preserve">På regionsplan kan man se, at dette især gælder for borgere, der er arbejdsløse, førtidspensionister og andre uden for arbejdsmarkedet (herunder studerende). </w:t>
      </w:r>
    </w:p>
    <w:p w:rsidR="00212A1C" w:rsidRDefault="00212A1C" w:rsidP="00A31BD7">
      <w:pPr>
        <w:rPr>
          <w:rFonts w:asciiTheme="minorHAnsi" w:hAnsiTheme="minorHAnsi"/>
        </w:rPr>
      </w:pPr>
    </w:p>
    <w:p w:rsidR="00AA3553" w:rsidRDefault="00AA3553" w:rsidP="00A31BD7">
      <w:pPr>
        <w:rPr>
          <w:rFonts w:asciiTheme="minorHAnsi" w:hAnsiTheme="minorHAnsi"/>
        </w:rPr>
      </w:pPr>
    </w:p>
    <w:p w:rsidR="00A31BD7" w:rsidRDefault="005335F1" w:rsidP="00594449">
      <w:pPr>
        <w:pStyle w:val="Overskrift1"/>
      </w:pPr>
      <w:r>
        <w:lastRenderedPageBreak/>
        <w:t>Sociale relationer</w:t>
      </w:r>
    </w:p>
    <w:p w:rsidR="00AD37FE" w:rsidRDefault="00AA3553" w:rsidP="00AD37FE">
      <w:pPr>
        <w:rPr>
          <w:rFonts w:asciiTheme="minorHAnsi" w:hAnsiTheme="minorHAnsi"/>
        </w:rPr>
      </w:pPr>
      <w:r>
        <w:rPr>
          <w:rFonts w:asciiTheme="minorHAnsi" w:hAnsiTheme="minorHAnsi"/>
          <w:noProof/>
          <w:lang w:eastAsia="da-DK"/>
        </w:rPr>
        <mc:AlternateContent>
          <mc:Choice Requires="wps">
            <w:drawing>
              <wp:anchor distT="0" distB="0" distL="114300" distR="114300" simplePos="0" relativeHeight="251667456" behindDoc="1" locked="0" layoutInCell="1" allowOverlap="1" wp14:anchorId="6CF16464" wp14:editId="03A5491E">
                <wp:simplePos x="0" y="0"/>
                <wp:positionH relativeFrom="column">
                  <wp:posOffset>7126605</wp:posOffset>
                </wp:positionH>
                <wp:positionV relativeFrom="paragraph">
                  <wp:posOffset>-507365</wp:posOffset>
                </wp:positionV>
                <wp:extent cx="2489200" cy="1657350"/>
                <wp:effectExtent l="0" t="0" r="25400" b="19050"/>
                <wp:wrapTight wrapText="bothSides">
                  <wp:wrapPolygon edited="0">
                    <wp:start x="0" y="0"/>
                    <wp:lineTo x="0" y="21600"/>
                    <wp:lineTo x="21655" y="21600"/>
                    <wp:lineTo x="21655" y="0"/>
                    <wp:lineTo x="0" y="0"/>
                  </wp:wrapPolygon>
                </wp:wrapTight>
                <wp:docPr id="5" name="Tekstfelt 5"/>
                <wp:cNvGraphicFramePr/>
                <a:graphic xmlns:a="http://schemas.openxmlformats.org/drawingml/2006/main">
                  <a:graphicData uri="http://schemas.microsoft.com/office/word/2010/wordprocessingShape">
                    <wps:wsp>
                      <wps:cNvSpPr txBox="1"/>
                      <wps:spPr>
                        <a:xfrm>
                          <a:off x="0" y="0"/>
                          <a:ext cx="2489200" cy="16573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E7B63" w:rsidRPr="004C25A8" w:rsidRDefault="00EE7B63" w:rsidP="00F641BA">
                            <w:pPr>
                              <w:autoSpaceDE w:val="0"/>
                              <w:autoSpaceDN w:val="0"/>
                              <w:adjustRightInd w:val="0"/>
                              <w:spacing w:after="0" w:line="240" w:lineRule="auto"/>
                              <w:rPr>
                                <w:rFonts w:ascii="Calibri" w:hAnsi="Calibri" w:cs="Calibri"/>
                                <w:sz w:val="20"/>
                                <w:szCs w:val="20"/>
                              </w:rPr>
                            </w:pPr>
                            <w:r>
                              <w:rPr>
                                <w:rFonts w:ascii="Calibri" w:hAnsi="Calibri" w:cs="Calibri"/>
                                <w:sz w:val="20"/>
                                <w:szCs w:val="20"/>
                              </w:rPr>
                              <w:t>Personer med stærke sociale relationer har overordnet set et bedre helbred, bliver i mindre grad syge og overvinder lettere sygdom end personer med svage sociale relationer.</w:t>
                            </w:r>
                            <w:r>
                              <w:rPr>
                                <w:rFonts w:asciiTheme="minorHAnsi" w:hAnsiTheme="minorHAnsi"/>
                              </w:rPr>
                              <w:br/>
                            </w:r>
                            <w:r>
                              <w:rPr>
                                <w:rFonts w:ascii="Calibri" w:hAnsi="Calibri" w:cs="Calibri"/>
                                <w:sz w:val="20"/>
                                <w:szCs w:val="20"/>
                              </w:rPr>
                              <w:t xml:space="preserve">Ensomhed kan øge risikoen for ex. forhøjet blodtryk, hjertekarsygdom og metabolisk sygdom. </w:t>
                            </w:r>
                          </w:p>
                          <w:p w:rsidR="00EE7B63" w:rsidRPr="00F641BA" w:rsidRDefault="00EE7B63" w:rsidP="00F641BA">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Personer, der er ensomme, har i højere grad en uhensigtsmæssig sundhedsadfærd.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6464" id="Tekstfelt 5" o:spid="_x0000_s1031" type="#_x0000_t202" style="position:absolute;margin-left:561.15pt;margin-top:-39.95pt;width:196pt;height:1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" fillcolor="white [3201]" strokecolor="#5b9bd5 [3204]" strokeweight=".5pt">
                <v:textbox>
                  <w:txbxContent>
                    <w:p w:rsidR="00EE7B63" w:rsidRPr="004C25A8" w:rsidRDefault="00EE7B63" w:rsidP="00F641BA">
                      <w:pPr>
                        <w:autoSpaceDE w:val="0"/>
                        <w:autoSpaceDN w:val="0"/>
                        <w:adjustRightInd w:val="0"/>
                        <w:spacing w:after="0" w:line="240" w:lineRule="auto"/>
                        <w:rPr>
                          <w:rFonts w:ascii="Calibri" w:hAnsi="Calibri" w:cs="Calibri"/>
                          <w:sz w:val="20"/>
                          <w:szCs w:val="20"/>
                        </w:rPr>
                      </w:pPr>
                      <w:r>
                        <w:rPr>
                          <w:rFonts w:ascii="Calibri" w:hAnsi="Calibri" w:cs="Calibri"/>
                          <w:sz w:val="20"/>
                          <w:szCs w:val="20"/>
                        </w:rPr>
                        <w:t>Personer med stærke sociale relationer har overordnet set et bedre helbred, bliver i mindre grad syge og overvinder lettere sygdom end personer med svage sociale relationer.</w:t>
                      </w:r>
                      <w:r>
                        <w:rPr>
                          <w:rFonts w:asciiTheme="minorHAnsi" w:hAnsiTheme="minorHAnsi"/>
                        </w:rPr>
                        <w:br/>
                      </w:r>
                      <w:r>
                        <w:rPr>
                          <w:rFonts w:ascii="Calibri" w:hAnsi="Calibri" w:cs="Calibri"/>
                          <w:sz w:val="20"/>
                          <w:szCs w:val="20"/>
                        </w:rPr>
                        <w:t xml:space="preserve">Ensomhed kan øge risikoen for ex. forhøjet blodtryk, hjertekarsygdom og metabolisk sygdom. </w:t>
                      </w:r>
                    </w:p>
                    <w:p w:rsidR="00EE7B63" w:rsidRPr="00F641BA" w:rsidRDefault="00EE7B63" w:rsidP="00F641BA">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Personer, der er ensomme, har i højere grad en uhensigtsmæssig sundhedsadfærd. </w:t>
                      </w:r>
                    </w:p>
                  </w:txbxContent>
                </v:textbox>
                <w10:wrap type="tight"/>
              </v:shape>
            </w:pict>
          </mc:Fallback>
        </mc:AlternateContent>
      </w:r>
      <w:r w:rsidR="000319E8">
        <w:rPr>
          <w:rFonts w:asciiTheme="minorHAnsi" w:hAnsiTheme="minorHAnsi"/>
        </w:rPr>
        <w:t xml:space="preserve">Andelen af borgere, der i Fredericia Kommune sjældent eller aldrig er i kontakt med familie er i 2017 på det laveste niveau (7,1%), som man har målt de 7 år, hvor </w:t>
      </w:r>
      <w:r w:rsidR="00403458">
        <w:rPr>
          <w:rFonts w:asciiTheme="minorHAnsi" w:hAnsiTheme="minorHAnsi"/>
        </w:rPr>
        <w:t>sundhedsprofil</w:t>
      </w:r>
      <w:r w:rsidR="000319E8">
        <w:rPr>
          <w:rFonts w:asciiTheme="minorHAnsi" w:hAnsiTheme="minorHAnsi"/>
        </w:rPr>
        <w:t>undersøgelse</w:t>
      </w:r>
      <w:r w:rsidR="00403458">
        <w:rPr>
          <w:rFonts w:asciiTheme="minorHAnsi" w:hAnsiTheme="minorHAnsi"/>
        </w:rPr>
        <w:t>r</w:t>
      </w:r>
      <w:r w:rsidR="000319E8">
        <w:rPr>
          <w:rFonts w:asciiTheme="minorHAnsi" w:hAnsiTheme="minorHAnsi"/>
        </w:rPr>
        <w:t>n</w:t>
      </w:r>
      <w:r w:rsidR="00403458">
        <w:rPr>
          <w:rFonts w:asciiTheme="minorHAnsi" w:hAnsiTheme="minorHAnsi"/>
        </w:rPr>
        <w:t>e</w:t>
      </w:r>
      <w:r w:rsidR="000319E8">
        <w:rPr>
          <w:rFonts w:asciiTheme="minorHAnsi" w:hAnsiTheme="minorHAnsi"/>
        </w:rPr>
        <w:t xml:space="preserve"> har fundet sted. </w:t>
      </w:r>
      <w:r w:rsidR="00403458">
        <w:rPr>
          <w:rFonts w:asciiTheme="minorHAnsi" w:hAnsiTheme="minorHAnsi"/>
        </w:rPr>
        <w:t>I Region Syddanmark ses</w:t>
      </w:r>
      <w:r w:rsidR="000319E8">
        <w:rPr>
          <w:rFonts w:asciiTheme="minorHAnsi" w:hAnsiTheme="minorHAnsi"/>
        </w:rPr>
        <w:t xml:space="preserve"> der modsatrettet en stigning, og </w:t>
      </w:r>
      <w:r w:rsidR="00403458">
        <w:rPr>
          <w:rFonts w:asciiTheme="minorHAnsi" w:hAnsiTheme="minorHAnsi"/>
        </w:rPr>
        <w:t>her er det</w:t>
      </w:r>
      <w:r w:rsidR="000319E8">
        <w:rPr>
          <w:rFonts w:asciiTheme="minorHAnsi" w:hAnsiTheme="minorHAnsi"/>
        </w:rPr>
        <w:t xml:space="preserve"> i gennemsnit 8,3% af borgerne, der sjældent eller aldrig er i kontakt med deres familie. </w:t>
      </w:r>
      <w:r w:rsidR="00882290">
        <w:rPr>
          <w:rFonts w:asciiTheme="minorHAnsi" w:hAnsiTheme="minorHAnsi"/>
        </w:rPr>
        <w:t>Ser man i stedet på andelen af borgere i Fredericia</w:t>
      </w:r>
      <w:r w:rsidR="00827992">
        <w:rPr>
          <w:rFonts w:asciiTheme="minorHAnsi" w:hAnsiTheme="minorHAnsi"/>
        </w:rPr>
        <w:t xml:space="preserve"> Kommune</w:t>
      </w:r>
      <w:r w:rsidR="00882290">
        <w:rPr>
          <w:rFonts w:asciiTheme="minorHAnsi" w:hAnsiTheme="minorHAnsi"/>
        </w:rPr>
        <w:t>, der sjældent eller aldrig er i kontakt med venner (9,6%) eller som ofte er uønsket alene (7,9%), så har der været en stigning de sidste 7 år. Det estimeres, at</w:t>
      </w:r>
      <w:r w:rsidR="000E733E">
        <w:rPr>
          <w:rFonts w:asciiTheme="minorHAnsi" w:hAnsiTheme="minorHAnsi"/>
        </w:rPr>
        <w:t xml:space="preserve"> ca.</w:t>
      </w:r>
      <w:r w:rsidR="00882290">
        <w:rPr>
          <w:rFonts w:asciiTheme="minorHAnsi" w:hAnsiTheme="minorHAnsi"/>
        </w:rPr>
        <w:t xml:space="preserve"> 2.200 borgere i Fredericia (5,2%) aldrig eller næsten aldrig har nogen at tale med, hvis de har </w:t>
      </w:r>
      <w:r w:rsidR="00AD37FE">
        <w:rPr>
          <w:rFonts w:asciiTheme="minorHAnsi" w:hAnsiTheme="minorHAnsi"/>
        </w:rPr>
        <w:t xml:space="preserve">problemer eller brug for støtte, </w:t>
      </w:r>
      <w:r w:rsidR="00521275">
        <w:rPr>
          <w:rFonts w:asciiTheme="minorHAnsi" w:hAnsiTheme="minorHAnsi"/>
        </w:rPr>
        <w:t xml:space="preserve">hvilket på </w:t>
      </w:r>
      <w:r w:rsidR="00AD37FE">
        <w:rPr>
          <w:rFonts w:asciiTheme="minorHAnsi" w:hAnsiTheme="minorHAnsi"/>
        </w:rPr>
        <w:t>regionsplan</w:t>
      </w:r>
      <w:r w:rsidR="00521275">
        <w:rPr>
          <w:rFonts w:asciiTheme="minorHAnsi" w:hAnsiTheme="minorHAnsi"/>
        </w:rPr>
        <w:t xml:space="preserve"> dækker over en større andel af mænd i alle aldre end kvinder. </w:t>
      </w:r>
      <w:r w:rsidR="00521275">
        <w:rPr>
          <w:rFonts w:asciiTheme="minorHAnsi" w:hAnsiTheme="minorHAnsi"/>
        </w:rPr>
        <w:br/>
      </w:r>
    </w:p>
    <w:p w:rsidR="00964865" w:rsidRPr="00AD37FE" w:rsidRDefault="004C619E" w:rsidP="00AD37FE">
      <w:pPr>
        <w:pStyle w:val="Overskrift1"/>
        <w:rPr>
          <w:rFonts w:asciiTheme="minorHAnsi" w:hAnsiTheme="minorHAnsi"/>
        </w:rPr>
      </w:pPr>
      <w:r>
        <w:t>S</w:t>
      </w:r>
      <w:r w:rsidR="00964865">
        <w:t>ygelighed, medicinforbrug og behandling</w:t>
      </w:r>
    </w:p>
    <w:p w:rsidR="00964865" w:rsidRDefault="00CA6B11" w:rsidP="00964865">
      <w:pPr>
        <w:rPr>
          <w:rFonts w:asciiTheme="minorHAnsi" w:hAnsiTheme="minorHAnsi"/>
        </w:rPr>
      </w:pPr>
      <w:r>
        <w:rPr>
          <w:rFonts w:asciiTheme="minorHAnsi" w:hAnsiTheme="minorHAnsi"/>
          <w:noProof/>
          <w:lang w:eastAsia="da-DK"/>
        </w:rPr>
        <mc:AlternateContent>
          <mc:Choice Requires="wps">
            <w:drawing>
              <wp:anchor distT="0" distB="0" distL="114300" distR="114300" simplePos="0" relativeHeight="251669504" behindDoc="1" locked="0" layoutInCell="1" allowOverlap="1" wp14:anchorId="3EBA7B82" wp14:editId="13210B7D">
                <wp:simplePos x="0" y="0"/>
                <wp:positionH relativeFrom="column">
                  <wp:posOffset>7125335</wp:posOffset>
                </wp:positionH>
                <wp:positionV relativeFrom="paragraph">
                  <wp:posOffset>10795</wp:posOffset>
                </wp:positionV>
                <wp:extent cx="2470150" cy="3854450"/>
                <wp:effectExtent l="0" t="0" r="25400" b="12700"/>
                <wp:wrapTight wrapText="bothSides">
                  <wp:wrapPolygon edited="0">
                    <wp:start x="0" y="0"/>
                    <wp:lineTo x="0" y="21564"/>
                    <wp:lineTo x="21656" y="21564"/>
                    <wp:lineTo x="21656" y="0"/>
                    <wp:lineTo x="0" y="0"/>
                  </wp:wrapPolygon>
                </wp:wrapTight>
                <wp:docPr id="6" name="Tekstfelt 6"/>
                <wp:cNvGraphicFramePr/>
                <a:graphic xmlns:a="http://schemas.openxmlformats.org/drawingml/2006/main">
                  <a:graphicData uri="http://schemas.microsoft.com/office/word/2010/wordprocessingShape">
                    <wps:wsp>
                      <wps:cNvSpPr txBox="1"/>
                      <wps:spPr>
                        <a:xfrm>
                          <a:off x="0" y="0"/>
                          <a:ext cx="2470150" cy="38544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E7B63" w:rsidRDefault="00EE7B63" w:rsidP="00140AA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Den stigende udvikling i flere personer, der lever med en langvarig sygdom hænger blandt andet sammen med, at befolkningen lever længere, at der er en voksende ældrebefolkning, samt at behandlingsmulighederne er forbedrede. Derudover er forekomsten af langvarige sygdomme i høj grad også betinget af individets sundhedsadfærd, som både kan øge risikoen for og fremskynde udviklingen af en række langvarige sygdomme. </w:t>
                            </w:r>
                          </w:p>
                          <w:p w:rsidR="00EE7B63" w:rsidRDefault="00EE7B63" w:rsidP="00140AA8">
                            <w:pPr>
                              <w:autoSpaceDE w:val="0"/>
                              <w:autoSpaceDN w:val="0"/>
                              <w:adjustRightInd w:val="0"/>
                              <w:spacing w:after="0" w:line="240" w:lineRule="auto"/>
                              <w:rPr>
                                <w:rFonts w:ascii="Calibri" w:hAnsi="Calibri" w:cs="Calibri"/>
                                <w:sz w:val="20"/>
                                <w:szCs w:val="20"/>
                              </w:rPr>
                            </w:pPr>
                          </w:p>
                          <w:p w:rsidR="00EE7B63" w:rsidRDefault="00EE7B63" w:rsidP="00AB2A2E">
                            <w:pPr>
                              <w:autoSpaceDE w:val="0"/>
                              <w:autoSpaceDN w:val="0"/>
                              <w:adjustRightInd w:val="0"/>
                              <w:spacing w:after="0" w:line="240" w:lineRule="auto"/>
                              <w:rPr>
                                <w:rFonts w:ascii="Calibri" w:hAnsi="Calibri" w:cs="Calibri"/>
                                <w:sz w:val="20"/>
                                <w:szCs w:val="20"/>
                              </w:rPr>
                            </w:pPr>
                            <w:r>
                              <w:rPr>
                                <w:rFonts w:ascii="Calibri" w:hAnsi="Calibri" w:cs="Calibri"/>
                                <w:sz w:val="20"/>
                                <w:szCs w:val="20"/>
                              </w:rPr>
                              <w:t>Oplysninger om, hvorledes smerter eller ubehag præger befolkningens hverdagsliv, bidrager til beskrivelsen af sundhedstilstanden i befolkningen.</w:t>
                            </w:r>
                          </w:p>
                          <w:p w:rsidR="00EE7B63" w:rsidRDefault="00EE7B63" w:rsidP="00AB2A2E">
                            <w:pPr>
                              <w:autoSpaceDE w:val="0"/>
                              <w:autoSpaceDN w:val="0"/>
                              <w:adjustRightInd w:val="0"/>
                              <w:spacing w:after="0" w:line="240" w:lineRule="auto"/>
                              <w:rPr>
                                <w:rFonts w:asciiTheme="minorHAnsi" w:hAnsiTheme="minorHAnsi"/>
                              </w:rPr>
                            </w:pPr>
                          </w:p>
                          <w:p w:rsidR="00EE7B63" w:rsidRPr="00140AA8" w:rsidRDefault="00EE7B63" w:rsidP="00A0180D">
                            <w:pPr>
                              <w:autoSpaceDE w:val="0"/>
                              <w:autoSpaceDN w:val="0"/>
                              <w:adjustRightInd w:val="0"/>
                              <w:spacing w:after="0" w:line="240" w:lineRule="auto"/>
                              <w:rPr>
                                <w:rFonts w:ascii="Calibri" w:hAnsi="Calibri" w:cs="Calibri"/>
                                <w:sz w:val="20"/>
                                <w:szCs w:val="20"/>
                              </w:rPr>
                            </w:pPr>
                            <w:r>
                              <w:rPr>
                                <w:rFonts w:ascii="Calibri" w:hAnsi="Calibri" w:cs="Calibri"/>
                                <w:sz w:val="20"/>
                                <w:szCs w:val="20"/>
                              </w:rPr>
                              <w:t>Befolkningens lægebesøg giver, udover fx diagnosticering og receptudskrivning, de praktiserende læger en mulighed for at diskutere og rådgive patienterne om deres sundhedsadfærd. En stigning i antal lægebesøg er derved ikke nødvendigvis en indikator for en negativ udvikling.</w:t>
                            </w:r>
                            <w:r>
                              <w:rPr>
                                <w:rFonts w:asciiTheme="minorHAnsi" w:hAnsiTheme="min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A7B82" id="Tekstfelt 6" o:spid="_x0000_s1032" type="#_x0000_t202" style="position:absolute;margin-left:561.05pt;margin-top:.85pt;width:194.5pt;height:3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" fillcolor="white [3201]" strokecolor="#5b9bd5 [3204]" strokeweight=".5pt">
                <v:textbox>
                  <w:txbxContent>
                    <w:p w:rsidR="00EE7B63" w:rsidRDefault="00EE7B63" w:rsidP="00140AA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Den stigende udvikling i flere personer, der lever med en langvarig sygdom hænger blandt andet sammen med, at befolkningen lever længere, at der er en voksende ældrebefolkning, samt at behandlingsmulighederne er forbedrede. Derudover er forekomsten af langvarige sygdomme i høj grad også betinget af individets sundhedsadfærd, som både kan øge risikoen for og fremskynde udviklingen af en række langvarige sygdomme. </w:t>
                      </w:r>
                    </w:p>
                    <w:p w:rsidR="00EE7B63" w:rsidRDefault="00EE7B63" w:rsidP="00140AA8">
                      <w:pPr>
                        <w:autoSpaceDE w:val="0"/>
                        <w:autoSpaceDN w:val="0"/>
                        <w:adjustRightInd w:val="0"/>
                        <w:spacing w:after="0" w:line="240" w:lineRule="auto"/>
                        <w:rPr>
                          <w:rFonts w:ascii="Calibri" w:hAnsi="Calibri" w:cs="Calibri"/>
                          <w:sz w:val="20"/>
                          <w:szCs w:val="20"/>
                        </w:rPr>
                      </w:pPr>
                    </w:p>
                    <w:p w:rsidR="00EE7B63" w:rsidRDefault="00EE7B63" w:rsidP="00AB2A2E">
                      <w:pPr>
                        <w:autoSpaceDE w:val="0"/>
                        <w:autoSpaceDN w:val="0"/>
                        <w:adjustRightInd w:val="0"/>
                        <w:spacing w:after="0" w:line="240" w:lineRule="auto"/>
                        <w:rPr>
                          <w:rFonts w:ascii="Calibri" w:hAnsi="Calibri" w:cs="Calibri"/>
                          <w:sz w:val="20"/>
                          <w:szCs w:val="20"/>
                        </w:rPr>
                      </w:pPr>
                      <w:r>
                        <w:rPr>
                          <w:rFonts w:ascii="Calibri" w:hAnsi="Calibri" w:cs="Calibri"/>
                          <w:sz w:val="20"/>
                          <w:szCs w:val="20"/>
                        </w:rPr>
                        <w:t>Oplysninger om, hvorledes smerter eller ubehag præger befolkningens hverdagsliv, bidrager til beskrivelsen af sundhedstilstanden i befolkningen.</w:t>
                      </w:r>
                    </w:p>
                    <w:p w:rsidR="00EE7B63" w:rsidRDefault="00EE7B63" w:rsidP="00AB2A2E">
                      <w:pPr>
                        <w:autoSpaceDE w:val="0"/>
                        <w:autoSpaceDN w:val="0"/>
                        <w:adjustRightInd w:val="0"/>
                        <w:spacing w:after="0" w:line="240" w:lineRule="auto"/>
                        <w:rPr>
                          <w:rFonts w:asciiTheme="minorHAnsi" w:hAnsiTheme="minorHAnsi"/>
                        </w:rPr>
                      </w:pPr>
                    </w:p>
                    <w:p w:rsidR="00EE7B63" w:rsidRPr="00140AA8" w:rsidRDefault="00EE7B63" w:rsidP="00A0180D">
                      <w:pPr>
                        <w:autoSpaceDE w:val="0"/>
                        <w:autoSpaceDN w:val="0"/>
                        <w:adjustRightInd w:val="0"/>
                        <w:spacing w:after="0" w:line="240" w:lineRule="auto"/>
                        <w:rPr>
                          <w:rFonts w:ascii="Calibri" w:hAnsi="Calibri" w:cs="Calibri"/>
                          <w:sz w:val="20"/>
                          <w:szCs w:val="20"/>
                        </w:rPr>
                      </w:pPr>
                      <w:r>
                        <w:rPr>
                          <w:rFonts w:ascii="Calibri" w:hAnsi="Calibri" w:cs="Calibri"/>
                          <w:sz w:val="20"/>
                          <w:szCs w:val="20"/>
                        </w:rPr>
                        <w:t>Befolkningens lægebesøg giver, udover fx diagnosticering og receptudskrivning, de praktiserende læger en mulighed for at diskutere og rådgive patienterne om deres sundhedsadfærd. En stigning i antal lægebesøg er derved ikke nødvendigvis en indikator for en negativ udvikling.</w:t>
                      </w:r>
                      <w:r>
                        <w:rPr>
                          <w:rFonts w:asciiTheme="minorHAnsi" w:hAnsiTheme="minorHAnsi"/>
                        </w:rPr>
                        <w:br/>
                      </w:r>
                    </w:p>
                  </w:txbxContent>
                </v:textbox>
                <w10:wrap type="tight"/>
              </v:shape>
            </w:pict>
          </mc:Fallback>
        </mc:AlternateContent>
      </w:r>
      <w:r w:rsidR="00964865">
        <w:rPr>
          <w:rFonts w:asciiTheme="minorHAnsi" w:hAnsiTheme="minorHAnsi"/>
        </w:rPr>
        <w:t>I 2017 estimeres det, at ca. 15.700 fredericianere har en langvarig/kronisk sygdom (37,7%). Dette er en stigning siden 2010, men stigningen fra 2013-2017 (</w:t>
      </w:r>
      <w:r w:rsidR="00911CD9">
        <w:rPr>
          <w:rFonts w:asciiTheme="minorHAnsi" w:hAnsiTheme="minorHAnsi"/>
        </w:rPr>
        <w:t>+</w:t>
      </w:r>
      <w:r w:rsidR="00964865">
        <w:rPr>
          <w:rFonts w:asciiTheme="minorHAnsi" w:hAnsiTheme="minorHAnsi"/>
        </w:rPr>
        <w:t>1,4%) er mindre end den stigning, der var fra 2010-2013 (</w:t>
      </w:r>
      <w:r w:rsidR="00911CD9">
        <w:rPr>
          <w:rFonts w:asciiTheme="minorHAnsi" w:hAnsiTheme="minorHAnsi"/>
        </w:rPr>
        <w:t>+</w:t>
      </w:r>
      <w:r w:rsidR="00964865">
        <w:rPr>
          <w:rFonts w:asciiTheme="minorHAnsi" w:hAnsiTheme="minorHAnsi"/>
        </w:rPr>
        <w:t>2,9%). Ud af de 13 sygdomme/tilstande, som undersøgelsen belyser, så ses der i Fredericia en negativ udvikling ved 10 af disse sygdomme/</w:t>
      </w:r>
      <w:r w:rsidR="00964865" w:rsidRPr="00AA3553">
        <w:rPr>
          <w:rFonts w:asciiTheme="minorHAnsi" w:hAnsiTheme="minorHAnsi"/>
        </w:rPr>
        <w:t>tilstande fra 2013 til 2017 (det samme billede tegner sig for Region Syddanmark). Der ses blandt en stigning i andelen af</w:t>
      </w:r>
      <w:r w:rsidR="00AA3553" w:rsidRPr="00AA3553">
        <w:rPr>
          <w:rFonts w:asciiTheme="minorHAnsi" w:hAnsiTheme="minorHAnsi"/>
        </w:rPr>
        <w:t xml:space="preserve"> borgere, der har slidgigt (+2%), leddegigt (+1,4</w:t>
      </w:r>
      <w:r w:rsidR="00964865" w:rsidRPr="00AA3553">
        <w:rPr>
          <w:rFonts w:asciiTheme="minorHAnsi" w:hAnsiTheme="minorHAnsi"/>
        </w:rPr>
        <w:t>%), p</w:t>
      </w:r>
      <w:r w:rsidR="00AA3553" w:rsidRPr="00AA3553">
        <w:rPr>
          <w:rFonts w:asciiTheme="minorHAnsi" w:hAnsiTheme="minorHAnsi"/>
        </w:rPr>
        <w:t xml:space="preserve">sykisk </w:t>
      </w:r>
      <w:proofErr w:type="gramStart"/>
      <w:r w:rsidR="00AA3553" w:rsidRPr="00AA3553">
        <w:rPr>
          <w:rFonts w:asciiTheme="minorHAnsi" w:hAnsiTheme="minorHAnsi"/>
        </w:rPr>
        <w:t>lidelse &gt;</w:t>
      </w:r>
      <w:proofErr w:type="gramEnd"/>
      <w:r w:rsidR="00AA3553" w:rsidRPr="00AA3553">
        <w:rPr>
          <w:rFonts w:asciiTheme="minorHAnsi" w:hAnsiTheme="minorHAnsi"/>
        </w:rPr>
        <w:t xml:space="preserve"> 6 måneder (+2,1</w:t>
      </w:r>
      <w:r w:rsidR="00964865" w:rsidRPr="00AA3553">
        <w:rPr>
          <w:rFonts w:asciiTheme="minorHAnsi" w:hAnsiTheme="minorHAnsi"/>
        </w:rPr>
        <w:t>%) og migr</w:t>
      </w:r>
      <w:r w:rsidR="00AA3553" w:rsidRPr="00AA3553">
        <w:rPr>
          <w:rFonts w:asciiTheme="minorHAnsi" w:hAnsiTheme="minorHAnsi"/>
        </w:rPr>
        <w:t>æne eller hyppig hovedpine (+2,5</w:t>
      </w:r>
      <w:r w:rsidR="00964865" w:rsidRPr="00AA3553">
        <w:rPr>
          <w:rFonts w:asciiTheme="minorHAnsi" w:hAnsiTheme="minorHAnsi"/>
        </w:rPr>
        <w:t xml:space="preserve">%). </w:t>
      </w:r>
      <w:r w:rsidR="00964865">
        <w:rPr>
          <w:rFonts w:asciiTheme="minorHAnsi" w:hAnsiTheme="minorHAnsi"/>
        </w:rPr>
        <w:br/>
        <w:t xml:space="preserve">I 2017 estimeres det, at 19.900 borgere i Fredericia Kommune har haft meget generende smerter eller ubehag de seneste 14 dage, hvilket er en stigning på 2.700 borgere siden 2013. </w:t>
      </w:r>
    </w:p>
    <w:p w:rsidR="00964865" w:rsidRDefault="00964865" w:rsidP="00964865">
      <w:pPr>
        <w:rPr>
          <w:rFonts w:asciiTheme="minorHAnsi" w:hAnsiTheme="minorHAnsi"/>
        </w:rPr>
      </w:pPr>
      <w:r>
        <w:rPr>
          <w:rFonts w:asciiTheme="minorHAnsi" w:hAnsiTheme="minorHAnsi"/>
        </w:rPr>
        <w:t>I undersøgelsen fra 2017 er der som noget nyt spurgt ind til medicinforbrug, og her fremgår det, at fredericianerne indtager mere medicin end gennemsnittet for Region Syddanmark. Eksempelvis har 37,6% af fredericianerne brugt recept- eller håndkøbsmedicin for hovedpine eller migræne inden for de seneste 14 dage, mens det i gennemsnit kun gælder for 34,3% af borgerne i Regions Syddanmark.</w:t>
      </w:r>
    </w:p>
    <w:p w:rsidR="00964865" w:rsidRDefault="00964865" w:rsidP="006150D2">
      <w:pPr>
        <w:rPr>
          <w:rFonts w:asciiTheme="minorHAnsi" w:hAnsiTheme="minorHAnsi"/>
        </w:rPr>
      </w:pPr>
      <w:r>
        <w:rPr>
          <w:rFonts w:asciiTheme="minorHAnsi" w:hAnsiTheme="minorHAnsi"/>
        </w:rPr>
        <w:t xml:space="preserve">Hvad angår behandling, så har der </w:t>
      </w:r>
      <w:r w:rsidR="006A2C7A">
        <w:rPr>
          <w:rFonts w:asciiTheme="minorHAnsi" w:hAnsiTheme="minorHAnsi"/>
        </w:rPr>
        <w:t xml:space="preserve">fra 2013-2017 </w:t>
      </w:r>
      <w:r>
        <w:rPr>
          <w:rFonts w:asciiTheme="minorHAnsi" w:hAnsiTheme="minorHAnsi"/>
        </w:rPr>
        <w:t>i Fredericia Kommune været en stigning</w:t>
      </w:r>
      <w:r w:rsidR="006A2C7A">
        <w:rPr>
          <w:rFonts w:asciiTheme="minorHAnsi" w:hAnsiTheme="minorHAnsi"/>
        </w:rPr>
        <w:t xml:space="preserve"> på 2%</w:t>
      </w:r>
      <w:r>
        <w:rPr>
          <w:rFonts w:asciiTheme="minorHAnsi" w:hAnsiTheme="minorHAnsi"/>
        </w:rPr>
        <w:t xml:space="preserve"> i antallet af borgere, der har været ved lægen inden for det seneste år</w:t>
      </w:r>
      <w:r w:rsidR="006A2C7A">
        <w:rPr>
          <w:rFonts w:asciiTheme="minorHAnsi" w:hAnsiTheme="minorHAnsi"/>
        </w:rPr>
        <w:t xml:space="preserve"> (den samme stigning ses for Region Syddanmark).</w:t>
      </w:r>
      <w:r w:rsidR="004E7640" w:rsidRPr="006A2C7A">
        <w:rPr>
          <w:rFonts w:asciiTheme="minorHAnsi" w:hAnsiTheme="minorHAnsi"/>
          <w:color w:val="FF0000"/>
        </w:rPr>
        <w:t xml:space="preserve"> </w:t>
      </w:r>
      <w:r>
        <w:rPr>
          <w:rFonts w:asciiTheme="minorHAnsi" w:hAnsiTheme="minorHAnsi"/>
        </w:rPr>
        <w:t xml:space="preserve">I 2017 havde ca. 33.200 borgere i kommunen (79,9%) været ved lægen det seneste år. Derudover har ca. 30.500 borgere i kommunen (73,4%) været ved tandlægen inden for det seneste år og 10.800 borgere har brugt alternativ behandling inden for det seneste år. </w:t>
      </w:r>
    </w:p>
    <w:p w:rsidR="007D26B8" w:rsidRDefault="007D26B8" w:rsidP="006150D2">
      <w:pPr>
        <w:rPr>
          <w:rFonts w:asciiTheme="minorHAnsi" w:hAnsiTheme="minorHAnsi"/>
        </w:rPr>
      </w:pPr>
    </w:p>
    <w:p w:rsidR="007D26B8" w:rsidRDefault="007D26B8" w:rsidP="006150D2">
      <w:pPr>
        <w:rPr>
          <w:rFonts w:asciiTheme="minorHAnsi" w:hAnsiTheme="minorHAnsi"/>
        </w:rPr>
      </w:pPr>
    </w:p>
    <w:p w:rsidR="007D26B8" w:rsidRDefault="007D26B8" w:rsidP="006150D2">
      <w:pPr>
        <w:rPr>
          <w:rFonts w:asciiTheme="minorHAnsi" w:hAnsiTheme="minorHAnsi"/>
        </w:rPr>
      </w:pPr>
    </w:p>
    <w:p w:rsidR="00856224" w:rsidRDefault="007D26B8" w:rsidP="007D26B8">
      <w:pPr>
        <w:pStyle w:val="Overskrift1"/>
        <w:rPr>
          <w:rFonts w:ascii="Times New Roman" w:eastAsia="Times New Roman" w:hAnsi="Times New Roman" w:cs="Times New Roman"/>
          <w:sz w:val="18"/>
          <w:szCs w:val="18"/>
          <w:lang w:eastAsia="da-DK"/>
        </w:rPr>
      </w:pPr>
      <w:r>
        <w:lastRenderedPageBreak/>
        <w:t>Bilag</w:t>
      </w:r>
    </w:p>
    <w:p w:rsidR="007D26B8" w:rsidRDefault="007D26B8" w:rsidP="00856224">
      <w:pPr>
        <w:spacing w:after="0" w:line="240" w:lineRule="auto"/>
        <w:rPr>
          <w:rFonts w:ascii="Times New Roman" w:eastAsia="Times New Roman" w:hAnsi="Times New Roman" w:cs="Times New Roman"/>
          <w:sz w:val="18"/>
          <w:szCs w:val="18"/>
          <w:lang w:eastAsia="da-DK"/>
        </w:rPr>
      </w:pPr>
    </w:p>
    <w:tbl>
      <w:tblPr>
        <w:tblW w:w="14964" w:type="dxa"/>
        <w:tblCellMar>
          <w:left w:w="70" w:type="dxa"/>
          <w:right w:w="70" w:type="dxa"/>
        </w:tblCellMar>
        <w:tblLook w:val="04A0" w:firstRow="1" w:lastRow="0" w:firstColumn="1" w:lastColumn="0" w:noHBand="0" w:noVBand="1"/>
      </w:tblPr>
      <w:tblGrid>
        <w:gridCol w:w="1385"/>
        <w:gridCol w:w="3948"/>
        <w:gridCol w:w="765"/>
        <w:gridCol w:w="765"/>
        <w:gridCol w:w="749"/>
        <w:gridCol w:w="1197"/>
        <w:gridCol w:w="1170"/>
        <w:gridCol w:w="318"/>
        <w:gridCol w:w="909"/>
        <w:gridCol w:w="765"/>
        <w:gridCol w:w="765"/>
        <w:gridCol w:w="1101"/>
        <w:gridCol w:w="1117"/>
        <w:gridCol w:w="10"/>
      </w:tblGrid>
      <w:tr w:rsidR="00856224" w:rsidRPr="00856224" w:rsidTr="00856224">
        <w:trPr>
          <w:trHeight w:val="715"/>
        </w:trPr>
        <w:tc>
          <w:tcPr>
            <w:tcW w:w="1385" w:type="dxa"/>
            <w:tcBorders>
              <w:top w:val="nil"/>
              <w:left w:val="nil"/>
              <w:bottom w:val="nil"/>
              <w:right w:val="nil"/>
            </w:tcBorders>
            <w:shd w:val="clear" w:color="auto" w:fill="auto"/>
            <w:noWrap/>
            <w:vAlign w:val="bottom"/>
            <w:hideMark/>
          </w:tcPr>
          <w:p w:rsidR="007D26B8" w:rsidRPr="00856224" w:rsidRDefault="007D26B8" w:rsidP="00856224">
            <w:pPr>
              <w:spacing w:after="0" w:line="240" w:lineRule="auto"/>
              <w:rPr>
                <w:rFonts w:ascii="Times New Roman" w:eastAsia="Times New Roman" w:hAnsi="Times New Roman" w:cs="Times New Roman"/>
                <w:sz w:val="18"/>
                <w:szCs w:val="18"/>
                <w:lang w:eastAsia="da-DK"/>
              </w:rPr>
            </w:pPr>
          </w:p>
        </w:tc>
        <w:tc>
          <w:tcPr>
            <w:tcW w:w="3948" w:type="dxa"/>
            <w:tcBorders>
              <w:top w:val="single" w:sz="4" w:space="0" w:color="757171"/>
              <w:left w:val="single" w:sz="4" w:space="0" w:color="757171"/>
              <w:bottom w:val="single" w:sz="4" w:space="0" w:color="757171"/>
              <w:right w:val="single" w:sz="4" w:space="0" w:color="757171"/>
            </w:tcBorders>
            <w:shd w:val="clear" w:color="auto" w:fill="auto"/>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Spørgsmål </w:t>
            </w:r>
          </w:p>
        </w:tc>
        <w:tc>
          <w:tcPr>
            <w:tcW w:w="4646" w:type="dxa"/>
            <w:gridSpan w:val="5"/>
            <w:tcBorders>
              <w:top w:val="single" w:sz="4" w:space="0" w:color="757171"/>
              <w:left w:val="nil"/>
              <w:bottom w:val="single" w:sz="4" w:space="0" w:color="757171"/>
              <w:right w:val="single" w:sz="4" w:space="0" w:color="757171"/>
            </w:tcBorders>
            <w:shd w:val="clear" w:color="auto" w:fill="auto"/>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b/>
                <w:bCs/>
                <w:color w:val="000000"/>
                <w:sz w:val="18"/>
                <w:szCs w:val="18"/>
                <w:lang w:eastAsia="da-DK"/>
              </w:rPr>
              <w:t xml:space="preserve">Fredericia     </w:t>
            </w:r>
            <w:r w:rsidRPr="00856224">
              <w:rPr>
                <w:rFonts w:ascii="Calibri" w:eastAsia="Times New Roman" w:hAnsi="Calibri" w:cs="Times New Roman"/>
                <w:color w:val="000000"/>
                <w:sz w:val="18"/>
                <w:szCs w:val="18"/>
                <w:lang w:eastAsia="da-DK"/>
              </w:rPr>
              <w:t xml:space="preserve">                                                                                       </w:t>
            </w:r>
            <w:proofErr w:type="gramStart"/>
            <w:r w:rsidRPr="00856224">
              <w:rPr>
                <w:rFonts w:ascii="Calibri" w:eastAsia="Times New Roman" w:hAnsi="Calibri" w:cs="Times New Roman"/>
                <w:color w:val="000000"/>
                <w:sz w:val="18"/>
                <w:szCs w:val="18"/>
                <w:lang w:eastAsia="da-DK"/>
              </w:rPr>
              <w:t xml:space="preserve">   (</w:t>
            </w:r>
            <w:proofErr w:type="gramEnd"/>
            <w:r w:rsidRPr="00856224">
              <w:rPr>
                <w:rFonts w:ascii="Calibri" w:eastAsia="Times New Roman" w:hAnsi="Calibri" w:cs="Times New Roman"/>
                <w:color w:val="000000"/>
                <w:sz w:val="18"/>
                <w:szCs w:val="18"/>
                <w:lang w:eastAsia="da-DK"/>
              </w:rPr>
              <w:t>% af befolkningen</w:t>
            </w:r>
            <w:r w:rsidR="0077723D">
              <w:rPr>
                <w:rFonts w:ascii="Calibri" w:eastAsia="Times New Roman" w:hAnsi="Calibri" w:cs="Times New Roman"/>
                <w:color w:val="000000"/>
                <w:sz w:val="18"/>
                <w:szCs w:val="18"/>
                <w:lang w:eastAsia="da-DK"/>
              </w:rPr>
              <w:t xml:space="preserve"> over 16 år</w:t>
            </w:r>
            <w:r w:rsidRPr="00856224">
              <w:rPr>
                <w:rFonts w:ascii="Calibri" w:eastAsia="Times New Roman" w:hAnsi="Calibri" w:cs="Times New Roman"/>
                <w:color w:val="000000"/>
                <w:sz w:val="18"/>
                <w:szCs w:val="18"/>
                <w:lang w:eastAsia="da-DK"/>
              </w:rPr>
              <w:t>)</w:t>
            </w:r>
          </w:p>
        </w:tc>
        <w:tc>
          <w:tcPr>
            <w:tcW w:w="318" w:type="dxa"/>
            <w:tcBorders>
              <w:top w:val="single" w:sz="4" w:space="0" w:color="757171"/>
              <w:left w:val="nil"/>
              <w:bottom w:val="single" w:sz="4" w:space="0" w:color="757171"/>
              <w:right w:val="single" w:sz="4" w:space="0" w:color="757171"/>
            </w:tcBorders>
            <w:shd w:val="clear" w:color="auto" w:fill="auto"/>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4667" w:type="dxa"/>
            <w:gridSpan w:val="6"/>
            <w:tcBorders>
              <w:top w:val="single" w:sz="4" w:space="0" w:color="757171"/>
              <w:left w:val="nil"/>
              <w:bottom w:val="single" w:sz="4" w:space="0" w:color="757171"/>
              <w:right w:val="single" w:sz="4" w:space="0" w:color="757171"/>
            </w:tcBorders>
            <w:shd w:val="clear" w:color="auto" w:fill="auto"/>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b/>
                <w:bCs/>
                <w:color w:val="000000"/>
                <w:sz w:val="18"/>
                <w:szCs w:val="18"/>
                <w:lang w:eastAsia="da-DK"/>
              </w:rPr>
              <w:t xml:space="preserve">Region Syddanmark  </w:t>
            </w:r>
            <w:r w:rsidRPr="00856224">
              <w:rPr>
                <w:rFonts w:ascii="Calibri" w:eastAsia="Times New Roman" w:hAnsi="Calibri" w:cs="Times New Roman"/>
                <w:color w:val="000000"/>
                <w:sz w:val="18"/>
                <w:szCs w:val="18"/>
                <w:lang w:eastAsia="da-DK"/>
              </w:rPr>
              <w:t xml:space="preserve">                                                                       </w:t>
            </w:r>
            <w:proofErr w:type="gramStart"/>
            <w:r w:rsidRPr="00856224">
              <w:rPr>
                <w:rFonts w:ascii="Calibri" w:eastAsia="Times New Roman" w:hAnsi="Calibri" w:cs="Times New Roman"/>
                <w:color w:val="000000"/>
                <w:sz w:val="18"/>
                <w:szCs w:val="18"/>
                <w:lang w:eastAsia="da-DK"/>
              </w:rPr>
              <w:t xml:space="preserve">   (</w:t>
            </w:r>
            <w:proofErr w:type="gramEnd"/>
            <w:r w:rsidRPr="00856224">
              <w:rPr>
                <w:rFonts w:ascii="Calibri" w:eastAsia="Times New Roman" w:hAnsi="Calibri" w:cs="Times New Roman"/>
                <w:color w:val="000000"/>
                <w:sz w:val="18"/>
                <w:szCs w:val="18"/>
                <w:lang w:eastAsia="da-DK"/>
              </w:rPr>
              <w:t>% af befolkningen</w:t>
            </w:r>
            <w:r w:rsidR="0077723D">
              <w:rPr>
                <w:rFonts w:ascii="Calibri" w:eastAsia="Times New Roman" w:hAnsi="Calibri" w:cs="Times New Roman"/>
                <w:color w:val="000000"/>
                <w:sz w:val="18"/>
                <w:szCs w:val="18"/>
                <w:lang w:eastAsia="da-DK"/>
              </w:rPr>
              <w:t xml:space="preserve"> over 16 år</w:t>
            </w:r>
            <w:r w:rsidRPr="00856224">
              <w:rPr>
                <w:rFonts w:ascii="Calibri" w:eastAsia="Times New Roman" w:hAnsi="Calibri" w:cs="Times New Roman"/>
                <w:color w:val="000000"/>
                <w:sz w:val="18"/>
                <w:szCs w:val="18"/>
                <w:lang w:eastAsia="da-DK"/>
              </w:rPr>
              <w:t>)</w:t>
            </w:r>
          </w:p>
        </w:tc>
      </w:tr>
      <w:tr w:rsidR="00856224" w:rsidRPr="00856224" w:rsidTr="007D26B8">
        <w:trPr>
          <w:gridAfter w:val="1"/>
          <w:wAfter w:w="10" w:type="dxa"/>
          <w:trHeight w:val="578"/>
        </w:trPr>
        <w:tc>
          <w:tcPr>
            <w:tcW w:w="1385" w:type="dxa"/>
            <w:tcBorders>
              <w:top w:val="nil"/>
              <w:left w:val="nil"/>
              <w:bottom w:val="nil"/>
              <w:right w:val="nil"/>
            </w:tcBorders>
            <w:shd w:val="clear" w:color="auto" w:fill="auto"/>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p>
        </w:tc>
        <w:tc>
          <w:tcPr>
            <w:tcW w:w="3948" w:type="dxa"/>
            <w:tcBorders>
              <w:top w:val="nil"/>
              <w:left w:val="single" w:sz="4" w:space="0" w:color="757171"/>
              <w:bottom w:val="nil"/>
              <w:right w:val="single" w:sz="4" w:space="0" w:color="757171"/>
            </w:tcBorders>
            <w:shd w:val="clear" w:color="000000" w:fill="FFFFFF"/>
            <w:noWrap/>
            <w:vAlign w:val="center"/>
            <w:hideMark/>
          </w:tcPr>
          <w:p w:rsidR="00856224" w:rsidRPr="00856224" w:rsidRDefault="00856224" w:rsidP="00856224">
            <w:pPr>
              <w:spacing w:after="0" w:line="240" w:lineRule="auto"/>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765" w:type="dxa"/>
            <w:tcBorders>
              <w:top w:val="nil"/>
              <w:left w:val="nil"/>
              <w:bottom w:val="nil"/>
              <w:right w:val="single" w:sz="4" w:space="0" w:color="757171"/>
            </w:tcBorders>
            <w:shd w:val="clear" w:color="000000" w:fill="FFFFFF"/>
            <w:vAlign w:val="center"/>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2010</w:t>
            </w:r>
          </w:p>
        </w:tc>
        <w:tc>
          <w:tcPr>
            <w:tcW w:w="765" w:type="dxa"/>
            <w:tcBorders>
              <w:top w:val="nil"/>
              <w:left w:val="nil"/>
              <w:bottom w:val="nil"/>
              <w:right w:val="single" w:sz="4" w:space="0" w:color="757171"/>
            </w:tcBorders>
            <w:shd w:val="clear" w:color="000000" w:fill="FFFFFF"/>
            <w:vAlign w:val="center"/>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2013</w:t>
            </w:r>
          </w:p>
        </w:tc>
        <w:tc>
          <w:tcPr>
            <w:tcW w:w="749" w:type="dxa"/>
            <w:tcBorders>
              <w:top w:val="nil"/>
              <w:left w:val="nil"/>
              <w:bottom w:val="nil"/>
              <w:right w:val="single" w:sz="4" w:space="0" w:color="757171"/>
            </w:tcBorders>
            <w:shd w:val="clear" w:color="000000" w:fill="FFFFFF"/>
            <w:vAlign w:val="center"/>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2017</w:t>
            </w:r>
          </w:p>
        </w:tc>
        <w:tc>
          <w:tcPr>
            <w:tcW w:w="1197" w:type="dxa"/>
            <w:tcBorders>
              <w:top w:val="nil"/>
              <w:left w:val="nil"/>
              <w:bottom w:val="single" w:sz="4" w:space="0" w:color="757171"/>
              <w:right w:val="single" w:sz="4" w:space="0" w:color="757171"/>
            </w:tcBorders>
            <w:shd w:val="clear" w:color="auto" w:fill="auto"/>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Udvikling fra 2010- 2017</w:t>
            </w:r>
          </w:p>
        </w:tc>
        <w:tc>
          <w:tcPr>
            <w:tcW w:w="1170" w:type="dxa"/>
            <w:tcBorders>
              <w:top w:val="nil"/>
              <w:left w:val="nil"/>
              <w:bottom w:val="single" w:sz="4" w:space="0" w:color="757171"/>
              <w:right w:val="single" w:sz="4" w:space="0" w:color="757171"/>
            </w:tcBorders>
            <w:shd w:val="clear" w:color="auto" w:fill="auto"/>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Udviklingen fra 2013-2017</w:t>
            </w:r>
          </w:p>
        </w:tc>
        <w:tc>
          <w:tcPr>
            <w:tcW w:w="318" w:type="dxa"/>
            <w:tcBorders>
              <w:top w:val="nil"/>
              <w:left w:val="nil"/>
              <w:bottom w:val="nil"/>
              <w:right w:val="single" w:sz="4" w:space="0" w:color="757171"/>
            </w:tcBorders>
            <w:shd w:val="clear" w:color="auto" w:fill="auto"/>
            <w:noWrap/>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nil"/>
              <w:right w:val="single" w:sz="4" w:space="0" w:color="757171"/>
            </w:tcBorders>
            <w:shd w:val="clear" w:color="000000" w:fill="FFFFFF"/>
            <w:vAlign w:val="center"/>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2010</w:t>
            </w:r>
          </w:p>
        </w:tc>
        <w:tc>
          <w:tcPr>
            <w:tcW w:w="765" w:type="dxa"/>
            <w:tcBorders>
              <w:top w:val="nil"/>
              <w:left w:val="nil"/>
              <w:bottom w:val="nil"/>
              <w:right w:val="single" w:sz="4" w:space="0" w:color="757171"/>
            </w:tcBorders>
            <w:shd w:val="clear" w:color="000000" w:fill="FFFFFF"/>
            <w:vAlign w:val="center"/>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2013</w:t>
            </w:r>
          </w:p>
        </w:tc>
        <w:tc>
          <w:tcPr>
            <w:tcW w:w="765" w:type="dxa"/>
            <w:tcBorders>
              <w:top w:val="nil"/>
              <w:left w:val="nil"/>
              <w:bottom w:val="nil"/>
              <w:right w:val="single" w:sz="4" w:space="0" w:color="757171"/>
            </w:tcBorders>
            <w:shd w:val="clear" w:color="000000" w:fill="FFFFFF"/>
            <w:vAlign w:val="center"/>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2017</w:t>
            </w:r>
          </w:p>
        </w:tc>
        <w:tc>
          <w:tcPr>
            <w:tcW w:w="1101" w:type="dxa"/>
            <w:tcBorders>
              <w:top w:val="nil"/>
              <w:left w:val="nil"/>
              <w:bottom w:val="nil"/>
              <w:right w:val="single" w:sz="4" w:space="0" w:color="757171"/>
            </w:tcBorders>
            <w:shd w:val="clear" w:color="000000" w:fill="FFFFFF"/>
            <w:vAlign w:val="center"/>
            <w:hideMark/>
          </w:tcPr>
          <w:p w:rsidR="00856224" w:rsidRPr="00856224" w:rsidRDefault="00856224" w:rsidP="00856224">
            <w:pPr>
              <w:spacing w:after="0" w:line="240" w:lineRule="auto"/>
              <w:jc w:val="center"/>
              <w:rPr>
                <w:rFonts w:ascii="Calibri" w:eastAsia="Times New Roman" w:hAnsi="Calibri" w:cs="Times New Roman"/>
                <w:sz w:val="18"/>
                <w:szCs w:val="18"/>
                <w:lang w:eastAsia="da-DK"/>
              </w:rPr>
            </w:pPr>
            <w:r w:rsidRPr="00856224">
              <w:rPr>
                <w:rFonts w:ascii="Calibri" w:eastAsia="Times New Roman" w:hAnsi="Calibri" w:cs="Times New Roman"/>
                <w:sz w:val="18"/>
                <w:szCs w:val="18"/>
                <w:lang w:eastAsia="da-DK"/>
              </w:rPr>
              <w:t>Udviklingen fra 2010-2017</w:t>
            </w:r>
          </w:p>
        </w:tc>
        <w:tc>
          <w:tcPr>
            <w:tcW w:w="1117" w:type="dxa"/>
            <w:tcBorders>
              <w:top w:val="nil"/>
              <w:left w:val="nil"/>
              <w:bottom w:val="single" w:sz="4" w:space="0" w:color="757171"/>
              <w:right w:val="single" w:sz="4" w:space="0" w:color="757171"/>
            </w:tcBorders>
            <w:shd w:val="clear" w:color="auto" w:fill="auto"/>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Udviklingen fra 2013-2017</w:t>
            </w:r>
          </w:p>
        </w:tc>
      </w:tr>
      <w:tr w:rsidR="00856224" w:rsidRPr="00856224" w:rsidTr="007D26B8">
        <w:trPr>
          <w:gridAfter w:val="1"/>
          <w:wAfter w:w="10" w:type="dxa"/>
          <w:trHeight w:val="287"/>
        </w:trPr>
        <w:tc>
          <w:tcPr>
            <w:tcW w:w="1385" w:type="dxa"/>
            <w:vMerge w:val="restart"/>
            <w:tcBorders>
              <w:top w:val="single" w:sz="4" w:space="0" w:color="auto"/>
              <w:left w:val="single" w:sz="4" w:space="0" w:color="auto"/>
              <w:bottom w:val="single" w:sz="4" w:space="0" w:color="000000"/>
              <w:right w:val="single" w:sz="4" w:space="0" w:color="757171"/>
            </w:tcBorders>
            <w:shd w:val="clear" w:color="000000" w:fill="FCE4D6"/>
            <w:noWrap/>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Helbred og trivsel</w:t>
            </w:r>
          </w:p>
        </w:tc>
        <w:tc>
          <w:tcPr>
            <w:tcW w:w="3948" w:type="dxa"/>
            <w:tcBorders>
              <w:top w:val="single" w:sz="4" w:space="0" w:color="auto"/>
              <w:left w:val="nil"/>
              <w:bottom w:val="single" w:sz="4" w:space="0" w:color="757171"/>
              <w:right w:val="single" w:sz="4" w:space="0" w:color="757171"/>
            </w:tcBorders>
            <w:shd w:val="clear" w:color="000000" w:fill="FCE4D6"/>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Fremragende, vældig godt eller godt selvvurderet helbred</w:t>
            </w:r>
          </w:p>
        </w:tc>
        <w:tc>
          <w:tcPr>
            <w:tcW w:w="765"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83,4</w:t>
            </w:r>
          </w:p>
        </w:tc>
        <w:tc>
          <w:tcPr>
            <w:tcW w:w="765"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81,6</w:t>
            </w:r>
          </w:p>
        </w:tc>
        <w:tc>
          <w:tcPr>
            <w:tcW w:w="749"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sz w:val="18"/>
                <w:szCs w:val="18"/>
                <w:lang w:eastAsia="da-DK"/>
              </w:rPr>
            </w:pPr>
            <w:r w:rsidRPr="00856224">
              <w:rPr>
                <w:rFonts w:ascii="Calibri" w:eastAsia="Times New Roman" w:hAnsi="Calibri" w:cs="Times New Roman"/>
                <w:sz w:val="18"/>
                <w:szCs w:val="18"/>
                <w:lang w:eastAsia="da-DK"/>
              </w:rPr>
              <w:t>80,7</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-2,7</w:t>
            </w:r>
          </w:p>
        </w:tc>
        <w:tc>
          <w:tcPr>
            <w:tcW w:w="1170"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-0,9</w:t>
            </w:r>
          </w:p>
        </w:tc>
        <w:tc>
          <w:tcPr>
            <w:tcW w:w="318"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83,4</w:t>
            </w:r>
          </w:p>
        </w:tc>
        <w:tc>
          <w:tcPr>
            <w:tcW w:w="765"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83,5</w:t>
            </w:r>
          </w:p>
        </w:tc>
        <w:tc>
          <w:tcPr>
            <w:tcW w:w="765"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81,0</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-2,4</w:t>
            </w:r>
          </w:p>
        </w:tc>
        <w:tc>
          <w:tcPr>
            <w:tcW w:w="1117" w:type="dxa"/>
            <w:tcBorders>
              <w:top w:val="single" w:sz="4" w:space="0" w:color="auto"/>
              <w:left w:val="single" w:sz="4" w:space="0" w:color="757171"/>
              <w:bottom w:val="single" w:sz="4" w:space="0" w:color="757171"/>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-2,5</w:t>
            </w:r>
          </w:p>
        </w:tc>
      </w:tr>
      <w:tr w:rsidR="00856224" w:rsidRPr="00856224" w:rsidTr="007D26B8">
        <w:trPr>
          <w:gridAfter w:val="1"/>
          <w:wAfter w:w="10" w:type="dxa"/>
          <w:trHeight w:val="287"/>
        </w:trPr>
        <w:tc>
          <w:tcPr>
            <w:tcW w:w="1385" w:type="dxa"/>
            <w:vMerge/>
            <w:tcBorders>
              <w:top w:val="single" w:sz="4" w:space="0" w:color="auto"/>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CE4D6"/>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Særdeles god eller god livskvalitet*</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77,1</w:t>
            </w:r>
          </w:p>
        </w:tc>
        <w:tc>
          <w:tcPr>
            <w:tcW w:w="74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72,5</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-4,6</w:t>
            </w:r>
          </w:p>
        </w:tc>
        <w:tc>
          <w:tcPr>
            <w:tcW w:w="318"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79,3</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76,3</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-3,0</w:t>
            </w:r>
          </w:p>
        </w:tc>
      </w:tr>
      <w:tr w:rsidR="00856224" w:rsidRPr="00856224" w:rsidTr="007D26B8">
        <w:trPr>
          <w:gridAfter w:val="1"/>
          <w:wAfter w:w="10" w:type="dxa"/>
          <w:trHeight w:val="287"/>
        </w:trPr>
        <w:tc>
          <w:tcPr>
            <w:tcW w:w="1385" w:type="dxa"/>
            <w:vMerge/>
            <w:tcBorders>
              <w:top w:val="single" w:sz="4" w:space="0" w:color="auto"/>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CE4D6"/>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Dårligt fysisk helbred</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12,3</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12,5</w:t>
            </w:r>
          </w:p>
        </w:tc>
        <w:tc>
          <w:tcPr>
            <w:tcW w:w="74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12,6</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0,3</w:t>
            </w:r>
          </w:p>
        </w:tc>
        <w:tc>
          <w:tcPr>
            <w:tcW w:w="1170"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0,1</w:t>
            </w:r>
          </w:p>
        </w:tc>
        <w:tc>
          <w:tcPr>
            <w:tcW w:w="318"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11,7</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11,6</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13,4</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1,7</w:t>
            </w:r>
          </w:p>
        </w:tc>
        <w:tc>
          <w:tcPr>
            <w:tcW w:w="1117" w:type="dxa"/>
            <w:tcBorders>
              <w:top w:val="nil"/>
              <w:left w:val="single" w:sz="4" w:space="0" w:color="757171"/>
              <w:bottom w:val="single" w:sz="4" w:space="0" w:color="757171"/>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1,8</w:t>
            </w:r>
          </w:p>
        </w:tc>
      </w:tr>
      <w:tr w:rsidR="00856224" w:rsidRPr="00856224" w:rsidTr="007D26B8">
        <w:trPr>
          <w:gridAfter w:val="1"/>
          <w:wAfter w:w="10" w:type="dxa"/>
          <w:trHeight w:val="476"/>
        </w:trPr>
        <w:tc>
          <w:tcPr>
            <w:tcW w:w="1385" w:type="dxa"/>
            <w:vMerge/>
            <w:tcBorders>
              <w:top w:val="single" w:sz="4" w:space="0" w:color="auto"/>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CE4D6"/>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Har følt sig meget belastet af sin økonomi inden for de seneste 12 måneder*</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14,9</w:t>
            </w:r>
          </w:p>
        </w:tc>
        <w:tc>
          <w:tcPr>
            <w:tcW w:w="74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13,7</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-1,2</w:t>
            </w:r>
          </w:p>
        </w:tc>
        <w:tc>
          <w:tcPr>
            <w:tcW w:w="318"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13,6</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12,7</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-0,9</w:t>
            </w:r>
          </w:p>
        </w:tc>
      </w:tr>
      <w:tr w:rsidR="00856224" w:rsidRPr="00856224" w:rsidTr="007D26B8">
        <w:trPr>
          <w:gridAfter w:val="1"/>
          <w:wAfter w:w="10" w:type="dxa"/>
          <w:trHeight w:val="476"/>
        </w:trPr>
        <w:tc>
          <w:tcPr>
            <w:tcW w:w="1385" w:type="dxa"/>
            <w:vMerge/>
            <w:tcBorders>
              <w:top w:val="single" w:sz="4" w:space="0" w:color="auto"/>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CE4D6"/>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Vurderer egen/familiens økonomiske situation som dårlig eller meget dårlig*</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8,3</w:t>
            </w:r>
          </w:p>
        </w:tc>
        <w:tc>
          <w:tcPr>
            <w:tcW w:w="74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9,4</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1,1</w:t>
            </w:r>
          </w:p>
        </w:tc>
        <w:tc>
          <w:tcPr>
            <w:tcW w:w="318"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8,3</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7,8</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-0,5</w:t>
            </w:r>
          </w:p>
        </w:tc>
      </w:tr>
      <w:tr w:rsidR="00856224" w:rsidRPr="00856224" w:rsidTr="007D26B8">
        <w:trPr>
          <w:gridAfter w:val="1"/>
          <w:wAfter w:w="10" w:type="dxa"/>
          <w:trHeight w:val="287"/>
        </w:trPr>
        <w:tc>
          <w:tcPr>
            <w:tcW w:w="1385" w:type="dxa"/>
            <w:vMerge/>
            <w:tcBorders>
              <w:top w:val="single" w:sz="4" w:space="0" w:color="auto"/>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CE4D6"/>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Dårligt mentalt helbred</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9,4</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13,8</w:t>
            </w:r>
          </w:p>
        </w:tc>
        <w:tc>
          <w:tcPr>
            <w:tcW w:w="74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16,9</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7,5</w:t>
            </w:r>
          </w:p>
        </w:tc>
        <w:tc>
          <w:tcPr>
            <w:tcW w:w="1170"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3,1</w:t>
            </w:r>
          </w:p>
        </w:tc>
        <w:tc>
          <w:tcPr>
            <w:tcW w:w="318"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10,5</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10,9</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13,5</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3,0</w:t>
            </w:r>
          </w:p>
        </w:tc>
        <w:tc>
          <w:tcPr>
            <w:tcW w:w="1117" w:type="dxa"/>
            <w:tcBorders>
              <w:top w:val="nil"/>
              <w:left w:val="single" w:sz="4" w:space="0" w:color="757171"/>
              <w:bottom w:val="single" w:sz="4" w:space="0" w:color="757171"/>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2,6</w:t>
            </w:r>
          </w:p>
        </w:tc>
      </w:tr>
      <w:tr w:rsidR="00856224" w:rsidRPr="00856224" w:rsidTr="007D26B8">
        <w:trPr>
          <w:gridAfter w:val="1"/>
          <w:wAfter w:w="10" w:type="dxa"/>
          <w:trHeight w:val="287"/>
        </w:trPr>
        <w:tc>
          <w:tcPr>
            <w:tcW w:w="1385" w:type="dxa"/>
            <w:vMerge/>
            <w:tcBorders>
              <w:top w:val="single" w:sz="4" w:space="0" w:color="auto"/>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CE4D6"/>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Får aldrig (næsten aldrig) søvn nok til at føle sig udhvilet*</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13,3</w:t>
            </w:r>
          </w:p>
        </w:tc>
        <w:tc>
          <w:tcPr>
            <w:tcW w:w="74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15,3</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2,0</w:t>
            </w:r>
          </w:p>
        </w:tc>
        <w:tc>
          <w:tcPr>
            <w:tcW w:w="318"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10,6</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13,5</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2,9</w:t>
            </w:r>
          </w:p>
        </w:tc>
      </w:tr>
      <w:tr w:rsidR="00856224" w:rsidRPr="00856224" w:rsidTr="007D26B8">
        <w:trPr>
          <w:gridAfter w:val="1"/>
          <w:wAfter w:w="10" w:type="dxa"/>
          <w:trHeight w:val="287"/>
        </w:trPr>
        <w:tc>
          <w:tcPr>
            <w:tcW w:w="1385" w:type="dxa"/>
            <w:vMerge/>
            <w:tcBorders>
              <w:top w:val="single" w:sz="4" w:space="0" w:color="auto"/>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FCE4D6"/>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Lavt selvværd**</w:t>
            </w:r>
          </w:p>
        </w:tc>
        <w:tc>
          <w:tcPr>
            <w:tcW w:w="765"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11,5</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10,1</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auto"/>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287"/>
        </w:trPr>
        <w:tc>
          <w:tcPr>
            <w:tcW w:w="1385" w:type="dxa"/>
            <w:vMerge w:val="restart"/>
            <w:tcBorders>
              <w:top w:val="nil"/>
              <w:left w:val="single" w:sz="4" w:space="0" w:color="auto"/>
              <w:bottom w:val="single" w:sz="4" w:space="0" w:color="000000"/>
              <w:right w:val="single" w:sz="4" w:space="0" w:color="757171"/>
            </w:tcBorders>
            <w:shd w:val="clear" w:color="000000" w:fill="FFF2CC"/>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Stress</w:t>
            </w:r>
          </w:p>
        </w:tc>
        <w:tc>
          <w:tcPr>
            <w:tcW w:w="3948" w:type="dxa"/>
            <w:tcBorders>
              <w:top w:val="nil"/>
              <w:left w:val="nil"/>
              <w:bottom w:val="single" w:sz="4" w:space="0" w:color="757171"/>
              <w:right w:val="single" w:sz="4" w:space="0" w:color="757171"/>
            </w:tcBorders>
            <w:shd w:val="clear" w:color="000000" w:fill="FFF2CC"/>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Føler sig meget ofte eller ofte nervøs og stresset</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13,0</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15,3</w:t>
            </w:r>
          </w:p>
        </w:tc>
        <w:tc>
          <w:tcPr>
            <w:tcW w:w="74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19,4</w:t>
            </w:r>
          </w:p>
        </w:tc>
        <w:tc>
          <w:tcPr>
            <w:tcW w:w="1197" w:type="dxa"/>
            <w:tcBorders>
              <w:top w:val="single" w:sz="4" w:space="0" w:color="auto"/>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6,4</w:t>
            </w:r>
          </w:p>
        </w:tc>
        <w:tc>
          <w:tcPr>
            <w:tcW w:w="1170"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4,1</w:t>
            </w:r>
          </w:p>
        </w:tc>
        <w:tc>
          <w:tcPr>
            <w:tcW w:w="318"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12,6</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14,7</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16,6</w:t>
            </w:r>
          </w:p>
        </w:tc>
        <w:tc>
          <w:tcPr>
            <w:tcW w:w="1101" w:type="dxa"/>
            <w:tcBorders>
              <w:top w:val="single" w:sz="4" w:space="0" w:color="auto"/>
              <w:left w:val="nil"/>
              <w:bottom w:val="single" w:sz="4" w:space="0" w:color="757171"/>
              <w:right w:val="nil"/>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4,0</w:t>
            </w:r>
          </w:p>
        </w:tc>
        <w:tc>
          <w:tcPr>
            <w:tcW w:w="1117" w:type="dxa"/>
            <w:tcBorders>
              <w:top w:val="nil"/>
              <w:left w:val="single" w:sz="4" w:space="0" w:color="757171"/>
              <w:bottom w:val="single" w:sz="4" w:space="0" w:color="757171"/>
              <w:right w:val="single" w:sz="4" w:space="0" w:color="auto"/>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1,9</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FFF2CC"/>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Højt stressniveau*</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26,2</w:t>
            </w:r>
          </w:p>
        </w:tc>
        <w:tc>
          <w:tcPr>
            <w:tcW w:w="749"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30,1</w:t>
            </w:r>
          </w:p>
        </w:tc>
        <w:tc>
          <w:tcPr>
            <w:tcW w:w="1197" w:type="dxa"/>
            <w:tcBorders>
              <w:top w:val="single" w:sz="4" w:space="0" w:color="auto"/>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3,9</w:t>
            </w:r>
          </w:p>
        </w:tc>
        <w:tc>
          <w:tcPr>
            <w:tcW w:w="318"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23,5</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26,1</w:t>
            </w:r>
          </w:p>
        </w:tc>
        <w:tc>
          <w:tcPr>
            <w:tcW w:w="1101" w:type="dxa"/>
            <w:tcBorders>
              <w:top w:val="single" w:sz="4" w:space="0" w:color="auto"/>
              <w:left w:val="nil"/>
              <w:bottom w:val="single" w:sz="4" w:space="0" w:color="757171"/>
              <w:right w:val="nil"/>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auto"/>
              <w:right w:val="single" w:sz="4" w:space="0" w:color="auto"/>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2,6</w:t>
            </w:r>
          </w:p>
        </w:tc>
      </w:tr>
      <w:tr w:rsidR="00856224" w:rsidRPr="00856224" w:rsidTr="007D26B8">
        <w:trPr>
          <w:gridAfter w:val="1"/>
          <w:wAfter w:w="10" w:type="dxa"/>
          <w:trHeight w:val="287"/>
        </w:trPr>
        <w:tc>
          <w:tcPr>
            <w:tcW w:w="1385" w:type="dxa"/>
            <w:vMerge w:val="restart"/>
            <w:tcBorders>
              <w:top w:val="nil"/>
              <w:left w:val="single" w:sz="4" w:space="0" w:color="auto"/>
              <w:bottom w:val="single" w:sz="4" w:space="0" w:color="000000"/>
              <w:right w:val="single" w:sz="4" w:space="0" w:color="757171"/>
            </w:tcBorders>
            <w:shd w:val="clear" w:color="000000" w:fill="DDEBF7"/>
            <w:noWrap/>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Sygelighed</w:t>
            </w: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Langvarig sygdom</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33,4</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36,3</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37,7</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4,3</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1,4</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34,1</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35,3</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36,2</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2,1</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0,9</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Slidgigt</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21,8</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20,7</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22,7</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0,9</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2,0</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20,1</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20,8</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22,1</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2,0</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1,3</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Forhøjet blodtryk</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17,9</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22,0</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23,2</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5,3</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1,2</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19,1</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20,0</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21,9</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2,8</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1,9</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Allergi</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17,4</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20,5</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19,7</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2,3</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-0,8</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18,7</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19,7</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19,3</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0,6</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-0,4</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Migræne eller hyppig hovedpine</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15,2</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16,4</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18,9</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3,7</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2,5</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15,5</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15,2</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16,7</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1,2</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1,5</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Diskusprolaps eller andre rygsygdomme</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14,0</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14,7</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14,3</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0,3</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-0,4</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15,0</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14,4</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14,5</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-0,5</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0,1</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Tinnitus</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11,8</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13,7</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15,0</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3,2</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1,3</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11,7</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12,4</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13,6</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1,9</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1,2</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Psykisk lidelse &lt;6 måneder*</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6,4</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7,1</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0,7</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6,2</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6,6</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0,4</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Astma</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9,3</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8,5</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8,7</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-0,6</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0,2</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7,7</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7,9</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7,8</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0,1</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-0,1</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Leddegigt</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5,7</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5,8</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7,2</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1,5</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1,4</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6,3</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6,4</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7,6</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1,3</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1,2</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Diabetes</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5,5</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5,6</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5,7</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0,2</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0,1</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5,3</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5,4</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5,8</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0,5</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0,4</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Kronisk lungesygdom</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5,7</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5,5</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4,8</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-0,9</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-0,7</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4,8</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4,8</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4,9</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0,1</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0,1</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Psykisk lidelse &gt;6 måneder*</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9,3</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11,4</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2,1</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8,5</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9,9</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1,4</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DDEBF7"/>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Osteoporose</w:t>
            </w:r>
          </w:p>
        </w:tc>
        <w:tc>
          <w:tcPr>
            <w:tcW w:w="765"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3,6</w:t>
            </w:r>
          </w:p>
        </w:tc>
        <w:tc>
          <w:tcPr>
            <w:tcW w:w="765"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4,0</w:t>
            </w:r>
          </w:p>
        </w:tc>
        <w:tc>
          <w:tcPr>
            <w:tcW w:w="749"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4,1</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0,5</w:t>
            </w:r>
          </w:p>
        </w:tc>
        <w:tc>
          <w:tcPr>
            <w:tcW w:w="1170"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0,1</w:t>
            </w:r>
          </w:p>
        </w:tc>
        <w:tc>
          <w:tcPr>
            <w:tcW w:w="318"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3,5</w:t>
            </w:r>
          </w:p>
        </w:tc>
        <w:tc>
          <w:tcPr>
            <w:tcW w:w="765"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3,7</w:t>
            </w:r>
          </w:p>
        </w:tc>
        <w:tc>
          <w:tcPr>
            <w:tcW w:w="765"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4,1</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0,6</w:t>
            </w:r>
          </w:p>
        </w:tc>
        <w:tc>
          <w:tcPr>
            <w:tcW w:w="1117" w:type="dxa"/>
            <w:tcBorders>
              <w:top w:val="nil"/>
              <w:left w:val="single" w:sz="4" w:space="0" w:color="757171"/>
              <w:bottom w:val="single" w:sz="4" w:space="0" w:color="auto"/>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0,4</w:t>
            </w:r>
          </w:p>
        </w:tc>
      </w:tr>
      <w:tr w:rsidR="00856224" w:rsidRPr="00856224" w:rsidTr="007D26B8">
        <w:trPr>
          <w:gridAfter w:val="1"/>
          <w:wAfter w:w="10" w:type="dxa"/>
          <w:trHeight w:val="287"/>
        </w:trPr>
        <w:tc>
          <w:tcPr>
            <w:tcW w:w="1385" w:type="dxa"/>
            <w:vMerge w:val="restart"/>
            <w:tcBorders>
              <w:top w:val="nil"/>
              <w:left w:val="single" w:sz="4" w:space="0" w:color="auto"/>
              <w:bottom w:val="single" w:sz="4" w:space="0" w:color="000000"/>
              <w:right w:val="single" w:sz="4" w:space="0" w:color="757171"/>
            </w:tcBorders>
            <w:shd w:val="clear" w:color="000000" w:fill="E2EFDA"/>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Smerter og medicinforbrug</w:t>
            </w:r>
          </w:p>
        </w:tc>
        <w:tc>
          <w:tcPr>
            <w:tcW w:w="3948" w:type="dxa"/>
            <w:tcBorders>
              <w:top w:val="nil"/>
              <w:left w:val="nil"/>
              <w:bottom w:val="single" w:sz="4" w:space="0" w:color="757171"/>
              <w:right w:val="single" w:sz="4" w:space="0" w:color="757171"/>
            </w:tcBorders>
            <w:shd w:val="clear" w:color="000000" w:fill="E2EFDA"/>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Meget generende smerter eller ubehag de seneste 14 dage</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34,9</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42,4</w:t>
            </w:r>
          </w:p>
        </w:tc>
        <w:tc>
          <w:tcPr>
            <w:tcW w:w="74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47,9</w:t>
            </w:r>
          </w:p>
        </w:tc>
        <w:tc>
          <w:tcPr>
            <w:tcW w:w="1197" w:type="dxa"/>
            <w:tcBorders>
              <w:top w:val="single" w:sz="4" w:space="0" w:color="auto"/>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13,0</w:t>
            </w:r>
          </w:p>
        </w:tc>
        <w:tc>
          <w:tcPr>
            <w:tcW w:w="1170"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5,5</w:t>
            </w:r>
          </w:p>
        </w:tc>
        <w:tc>
          <w:tcPr>
            <w:tcW w:w="318"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36,6</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40,3</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44,7</w:t>
            </w:r>
          </w:p>
        </w:tc>
        <w:tc>
          <w:tcPr>
            <w:tcW w:w="1101" w:type="dxa"/>
            <w:tcBorders>
              <w:top w:val="single" w:sz="4" w:space="0" w:color="auto"/>
              <w:left w:val="nil"/>
              <w:bottom w:val="single" w:sz="4" w:space="0" w:color="757171"/>
              <w:right w:val="nil"/>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8,1</w:t>
            </w:r>
          </w:p>
        </w:tc>
        <w:tc>
          <w:tcPr>
            <w:tcW w:w="1117" w:type="dxa"/>
            <w:tcBorders>
              <w:top w:val="nil"/>
              <w:left w:val="single" w:sz="4" w:space="0" w:color="757171"/>
              <w:bottom w:val="single" w:sz="4" w:space="0" w:color="757171"/>
              <w:right w:val="single" w:sz="4" w:space="0" w:color="auto"/>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4,4</w:t>
            </w:r>
          </w:p>
        </w:tc>
      </w:tr>
      <w:tr w:rsidR="00856224" w:rsidRPr="00856224" w:rsidTr="007D26B8">
        <w:trPr>
          <w:gridAfter w:val="1"/>
          <w:wAfter w:w="10" w:type="dxa"/>
          <w:trHeight w:val="556"/>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E2EFDA"/>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Brugt recept- eller håndkøbsmedicin for hovedpine eller migræne inden for de seneste 14 dage**</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37,6</w:t>
            </w:r>
          </w:p>
        </w:tc>
        <w:tc>
          <w:tcPr>
            <w:tcW w:w="1197" w:type="dxa"/>
            <w:tcBorders>
              <w:top w:val="single" w:sz="4" w:space="0" w:color="auto"/>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34,3</w:t>
            </w:r>
          </w:p>
        </w:tc>
        <w:tc>
          <w:tcPr>
            <w:tcW w:w="1101" w:type="dxa"/>
            <w:tcBorders>
              <w:top w:val="single" w:sz="4" w:space="0" w:color="auto"/>
              <w:left w:val="nil"/>
              <w:bottom w:val="single" w:sz="4" w:space="0" w:color="757171"/>
              <w:right w:val="nil"/>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r>
      <w:tr w:rsidR="00856224" w:rsidRPr="00856224" w:rsidTr="007D26B8">
        <w:trPr>
          <w:gridAfter w:val="1"/>
          <w:wAfter w:w="10" w:type="dxa"/>
          <w:trHeight w:val="496"/>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E2EFDA"/>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Brugt recept- eller håndkøbsmedicin for smerter eller ubehag i ryg eller lænd inden for de seneste 14 dage**</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27,0</w:t>
            </w:r>
          </w:p>
        </w:tc>
        <w:tc>
          <w:tcPr>
            <w:tcW w:w="1197" w:type="dxa"/>
            <w:tcBorders>
              <w:top w:val="single" w:sz="4" w:space="0" w:color="auto"/>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25,5</w:t>
            </w:r>
          </w:p>
        </w:tc>
        <w:tc>
          <w:tcPr>
            <w:tcW w:w="1101" w:type="dxa"/>
            <w:tcBorders>
              <w:top w:val="single" w:sz="4" w:space="0" w:color="auto"/>
              <w:left w:val="nil"/>
              <w:bottom w:val="single" w:sz="4" w:space="0" w:color="757171"/>
              <w:right w:val="nil"/>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535"/>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E2EFDA"/>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Brugt recept- eller håndkøbsmedicin for smerter eller ubehag i knæ inden for de seneste 14 dage**</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16,6</w:t>
            </w:r>
          </w:p>
        </w:tc>
        <w:tc>
          <w:tcPr>
            <w:tcW w:w="1197" w:type="dxa"/>
            <w:tcBorders>
              <w:top w:val="single" w:sz="4" w:space="0" w:color="auto"/>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14,5</w:t>
            </w:r>
          </w:p>
        </w:tc>
        <w:tc>
          <w:tcPr>
            <w:tcW w:w="1101" w:type="dxa"/>
            <w:tcBorders>
              <w:top w:val="single" w:sz="4" w:space="0" w:color="auto"/>
              <w:left w:val="nil"/>
              <w:bottom w:val="single" w:sz="4" w:space="0" w:color="757171"/>
              <w:right w:val="nil"/>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595"/>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E2EFDA"/>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Brugt recept- eller håndkøbsmedicin for smerter eller ubehag i øvrige muskler, knogler og led inden for de seneste 14 dage**</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28,8</w:t>
            </w:r>
          </w:p>
        </w:tc>
        <w:tc>
          <w:tcPr>
            <w:tcW w:w="1197" w:type="dxa"/>
            <w:tcBorders>
              <w:top w:val="single" w:sz="4" w:space="0" w:color="auto"/>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28,2</w:t>
            </w:r>
          </w:p>
        </w:tc>
        <w:tc>
          <w:tcPr>
            <w:tcW w:w="1101" w:type="dxa"/>
            <w:tcBorders>
              <w:top w:val="single" w:sz="4" w:space="0" w:color="auto"/>
              <w:left w:val="nil"/>
              <w:bottom w:val="single" w:sz="4" w:space="0" w:color="757171"/>
              <w:right w:val="nil"/>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518"/>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E2EFDA"/>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Brugt recept- eller håndkøbsmedicin for søvnproblemer inden for de seneste 14 dage**</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13,7</w:t>
            </w:r>
          </w:p>
        </w:tc>
        <w:tc>
          <w:tcPr>
            <w:tcW w:w="1197" w:type="dxa"/>
            <w:tcBorders>
              <w:top w:val="single" w:sz="4" w:space="0" w:color="auto"/>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11,5</w:t>
            </w:r>
          </w:p>
        </w:tc>
        <w:tc>
          <w:tcPr>
            <w:tcW w:w="1101" w:type="dxa"/>
            <w:tcBorders>
              <w:top w:val="single" w:sz="4" w:space="0" w:color="auto"/>
              <w:left w:val="nil"/>
              <w:bottom w:val="single" w:sz="4" w:space="0" w:color="757171"/>
              <w:right w:val="nil"/>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585"/>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E2EFDA"/>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Brugt recept- eller håndkøbsmedicin for nervøsitet/uro/angst eller nedtrykthed/depression inden for de seneste 14 dage**</w:t>
            </w:r>
          </w:p>
        </w:tc>
        <w:tc>
          <w:tcPr>
            <w:tcW w:w="765"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12,6</w:t>
            </w:r>
          </w:p>
        </w:tc>
        <w:tc>
          <w:tcPr>
            <w:tcW w:w="1197" w:type="dxa"/>
            <w:tcBorders>
              <w:top w:val="single" w:sz="4" w:space="0" w:color="auto"/>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10,9</w:t>
            </w:r>
          </w:p>
        </w:tc>
        <w:tc>
          <w:tcPr>
            <w:tcW w:w="1101" w:type="dxa"/>
            <w:tcBorders>
              <w:top w:val="single" w:sz="4" w:space="0" w:color="auto"/>
              <w:left w:val="nil"/>
              <w:bottom w:val="single" w:sz="4" w:space="0" w:color="757171"/>
              <w:right w:val="nil"/>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auto"/>
              <w:right w:val="single" w:sz="4" w:space="0" w:color="auto"/>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287"/>
        </w:trPr>
        <w:tc>
          <w:tcPr>
            <w:tcW w:w="1385" w:type="dxa"/>
            <w:vMerge w:val="restart"/>
            <w:tcBorders>
              <w:top w:val="nil"/>
              <w:left w:val="single" w:sz="4" w:space="0" w:color="auto"/>
              <w:bottom w:val="single" w:sz="4" w:space="0" w:color="000000"/>
              <w:right w:val="single" w:sz="4" w:space="0" w:color="757171"/>
            </w:tcBorders>
            <w:shd w:val="clear" w:color="000000" w:fill="D6DCE4"/>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Rygning</w:t>
            </w:r>
          </w:p>
        </w:tc>
        <w:tc>
          <w:tcPr>
            <w:tcW w:w="3948" w:type="dxa"/>
            <w:tcBorders>
              <w:top w:val="nil"/>
              <w:left w:val="nil"/>
              <w:bottom w:val="single" w:sz="4" w:space="0" w:color="757171"/>
              <w:right w:val="single" w:sz="4" w:space="0" w:color="757171"/>
            </w:tcBorders>
            <w:shd w:val="clear" w:color="000000" w:fill="D6DCE4"/>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Daglig rygning</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23,7</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21,9</w:t>
            </w:r>
          </w:p>
        </w:tc>
        <w:tc>
          <w:tcPr>
            <w:tcW w:w="749"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20,3</w:t>
            </w:r>
          </w:p>
        </w:tc>
        <w:tc>
          <w:tcPr>
            <w:tcW w:w="1197" w:type="dxa"/>
            <w:tcBorders>
              <w:top w:val="single" w:sz="4" w:space="0" w:color="auto"/>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-3,4</w:t>
            </w:r>
          </w:p>
        </w:tc>
        <w:tc>
          <w:tcPr>
            <w:tcW w:w="1170"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-1,6</w:t>
            </w:r>
          </w:p>
        </w:tc>
        <w:tc>
          <w:tcPr>
            <w:tcW w:w="318"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22,1</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19,0</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18,5</w:t>
            </w:r>
          </w:p>
        </w:tc>
        <w:tc>
          <w:tcPr>
            <w:tcW w:w="1101" w:type="dxa"/>
            <w:tcBorders>
              <w:top w:val="single" w:sz="4" w:space="0" w:color="auto"/>
              <w:left w:val="nil"/>
              <w:bottom w:val="single" w:sz="4" w:space="0" w:color="757171"/>
              <w:right w:val="nil"/>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-3,6</w:t>
            </w:r>
          </w:p>
        </w:tc>
        <w:tc>
          <w:tcPr>
            <w:tcW w:w="1117" w:type="dxa"/>
            <w:tcBorders>
              <w:top w:val="nil"/>
              <w:left w:val="single" w:sz="4" w:space="0" w:color="757171"/>
              <w:bottom w:val="single" w:sz="4" w:space="0" w:color="757171"/>
              <w:right w:val="single" w:sz="4" w:space="0" w:color="auto"/>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-0,5</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6DCE4"/>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roofErr w:type="spellStart"/>
            <w:r w:rsidRPr="00856224">
              <w:rPr>
                <w:rFonts w:ascii="Calibri" w:eastAsia="Times New Roman" w:hAnsi="Calibri" w:cs="Times New Roman"/>
                <w:color w:val="000000"/>
                <w:sz w:val="18"/>
                <w:szCs w:val="18"/>
                <w:lang w:eastAsia="da-DK"/>
              </w:rPr>
              <w:t>Storrygning</w:t>
            </w:r>
            <w:proofErr w:type="spellEnd"/>
            <w:r w:rsidRPr="00856224">
              <w:rPr>
                <w:rFonts w:ascii="Calibri" w:eastAsia="Times New Roman" w:hAnsi="Calibri" w:cs="Times New Roman"/>
                <w:color w:val="000000"/>
                <w:sz w:val="18"/>
                <w:szCs w:val="18"/>
                <w:lang w:eastAsia="da-DK"/>
              </w:rPr>
              <w:t xml:space="preserve"> (≥15 cigaretter dagligt)</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12,9</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11,2</w:t>
            </w:r>
          </w:p>
        </w:tc>
        <w:tc>
          <w:tcPr>
            <w:tcW w:w="749"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11,2</w:t>
            </w:r>
          </w:p>
        </w:tc>
        <w:tc>
          <w:tcPr>
            <w:tcW w:w="1197" w:type="dxa"/>
            <w:tcBorders>
              <w:top w:val="single" w:sz="4" w:space="0" w:color="auto"/>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-1,7</w:t>
            </w:r>
          </w:p>
        </w:tc>
        <w:tc>
          <w:tcPr>
            <w:tcW w:w="1170"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0,0</w:t>
            </w:r>
          </w:p>
        </w:tc>
        <w:tc>
          <w:tcPr>
            <w:tcW w:w="318"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11,4</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9,7</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9,2</w:t>
            </w:r>
          </w:p>
        </w:tc>
        <w:tc>
          <w:tcPr>
            <w:tcW w:w="1101" w:type="dxa"/>
            <w:tcBorders>
              <w:top w:val="single" w:sz="4" w:space="0" w:color="auto"/>
              <w:left w:val="nil"/>
              <w:bottom w:val="single" w:sz="4" w:space="0" w:color="757171"/>
              <w:right w:val="nil"/>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-2,2</w:t>
            </w:r>
          </w:p>
        </w:tc>
        <w:tc>
          <w:tcPr>
            <w:tcW w:w="1117" w:type="dxa"/>
            <w:tcBorders>
              <w:top w:val="nil"/>
              <w:left w:val="single" w:sz="4" w:space="0" w:color="757171"/>
              <w:bottom w:val="single" w:sz="4" w:space="0" w:color="757171"/>
              <w:right w:val="single" w:sz="4" w:space="0" w:color="auto"/>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-0,5</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6DCE4"/>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Borgere, der aldrig har røget</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43,9</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43,8</w:t>
            </w:r>
          </w:p>
        </w:tc>
        <w:tc>
          <w:tcPr>
            <w:tcW w:w="749"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46,7</w:t>
            </w:r>
          </w:p>
        </w:tc>
        <w:tc>
          <w:tcPr>
            <w:tcW w:w="1197" w:type="dxa"/>
            <w:tcBorders>
              <w:top w:val="single" w:sz="4" w:space="0" w:color="auto"/>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2,8</w:t>
            </w:r>
          </w:p>
        </w:tc>
        <w:tc>
          <w:tcPr>
            <w:tcW w:w="1170"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2,9</w:t>
            </w:r>
          </w:p>
        </w:tc>
        <w:tc>
          <w:tcPr>
            <w:tcW w:w="318"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46,5</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48,3</w:t>
            </w:r>
          </w:p>
        </w:tc>
        <w:tc>
          <w:tcPr>
            <w:tcW w:w="765" w:type="dxa"/>
            <w:tcBorders>
              <w:top w:val="nil"/>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48,6</w:t>
            </w:r>
          </w:p>
        </w:tc>
        <w:tc>
          <w:tcPr>
            <w:tcW w:w="1101" w:type="dxa"/>
            <w:tcBorders>
              <w:top w:val="single" w:sz="4" w:space="0" w:color="auto"/>
              <w:left w:val="nil"/>
              <w:bottom w:val="single" w:sz="4" w:space="0" w:color="757171"/>
              <w:right w:val="nil"/>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2,1</w:t>
            </w:r>
          </w:p>
        </w:tc>
        <w:tc>
          <w:tcPr>
            <w:tcW w:w="1117" w:type="dxa"/>
            <w:tcBorders>
              <w:top w:val="nil"/>
              <w:left w:val="single" w:sz="4" w:space="0" w:color="757171"/>
              <w:bottom w:val="single" w:sz="4" w:space="0" w:color="757171"/>
              <w:right w:val="single" w:sz="4" w:space="0" w:color="auto"/>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0,3</w:t>
            </w:r>
          </w:p>
        </w:tc>
      </w:tr>
      <w:tr w:rsidR="00856224" w:rsidRPr="00856224" w:rsidTr="007D26B8">
        <w:trPr>
          <w:gridAfter w:val="1"/>
          <w:wAfter w:w="10" w:type="dxa"/>
          <w:trHeight w:val="476"/>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D6DCE4"/>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Ikke-dagligrygere, der er udsat for passiv rygning mindst 1/2 time om dagen*</w:t>
            </w:r>
          </w:p>
        </w:tc>
        <w:tc>
          <w:tcPr>
            <w:tcW w:w="765" w:type="dxa"/>
            <w:tcBorders>
              <w:top w:val="nil"/>
              <w:left w:val="nil"/>
              <w:bottom w:val="single" w:sz="4" w:space="0" w:color="auto"/>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10,7</w:t>
            </w:r>
          </w:p>
        </w:tc>
        <w:tc>
          <w:tcPr>
            <w:tcW w:w="749" w:type="dxa"/>
            <w:tcBorders>
              <w:top w:val="nil"/>
              <w:left w:val="nil"/>
              <w:bottom w:val="single" w:sz="4" w:space="0" w:color="auto"/>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8,8</w:t>
            </w:r>
          </w:p>
        </w:tc>
        <w:tc>
          <w:tcPr>
            <w:tcW w:w="1197" w:type="dxa"/>
            <w:tcBorders>
              <w:top w:val="single" w:sz="4" w:space="0" w:color="auto"/>
              <w:left w:val="nil"/>
              <w:bottom w:val="single" w:sz="4" w:space="0" w:color="757171"/>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auto"/>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-1,9</w:t>
            </w:r>
          </w:p>
        </w:tc>
        <w:tc>
          <w:tcPr>
            <w:tcW w:w="318" w:type="dxa"/>
            <w:tcBorders>
              <w:top w:val="nil"/>
              <w:left w:val="nil"/>
              <w:bottom w:val="single" w:sz="4" w:space="0" w:color="auto"/>
              <w:right w:val="single" w:sz="4" w:space="0" w:color="757171"/>
            </w:tcBorders>
            <w:shd w:val="clear" w:color="000000" w:fill="D6DCE4"/>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9,4</w:t>
            </w:r>
          </w:p>
        </w:tc>
        <w:tc>
          <w:tcPr>
            <w:tcW w:w="765" w:type="dxa"/>
            <w:tcBorders>
              <w:top w:val="nil"/>
              <w:left w:val="nil"/>
              <w:bottom w:val="single" w:sz="4" w:space="0" w:color="auto"/>
              <w:right w:val="single" w:sz="4" w:space="0" w:color="757171"/>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7,1</w:t>
            </w:r>
          </w:p>
        </w:tc>
        <w:tc>
          <w:tcPr>
            <w:tcW w:w="1101" w:type="dxa"/>
            <w:tcBorders>
              <w:top w:val="single" w:sz="4" w:space="0" w:color="auto"/>
              <w:left w:val="nil"/>
              <w:bottom w:val="single" w:sz="4" w:space="0" w:color="757171"/>
              <w:right w:val="nil"/>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 </w:t>
            </w:r>
          </w:p>
        </w:tc>
        <w:tc>
          <w:tcPr>
            <w:tcW w:w="1117" w:type="dxa"/>
            <w:tcBorders>
              <w:top w:val="nil"/>
              <w:left w:val="single" w:sz="4" w:space="0" w:color="757171"/>
              <w:bottom w:val="single" w:sz="4" w:space="0" w:color="auto"/>
              <w:right w:val="single" w:sz="4" w:space="0" w:color="auto"/>
            </w:tcBorders>
            <w:shd w:val="clear" w:color="000000" w:fill="D6DCE4"/>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-2,3</w:t>
            </w:r>
          </w:p>
        </w:tc>
      </w:tr>
      <w:tr w:rsidR="00856224" w:rsidRPr="00856224" w:rsidTr="007D26B8">
        <w:trPr>
          <w:gridAfter w:val="1"/>
          <w:wAfter w:w="10" w:type="dxa"/>
          <w:trHeight w:val="506"/>
        </w:trPr>
        <w:tc>
          <w:tcPr>
            <w:tcW w:w="1385" w:type="dxa"/>
            <w:vMerge w:val="restart"/>
            <w:tcBorders>
              <w:top w:val="nil"/>
              <w:left w:val="single" w:sz="4" w:space="0" w:color="auto"/>
              <w:bottom w:val="single" w:sz="4" w:space="0" w:color="000000"/>
              <w:right w:val="single" w:sz="4" w:space="0" w:color="757171"/>
            </w:tcBorders>
            <w:shd w:val="clear" w:color="000000" w:fill="FFF2CC"/>
            <w:noWrap/>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Alkohol</w:t>
            </w:r>
          </w:p>
        </w:tc>
        <w:tc>
          <w:tcPr>
            <w:tcW w:w="3948" w:type="dxa"/>
            <w:tcBorders>
              <w:top w:val="nil"/>
              <w:left w:val="nil"/>
              <w:bottom w:val="single" w:sz="4" w:space="0" w:color="757171"/>
              <w:right w:val="single" w:sz="4" w:space="0" w:color="757171"/>
            </w:tcBorders>
            <w:shd w:val="clear" w:color="000000" w:fill="FFF2CC"/>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Overskrider Sundhedsstyrelsens højrisikogrænse i forbindelse med alkoholindtagelse</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9,5</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9,3</w:t>
            </w:r>
          </w:p>
        </w:tc>
        <w:tc>
          <w:tcPr>
            <w:tcW w:w="74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5,2</w:t>
            </w:r>
          </w:p>
        </w:tc>
        <w:tc>
          <w:tcPr>
            <w:tcW w:w="1197" w:type="dxa"/>
            <w:tcBorders>
              <w:top w:val="single" w:sz="4" w:space="0" w:color="auto"/>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-4,3</w:t>
            </w:r>
          </w:p>
        </w:tc>
        <w:tc>
          <w:tcPr>
            <w:tcW w:w="1170"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-4,1</w:t>
            </w:r>
          </w:p>
        </w:tc>
        <w:tc>
          <w:tcPr>
            <w:tcW w:w="318"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8,5</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8,1</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6,2</w:t>
            </w:r>
          </w:p>
        </w:tc>
        <w:tc>
          <w:tcPr>
            <w:tcW w:w="1101" w:type="dxa"/>
            <w:tcBorders>
              <w:top w:val="single" w:sz="4" w:space="0" w:color="auto"/>
              <w:left w:val="nil"/>
              <w:bottom w:val="single" w:sz="4" w:space="0" w:color="757171"/>
              <w:right w:val="nil"/>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-2,3</w:t>
            </w:r>
          </w:p>
        </w:tc>
        <w:tc>
          <w:tcPr>
            <w:tcW w:w="1117" w:type="dxa"/>
            <w:tcBorders>
              <w:top w:val="nil"/>
              <w:left w:val="single" w:sz="4" w:space="0" w:color="757171"/>
              <w:bottom w:val="single" w:sz="4" w:space="0" w:color="757171"/>
              <w:right w:val="single" w:sz="4" w:space="0" w:color="auto"/>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-1,9</w:t>
            </w:r>
          </w:p>
        </w:tc>
      </w:tr>
      <w:tr w:rsidR="00856224" w:rsidRPr="00856224" w:rsidTr="007D26B8">
        <w:trPr>
          <w:gridAfter w:val="1"/>
          <w:wAfter w:w="10" w:type="dxa"/>
          <w:trHeight w:val="566"/>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FF2CC"/>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Overskrider Sundhedsstyrelsens lavrisikogrænse i forbindelse med alkoholindtagelse</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21,7</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19,6</w:t>
            </w:r>
          </w:p>
        </w:tc>
        <w:tc>
          <w:tcPr>
            <w:tcW w:w="74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14,1</w:t>
            </w:r>
          </w:p>
        </w:tc>
        <w:tc>
          <w:tcPr>
            <w:tcW w:w="1197" w:type="dxa"/>
            <w:tcBorders>
              <w:top w:val="single" w:sz="4" w:space="0" w:color="auto"/>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-7,6</w:t>
            </w:r>
          </w:p>
        </w:tc>
        <w:tc>
          <w:tcPr>
            <w:tcW w:w="1170"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-5,5</w:t>
            </w:r>
          </w:p>
        </w:tc>
        <w:tc>
          <w:tcPr>
            <w:tcW w:w="318"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20,9</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19,1</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15,4</w:t>
            </w:r>
          </w:p>
        </w:tc>
        <w:tc>
          <w:tcPr>
            <w:tcW w:w="1101" w:type="dxa"/>
            <w:tcBorders>
              <w:top w:val="single" w:sz="4" w:space="0" w:color="auto"/>
              <w:left w:val="nil"/>
              <w:bottom w:val="single" w:sz="4" w:space="0" w:color="757171"/>
              <w:right w:val="nil"/>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-5,5</w:t>
            </w:r>
          </w:p>
        </w:tc>
        <w:tc>
          <w:tcPr>
            <w:tcW w:w="1117" w:type="dxa"/>
            <w:tcBorders>
              <w:top w:val="nil"/>
              <w:left w:val="single" w:sz="4" w:space="0" w:color="757171"/>
              <w:bottom w:val="single" w:sz="4" w:space="0" w:color="757171"/>
              <w:right w:val="single" w:sz="4" w:space="0" w:color="auto"/>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-3,7</w:t>
            </w:r>
          </w:p>
        </w:tc>
      </w:tr>
      <w:tr w:rsidR="00856224" w:rsidRPr="00856224" w:rsidTr="007D26B8">
        <w:trPr>
          <w:gridAfter w:val="1"/>
          <w:wAfter w:w="10" w:type="dxa"/>
          <w:trHeight w:val="476"/>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FF2CC"/>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Drikker jævnligt (hver måned) fem eller flere genstande ved samme lejlighed*</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27,0</w:t>
            </w:r>
          </w:p>
        </w:tc>
        <w:tc>
          <w:tcPr>
            <w:tcW w:w="74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23,5</w:t>
            </w:r>
          </w:p>
        </w:tc>
        <w:tc>
          <w:tcPr>
            <w:tcW w:w="1197" w:type="dxa"/>
            <w:tcBorders>
              <w:top w:val="single" w:sz="4" w:space="0" w:color="auto"/>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 </w:t>
            </w:r>
          </w:p>
        </w:tc>
        <w:tc>
          <w:tcPr>
            <w:tcW w:w="1170"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-3,5</w:t>
            </w:r>
          </w:p>
        </w:tc>
        <w:tc>
          <w:tcPr>
            <w:tcW w:w="318"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26,7</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24,1</w:t>
            </w:r>
          </w:p>
        </w:tc>
        <w:tc>
          <w:tcPr>
            <w:tcW w:w="1101" w:type="dxa"/>
            <w:tcBorders>
              <w:top w:val="single" w:sz="4" w:space="0" w:color="auto"/>
              <w:left w:val="nil"/>
              <w:bottom w:val="single" w:sz="4" w:space="0" w:color="757171"/>
              <w:right w:val="nil"/>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-2,6</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FFF2CC"/>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Tegn på </w:t>
            </w:r>
            <w:proofErr w:type="spellStart"/>
            <w:r w:rsidRPr="00856224">
              <w:rPr>
                <w:rFonts w:ascii="Calibri" w:eastAsia="Times New Roman" w:hAnsi="Calibri" w:cs="Times New Roman"/>
                <w:color w:val="000000"/>
                <w:sz w:val="18"/>
                <w:szCs w:val="18"/>
                <w:lang w:eastAsia="da-DK"/>
              </w:rPr>
              <w:t>problmatisk</w:t>
            </w:r>
            <w:proofErr w:type="spellEnd"/>
            <w:r w:rsidRPr="00856224">
              <w:rPr>
                <w:rFonts w:ascii="Calibri" w:eastAsia="Times New Roman" w:hAnsi="Calibri" w:cs="Times New Roman"/>
                <w:color w:val="000000"/>
                <w:sz w:val="18"/>
                <w:szCs w:val="18"/>
                <w:lang w:eastAsia="da-DK"/>
              </w:rPr>
              <w:t xml:space="preserve"> alkoholforbrug</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13,3</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14,0</w:t>
            </w:r>
          </w:p>
        </w:tc>
        <w:tc>
          <w:tcPr>
            <w:tcW w:w="749"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11,3</w:t>
            </w:r>
          </w:p>
        </w:tc>
        <w:tc>
          <w:tcPr>
            <w:tcW w:w="1197" w:type="dxa"/>
            <w:tcBorders>
              <w:top w:val="single" w:sz="4" w:space="0" w:color="auto"/>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-2,0</w:t>
            </w:r>
          </w:p>
        </w:tc>
        <w:tc>
          <w:tcPr>
            <w:tcW w:w="1170"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-2,7</w:t>
            </w:r>
          </w:p>
        </w:tc>
        <w:tc>
          <w:tcPr>
            <w:tcW w:w="318"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13,6</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13,2</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12,9</w:t>
            </w:r>
          </w:p>
        </w:tc>
        <w:tc>
          <w:tcPr>
            <w:tcW w:w="1101" w:type="dxa"/>
            <w:tcBorders>
              <w:top w:val="single" w:sz="4" w:space="0" w:color="auto"/>
              <w:left w:val="nil"/>
              <w:bottom w:val="single" w:sz="4" w:space="0" w:color="757171"/>
              <w:right w:val="nil"/>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-0,7</w:t>
            </w:r>
          </w:p>
        </w:tc>
        <w:tc>
          <w:tcPr>
            <w:tcW w:w="1117" w:type="dxa"/>
            <w:tcBorders>
              <w:top w:val="nil"/>
              <w:left w:val="single" w:sz="4" w:space="0" w:color="757171"/>
              <w:bottom w:val="single" w:sz="4" w:space="0" w:color="auto"/>
              <w:right w:val="single" w:sz="4" w:space="0" w:color="auto"/>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-0,3</w:t>
            </w:r>
          </w:p>
        </w:tc>
      </w:tr>
      <w:tr w:rsidR="00856224" w:rsidRPr="00856224" w:rsidTr="007D26B8">
        <w:trPr>
          <w:gridAfter w:val="1"/>
          <w:wAfter w:w="10" w:type="dxa"/>
          <w:trHeight w:val="287"/>
        </w:trPr>
        <w:tc>
          <w:tcPr>
            <w:tcW w:w="1385" w:type="dxa"/>
            <w:vMerge w:val="restart"/>
            <w:tcBorders>
              <w:top w:val="nil"/>
              <w:left w:val="single" w:sz="4" w:space="0" w:color="auto"/>
              <w:bottom w:val="single" w:sz="4" w:space="0" w:color="000000"/>
              <w:right w:val="single" w:sz="4" w:space="0" w:color="757171"/>
            </w:tcBorders>
            <w:shd w:val="clear" w:color="000000" w:fill="FCE4D6"/>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Kost</w:t>
            </w:r>
          </w:p>
        </w:tc>
        <w:tc>
          <w:tcPr>
            <w:tcW w:w="3948" w:type="dxa"/>
            <w:tcBorders>
              <w:top w:val="nil"/>
              <w:left w:val="nil"/>
              <w:bottom w:val="single" w:sz="4" w:space="0" w:color="757171"/>
              <w:right w:val="single" w:sz="4" w:space="0" w:color="757171"/>
            </w:tcBorders>
            <w:shd w:val="clear" w:color="000000" w:fill="FCE4D6"/>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Usundt kostmønster</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16,8</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18,2</w:t>
            </w:r>
          </w:p>
        </w:tc>
        <w:tc>
          <w:tcPr>
            <w:tcW w:w="74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19,2</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2,4</w:t>
            </w:r>
          </w:p>
        </w:tc>
        <w:tc>
          <w:tcPr>
            <w:tcW w:w="1170"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1,0</w:t>
            </w:r>
          </w:p>
        </w:tc>
        <w:tc>
          <w:tcPr>
            <w:tcW w:w="318"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14,5</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17,0</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17,8</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3,3</w:t>
            </w:r>
          </w:p>
        </w:tc>
        <w:tc>
          <w:tcPr>
            <w:tcW w:w="1117" w:type="dxa"/>
            <w:tcBorders>
              <w:top w:val="nil"/>
              <w:left w:val="single" w:sz="4" w:space="0" w:color="757171"/>
              <w:bottom w:val="single" w:sz="4" w:space="0" w:color="757171"/>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0,8</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CE4D6"/>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Spiser frugt dagligt</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64,6</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57,2</w:t>
            </w:r>
          </w:p>
        </w:tc>
        <w:tc>
          <w:tcPr>
            <w:tcW w:w="74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49,0</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-15,6</w:t>
            </w:r>
          </w:p>
        </w:tc>
        <w:tc>
          <w:tcPr>
            <w:tcW w:w="1170"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-8,2</w:t>
            </w:r>
          </w:p>
        </w:tc>
        <w:tc>
          <w:tcPr>
            <w:tcW w:w="318"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66,5</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59,2</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51,0</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-15,5</w:t>
            </w:r>
          </w:p>
        </w:tc>
        <w:tc>
          <w:tcPr>
            <w:tcW w:w="1117" w:type="dxa"/>
            <w:tcBorders>
              <w:top w:val="nil"/>
              <w:left w:val="single" w:sz="4" w:space="0" w:color="757171"/>
              <w:bottom w:val="single" w:sz="4" w:space="0" w:color="757171"/>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-8,2</w:t>
            </w:r>
          </w:p>
        </w:tc>
      </w:tr>
      <w:tr w:rsidR="00856224" w:rsidRPr="00856224" w:rsidTr="007D26B8">
        <w:trPr>
          <w:gridAfter w:val="1"/>
          <w:wAfter w:w="10" w:type="dxa"/>
          <w:trHeight w:val="518"/>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CE4D6"/>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Drikker sodavand, læskedrik eller frugtsaft med sukker mindst fem gange om ugen*</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15,2</w:t>
            </w:r>
          </w:p>
        </w:tc>
        <w:tc>
          <w:tcPr>
            <w:tcW w:w="74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14,0</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70"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-1,2</w:t>
            </w:r>
          </w:p>
        </w:tc>
        <w:tc>
          <w:tcPr>
            <w:tcW w:w="318"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13,3</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13,8</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0,5</w:t>
            </w:r>
          </w:p>
        </w:tc>
      </w:tr>
      <w:tr w:rsidR="00856224" w:rsidRPr="00856224" w:rsidTr="007D26B8">
        <w:trPr>
          <w:gridAfter w:val="1"/>
          <w:wAfter w:w="10" w:type="dxa"/>
          <w:trHeight w:val="595"/>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CE4D6"/>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Spiser fastfood (pizza, burger, pølser, shawarma mm) mindst én gang om ugen*</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16,0</w:t>
            </w:r>
          </w:p>
        </w:tc>
        <w:tc>
          <w:tcPr>
            <w:tcW w:w="74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15,0</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70"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-1,0</w:t>
            </w:r>
          </w:p>
        </w:tc>
        <w:tc>
          <w:tcPr>
            <w:tcW w:w="318"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13,0</w:t>
            </w:r>
          </w:p>
        </w:tc>
        <w:tc>
          <w:tcPr>
            <w:tcW w:w="765" w:type="dxa"/>
            <w:tcBorders>
              <w:top w:val="nil"/>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14,9</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1,9</w:t>
            </w:r>
          </w:p>
        </w:tc>
      </w:tr>
      <w:tr w:rsidR="00856224" w:rsidRPr="00856224" w:rsidTr="007D26B8">
        <w:trPr>
          <w:gridAfter w:val="1"/>
          <w:wAfter w:w="10" w:type="dxa"/>
          <w:trHeight w:val="446"/>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FCE4D6"/>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Spiser kager, chokolade, is eller slik mindst fem gange om ugen*</w:t>
            </w:r>
          </w:p>
        </w:tc>
        <w:tc>
          <w:tcPr>
            <w:tcW w:w="765"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12,4</w:t>
            </w:r>
          </w:p>
        </w:tc>
        <w:tc>
          <w:tcPr>
            <w:tcW w:w="749"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13,2</w:t>
            </w:r>
          </w:p>
        </w:tc>
        <w:tc>
          <w:tcPr>
            <w:tcW w:w="1197" w:type="dxa"/>
            <w:tcBorders>
              <w:top w:val="single" w:sz="4" w:space="0" w:color="auto"/>
              <w:left w:val="nil"/>
              <w:bottom w:val="single" w:sz="4" w:space="0" w:color="757171"/>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70"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0,8</w:t>
            </w:r>
          </w:p>
        </w:tc>
        <w:tc>
          <w:tcPr>
            <w:tcW w:w="318"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12,4</w:t>
            </w:r>
          </w:p>
        </w:tc>
        <w:tc>
          <w:tcPr>
            <w:tcW w:w="765" w:type="dxa"/>
            <w:tcBorders>
              <w:top w:val="nil"/>
              <w:left w:val="nil"/>
              <w:bottom w:val="single" w:sz="4" w:space="0" w:color="auto"/>
              <w:right w:val="single" w:sz="4" w:space="0" w:color="757171"/>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12,9</w:t>
            </w:r>
          </w:p>
        </w:tc>
        <w:tc>
          <w:tcPr>
            <w:tcW w:w="1101" w:type="dxa"/>
            <w:tcBorders>
              <w:top w:val="single" w:sz="4" w:space="0" w:color="auto"/>
              <w:left w:val="nil"/>
              <w:bottom w:val="single" w:sz="4" w:space="0" w:color="757171"/>
              <w:right w:val="nil"/>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auto"/>
              <w:right w:val="single" w:sz="4" w:space="0" w:color="auto"/>
            </w:tcBorders>
            <w:shd w:val="clear" w:color="000000" w:fill="FCE4D6"/>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0,5</w:t>
            </w:r>
          </w:p>
        </w:tc>
      </w:tr>
      <w:tr w:rsidR="00856224" w:rsidRPr="00856224" w:rsidTr="007D26B8">
        <w:trPr>
          <w:gridAfter w:val="1"/>
          <w:wAfter w:w="10" w:type="dxa"/>
          <w:trHeight w:val="489"/>
        </w:trPr>
        <w:tc>
          <w:tcPr>
            <w:tcW w:w="1385" w:type="dxa"/>
            <w:vMerge w:val="restart"/>
            <w:tcBorders>
              <w:top w:val="nil"/>
              <w:left w:val="single" w:sz="4" w:space="0" w:color="auto"/>
              <w:bottom w:val="single" w:sz="4" w:space="0" w:color="000000"/>
              <w:right w:val="single" w:sz="4" w:space="0" w:color="757171"/>
            </w:tcBorders>
            <w:shd w:val="clear" w:color="000000" w:fill="DDEBF7"/>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Fysisk aktivitet</w:t>
            </w:r>
          </w:p>
        </w:tc>
        <w:tc>
          <w:tcPr>
            <w:tcW w:w="3948" w:type="dxa"/>
            <w:tcBorders>
              <w:top w:val="nil"/>
              <w:left w:val="nil"/>
              <w:bottom w:val="single" w:sz="4" w:space="0" w:color="757171"/>
              <w:right w:val="single" w:sz="4" w:space="0" w:color="757171"/>
            </w:tcBorders>
            <w:shd w:val="clear" w:color="000000" w:fill="DDEBF7"/>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Opfylder ikke WHO’s minimumsanbefaling for fysisk aktivitet**</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31,7</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31,7</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Moderat eller hård fysisk aktivitet i fritiden</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27,7</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27,3</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23,3</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-4,4</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-4,0</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27,0</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26,7</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24,7</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-2,3</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-2,0</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DEBF7"/>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Stillesiddende fritidsaktivitet</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17,9</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17,7</w:t>
            </w:r>
          </w:p>
        </w:tc>
        <w:tc>
          <w:tcPr>
            <w:tcW w:w="74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21,9</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4,0</w:t>
            </w:r>
          </w:p>
        </w:tc>
        <w:tc>
          <w:tcPr>
            <w:tcW w:w="1170"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4,2</w:t>
            </w:r>
          </w:p>
        </w:tc>
        <w:tc>
          <w:tcPr>
            <w:tcW w:w="318"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16,4</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17,6</w:t>
            </w:r>
          </w:p>
        </w:tc>
        <w:tc>
          <w:tcPr>
            <w:tcW w:w="765" w:type="dxa"/>
            <w:tcBorders>
              <w:top w:val="nil"/>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21,0</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4,6</w:t>
            </w:r>
          </w:p>
        </w:tc>
        <w:tc>
          <w:tcPr>
            <w:tcW w:w="1117" w:type="dxa"/>
            <w:tcBorders>
              <w:top w:val="nil"/>
              <w:left w:val="single" w:sz="4" w:space="0" w:color="757171"/>
              <w:bottom w:val="single" w:sz="4" w:space="0" w:color="757171"/>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3,4</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DDEBF7"/>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Skærmtid i fritiden (≥4 timer </w:t>
            </w:r>
            <w:proofErr w:type="gramStart"/>
            <w:r w:rsidRPr="00856224">
              <w:rPr>
                <w:rFonts w:ascii="Calibri" w:eastAsia="Times New Roman" w:hAnsi="Calibri" w:cs="Times New Roman"/>
                <w:color w:val="000000"/>
                <w:sz w:val="18"/>
                <w:szCs w:val="18"/>
                <w:lang w:eastAsia="da-DK"/>
              </w:rPr>
              <w:t>dagligt)*</w:t>
            </w:r>
            <w:proofErr w:type="gramEnd"/>
            <w:r w:rsidRPr="00856224">
              <w:rPr>
                <w:rFonts w:ascii="Calibri" w:eastAsia="Times New Roman" w:hAnsi="Calibri" w:cs="Times New Roman"/>
                <w:color w:val="000000"/>
                <w:sz w:val="18"/>
                <w:szCs w:val="18"/>
                <w:lang w:eastAsia="da-DK"/>
              </w:rPr>
              <w:t>*</w:t>
            </w:r>
          </w:p>
        </w:tc>
        <w:tc>
          <w:tcPr>
            <w:tcW w:w="765"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36,2</w:t>
            </w:r>
          </w:p>
        </w:tc>
        <w:tc>
          <w:tcPr>
            <w:tcW w:w="1197" w:type="dxa"/>
            <w:tcBorders>
              <w:top w:val="single" w:sz="4" w:space="0" w:color="auto"/>
              <w:left w:val="nil"/>
              <w:bottom w:val="single" w:sz="4" w:space="0" w:color="757171"/>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318"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31,7</w:t>
            </w:r>
          </w:p>
        </w:tc>
        <w:tc>
          <w:tcPr>
            <w:tcW w:w="1101" w:type="dxa"/>
            <w:tcBorders>
              <w:top w:val="single" w:sz="4" w:space="0" w:color="auto"/>
              <w:left w:val="nil"/>
              <w:bottom w:val="single" w:sz="4" w:space="0" w:color="757171"/>
              <w:right w:val="nil"/>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17" w:type="dxa"/>
            <w:tcBorders>
              <w:top w:val="nil"/>
              <w:left w:val="single" w:sz="4" w:space="0" w:color="757171"/>
              <w:bottom w:val="single" w:sz="4" w:space="0" w:color="auto"/>
              <w:right w:val="single" w:sz="4" w:space="0" w:color="auto"/>
            </w:tcBorders>
            <w:shd w:val="clear" w:color="000000" w:fill="DDEBF7"/>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r>
      <w:tr w:rsidR="00856224" w:rsidRPr="00856224" w:rsidTr="007D26B8">
        <w:trPr>
          <w:gridAfter w:val="1"/>
          <w:wAfter w:w="10" w:type="dxa"/>
          <w:trHeight w:val="287"/>
        </w:trPr>
        <w:tc>
          <w:tcPr>
            <w:tcW w:w="1385" w:type="dxa"/>
            <w:vMerge w:val="restart"/>
            <w:tcBorders>
              <w:top w:val="nil"/>
              <w:left w:val="single" w:sz="4" w:space="0" w:color="auto"/>
              <w:bottom w:val="single" w:sz="4" w:space="0" w:color="000000"/>
              <w:right w:val="single" w:sz="4" w:space="0" w:color="757171"/>
            </w:tcBorders>
            <w:shd w:val="clear" w:color="000000" w:fill="E2EFDA"/>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Vægt</w:t>
            </w:r>
          </w:p>
        </w:tc>
        <w:tc>
          <w:tcPr>
            <w:tcW w:w="3948" w:type="dxa"/>
            <w:tcBorders>
              <w:top w:val="nil"/>
              <w:left w:val="nil"/>
              <w:bottom w:val="single" w:sz="4" w:space="0" w:color="757171"/>
              <w:right w:val="single" w:sz="4" w:space="0" w:color="757171"/>
            </w:tcBorders>
            <w:shd w:val="clear" w:color="000000" w:fill="E2EFDA"/>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Undervægt (BMI&lt;18,5)</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3,1</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1,8</w:t>
            </w:r>
          </w:p>
        </w:tc>
        <w:tc>
          <w:tcPr>
            <w:tcW w:w="74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2,6</w:t>
            </w:r>
          </w:p>
        </w:tc>
        <w:tc>
          <w:tcPr>
            <w:tcW w:w="1197" w:type="dxa"/>
            <w:tcBorders>
              <w:top w:val="single" w:sz="4" w:space="0" w:color="auto"/>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-0,5</w:t>
            </w:r>
          </w:p>
        </w:tc>
        <w:tc>
          <w:tcPr>
            <w:tcW w:w="1170"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0,8</w:t>
            </w:r>
          </w:p>
        </w:tc>
        <w:tc>
          <w:tcPr>
            <w:tcW w:w="318"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2,4</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2,6</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2,2</w:t>
            </w:r>
          </w:p>
        </w:tc>
        <w:tc>
          <w:tcPr>
            <w:tcW w:w="1101" w:type="dxa"/>
            <w:tcBorders>
              <w:top w:val="single" w:sz="4" w:space="0" w:color="auto"/>
              <w:left w:val="nil"/>
              <w:bottom w:val="single" w:sz="4" w:space="0" w:color="757171"/>
              <w:right w:val="nil"/>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-0,2</w:t>
            </w:r>
          </w:p>
        </w:tc>
        <w:tc>
          <w:tcPr>
            <w:tcW w:w="1117" w:type="dxa"/>
            <w:tcBorders>
              <w:top w:val="nil"/>
              <w:left w:val="single" w:sz="4" w:space="0" w:color="757171"/>
              <w:bottom w:val="single" w:sz="4" w:space="0" w:color="757171"/>
              <w:right w:val="single" w:sz="4" w:space="0" w:color="auto"/>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-0,4</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E2EFDA"/>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Overvægt (BMI≥25)</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47,0</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52,2</w:t>
            </w:r>
          </w:p>
        </w:tc>
        <w:tc>
          <w:tcPr>
            <w:tcW w:w="74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56,9</w:t>
            </w:r>
          </w:p>
        </w:tc>
        <w:tc>
          <w:tcPr>
            <w:tcW w:w="1197" w:type="dxa"/>
            <w:tcBorders>
              <w:top w:val="single" w:sz="4" w:space="0" w:color="auto"/>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9,9</w:t>
            </w:r>
          </w:p>
        </w:tc>
        <w:tc>
          <w:tcPr>
            <w:tcW w:w="1170"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4,7</w:t>
            </w:r>
          </w:p>
        </w:tc>
        <w:tc>
          <w:tcPr>
            <w:tcW w:w="318"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50,0</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50,8</w:t>
            </w:r>
          </w:p>
        </w:tc>
        <w:tc>
          <w:tcPr>
            <w:tcW w:w="765" w:type="dxa"/>
            <w:tcBorders>
              <w:top w:val="nil"/>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54,8</w:t>
            </w:r>
          </w:p>
        </w:tc>
        <w:tc>
          <w:tcPr>
            <w:tcW w:w="1101" w:type="dxa"/>
            <w:tcBorders>
              <w:top w:val="single" w:sz="4" w:space="0" w:color="auto"/>
              <w:left w:val="nil"/>
              <w:bottom w:val="single" w:sz="4" w:space="0" w:color="757171"/>
              <w:right w:val="nil"/>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4,8</w:t>
            </w:r>
          </w:p>
        </w:tc>
        <w:tc>
          <w:tcPr>
            <w:tcW w:w="1117" w:type="dxa"/>
            <w:tcBorders>
              <w:top w:val="nil"/>
              <w:left w:val="single" w:sz="4" w:space="0" w:color="757171"/>
              <w:bottom w:val="single" w:sz="4" w:space="0" w:color="757171"/>
              <w:right w:val="single" w:sz="4" w:space="0" w:color="auto"/>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4,0</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E2EFDA"/>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Svær overvægt (BMI≥30)</w:t>
            </w:r>
          </w:p>
        </w:tc>
        <w:tc>
          <w:tcPr>
            <w:tcW w:w="765"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12,0</w:t>
            </w:r>
          </w:p>
        </w:tc>
        <w:tc>
          <w:tcPr>
            <w:tcW w:w="765"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18,0</w:t>
            </w:r>
          </w:p>
        </w:tc>
        <w:tc>
          <w:tcPr>
            <w:tcW w:w="749"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19,9</w:t>
            </w:r>
          </w:p>
        </w:tc>
        <w:tc>
          <w:tcPr>
            <w:tcW w:w="1197" w:type="dxa"/>
            <w:tcBorders>
              <w:top w:val="single" w:sz="4" w:space="0" w:color="auto"/>
              <w:left w:val="nil"/>
              <w:bottom w:val="single" w:sz="4" w:space="0" w:color="757171"/>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7,9</w:t>
            </w:r>
          </w:p>
        </w:tc>
        <w:tc>
          <w:tcPr>
            <w:tcW w:w="1170"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1,9</w:t>
            </w:r>
          </w:p>
        </w:tc>
        <w:tc>
          <w:tcPr>
            <w:tcW w:w="318"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14,5</w:t>
            </w:r>
          </w:p>
        </w:tc>
        <w:tc>
          <w:tcPr>
            <w:tcW w:w="765"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15,8</w:t>
            </w:r>
          </w:p>
        </w:tc>
        <w:tc>
          <w:tcPr>
            <w:tcW w:w="765" w:type="dxa"/>
            <w:tcBorders>
              <w:top w:val="nil"/>
              <w:left w:val="nil"/>
              <w:bottom w:val="single" w:sz="4" w:space="0" w:color="auto"/>
              <w:right w:val="single" w:sz="4" w:space="0" w:color="757171"/>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18,5</w:t>
            </w:r>
          </w:p>
        </w:tc>
        <w:tc>
          <w:tcPr>
            <w:tcW w:w="1101" w:type="dxa"/>
            <w:tcBorders>
              <w:top w:val="single" w:sz="4" w:space="0" w:color="auto"/>
              <w:left w:val="nil"/>
              <w:bottom w:val="single" w:sz="4" w:space="0" w:color="757171"/>
              <w:right w:val="nil"/>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4,0</w:t>
            </w:r>
          </w:p>
        </w:tc>
        <w:tc>
          <w:tcPr>
            <w:tcW w:w="1117" w:type="dxa"/>
            <w:tcBorders>
              <w:top w:val="nil"/>
              <w:left w:val="single" w:sz="4" w:space="0" w:color="757171"/>
              <w:bottom w:val="single" w:sz="4" w:space="0" w:color="auto"/>
              <w:right w:val="single" w:sz="4" w:space="0" w:color="auto"/>
            </w:tcBorders>
            <w:shd w:val="clear" w:color="000000" w:fill="E2EFDA"/>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2,7</w:t>
            </w:r>
          </w:p>
        </w:tc>
      </w:tr>
      <w:tr w:rsidR="00856224" w:rsidRPr="00856224" w:rsidTr="007D26B8">
        <w:trPr>
          <w:gridAfter w:val="1"/>
          <w:wAfter w:w="10" w:type="dxa"/>
          <w:trHeight w:val="287"/>
        </w:trPr>
        <w:tc>
          <w:tcPr>
            <w:tcW w:w="1385" w:type="dxa"/>
            <w:vMerge w:val="restart"/>
            <w:tcBorders>
              <w:top w:val="nil"/>
              <w:left w:val="single" w:sz="4" w:space="0" w:color="auto"/>
              <w:bottom w:val="single" w:sz="4" w:space="0" w:color="000000"/>
              <w:right w:val="single" w:sz="4" w:space="0" w:color="757171"/>
            </w:tcBorders>
            <w:shd w:val="clear" w:color="000000" w:fill="D0CECE"/>
            <w:noWrap/>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Behandling</w:t>
            </w:r>
          </w:p>
        </w:tc>
        <w:tc>
          <w:tcPr>
            <w:tcW w:w="3948" w:type="dxa"/>
            <w:tcBorders>
              <w:top w:val="nil"/>
              <w:left w:val="nil"/>
              <w:bottom w:val="single" w:sz="4" w:space="0" w:color="757171"/>
              <w:right w:val="single" w:sz="4" w:space="0" w:color="757171"/>
            </w:tcBorders>
            <w:shd w:val="clear" w:color="000000" w:fill="D0CECE"/>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Været ved egen læge inden for det seneste år</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77,6</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77,9</w:t>
            </w:r>
          </w:p>
        </w:tc>
        <w:tc>
          <w:tcPr>
            <w:tcW w:w="74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79,9</w:t>
            </w:r>
          </w:p>
        </w:tc>
        <w:tc>
          <w:tcPr>
            <w:tcW w:w="1197" w:type="dxa"/>
            <w:tcBorders>
              <w:top w:val="single" w:sz="4" w:space="0" w:color="auto"/>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2,3</w:t>
            </w:r>
          </w:p>
        </w:tc>
        <w:tc>
          <w:tcPr>
            <w:tcW w:w="1170"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2,0</w:t>
            </w:r>
          </w:p>
        </w:tc>
        <w:tc>
          <w:tcPr>
            <w:tcW w:w="318"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78,7</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77,3</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79,2</w:t>
            </w:r>
          </w:p>
        </w:tc>
        <w:tc>
          <w:tcPr>
            <w:tcW w:w="1101" w:type="dxa"/>
            <w:tcBorders>
              <w:top w:val="single" w:sz="4" w:space="0" w:color="auto"/>
              <w:left w:val="nil"/>
              <w:bottom w:val="single" w:sz="4" w:space="0" w:color="757171"/>
              <w:right w:val="nil"/>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0,5</w:t>
            </w:r>
          </w:p>
        </w:tc>
        <w:tc>
          <w:tcPr>
            <w:tcW w:w="1117" w:type="dxa"/>
            <w:tcBorders>
              <w:top w:val="nil"/>
              <w:left w:val="single" w:sz="4" w:space="0" w:color="757171"/>
              <w:bottom w:val="single" w:sz="4" w:space="0" w:color="757171"/>
              <w:right w:val="single" w:sz="4" w:space="0" w:color="auto"/>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1,9</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0CECE"/>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Været ved tandlæge inden for det seneste år**</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73,4</w:t>
            </w:r>
          </w:p>
        </w:tc>
        <w:tc>
          <w:tcPr>
            <w:tcW w:w="1197" w:type="dxa"/>
            <w:tcBorders>
              <w:top w:val="single" w:sz="4" w:space="0" w:color="auto"/>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73,2</w:t>
            </w:r>
          </w:p>
        </w:tc>
        <w:tc>
          <w:tcPr>
            <w:tcW w:w="1101" w:type="dxa"/>
            <w:tcBorders>
              <w:top w:val="single" w:sz="4" w:space="0" w:color="auto"/>
              <w:left w:val="nil"/>
              <w:bottom w:val="single" w:sz="4" w:space="0" w:color="757171"/>
              <w:right w:val="nil"/>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0CECE"/>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Været ved fysioterapeut inden for det seneste år**</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18,5</w:t>
            </w:r>
          </w:p>
        </w:tc>
        <w:tc>
          <w:tcPr>
            <w:tcW w:w="1197" w:type="dxa"/>
            <w:tcBorders>
              <w:top w:val="single" w:sz="4" w:space="0" w:color="auto"/>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20,7</w:t>
            </w:r>
          </w:p>
        </w:tc>
        <w:tc>
          <w:tcPr>
            <w:tcW w:w="1101" w:type="dxa"/>
            <w:tcBorders>
              <w:top w:val="single" w:sz="4" w:space="0" w:color="auto"/>
              <w:left w:val="nil"/>
              <w:bottom w:val="single" w:sz="4" w:space="0" w:color="757171"/>
              <w:right w:val="nil"/>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0CECE"/>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Været ved kiropraktor inden for det seneste år**</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13,7</w:t>
            </w:r>
          </w:p>
        </w:tc>
        <w:tc>
          <w:tcPr>
            <w:tcW w:w="1197" w:type="dxa"/>
            <w:tcBorders>
              <w:top w:val="single" w:sz="4" w:space="0" w:color="auto"/>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11,4</w:t>
            </w:r>
          </w:p>
        </w:tc>
        <w:tc>
          <w:tcPr>
            <w:tcW w:w="1101" w:type="dxa"/>
            <w:tcBorders>
              <w:top w:val="single" w:sz="4" w:space="0" w:color="auto"/>
              <w:left w:val="nil"/>
              <w:bottom w:val="single" w:sz="4" w:space="0" w:color="757171"/>
              <w:right w:val="nil"/>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0CECE"/>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Været ved psykolog inden for det seneste år**</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7,3</w:t>
            </w:r>
          </w:p>
        </w:tc>
        <w:tc>
          <w:tcPr>
            <w:tcW w:w="1197" w:type="dxa"/>
            <w:tcBorders>
              <w:top w:val="single" w:sz="4" w:space="0" w:color="auto"/>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6,2</w:t>
            </w:r>
          </w:p>
        </w:tc>
        <w:tc>
          <w:tcPr>
            <w:tcW w:w="1101" w:type="dxa"/>
            <w:tcBorders>
              <w:top w:val="single" w:sz="4" w:space="0" w:color="auto"/>
              <w:left w:val="nil"/>
              <w:bottom w:val="single" w:sz="4" w:space="0" w:color="757171"/>
              <w:right w:val="nil"/>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0CECE"/>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Været ved psykiater inden for det seneste år**</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2,6</w:t>
            </w:r>
          </w:p>
        </w:tc>
        <w:tc>
          <w:tcPr>
            <w:tcW w:w="1197" w:type="dxa"/>
            <w:tcBorders>
              <w:top w:val="single" w:sz="4" w:space="0" w:color="auto"/>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2,4</w:t>
            </w:r>
          </w:p>
        </w:tc>
        <w:tc>
          <w:tcPr>
            <w:tcW w:w="1101" w:type="dxa"/>
            <w:tcBorders>
              <w:top w:val="single" w:sz="4" w:space="0" w:color="auto"/>
              <w:left w:val="nil"/>
              <w:bottom w:val="single" w:sz="4" w:space="0" w:color="757171"/>
              <w:right w:val="nil"/>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D0CECE"/>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Været ved psykoterapeut/coach inden for det seneste år**</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2,6</w:t>
            </w:r>
          </w:p>
        </w:tc>
        <w:tc>
          <w:tcPr>
            <w:tcW w:w="1197" w:type="dxa"/>
            <w:tcBorders>
              <w:top w:val="single" w:sz="4" w:space="0" w:color="auto"/>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2,8</w:t>
            </w:r>
          </w:p>
        </w:tc>
        <w:tc>
          <w:tcPr>
            <w:tcW w:w="1101" w:type="dxa"/>
            <w:tcBorders>
              <w:top w:val="single" w:sz="4" w:space="0" w:color="auto"/>
              <w:left w:val="nil"/>
              <w:bottom w:val="single" w:sz="4" w:space="0" w:color="757171"/>
              <w:right w:val="nil"/>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757171"/>
              <w:right w:val="single" w:sz="4" w:space="0" w:color="auto"/>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D0CECE"/>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Brugt alternativ behandling inden for det seneste år</w:t>
            </w:r>
          </w:p>
        </w:tc>
        <w:tc>
          <w:tcPr>
            <w:tcW w:w="765" w:type="dxa"/>
            <w:tcBorders>
              <w:top w:val="nil"/>
              <w:left w:val="nil"/>
              <w:bottom w:val="single" w:sz="4" w:space="0" w:color="auto"/>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auto"/>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26,0</w:t>
            </w:r>
          </w:p>
        </w:tc>
        <w:tc>
          <w:tcPr>
            <w:tcW w:w="1197" w:type="dxa"/>
            <w:tcBorders>
              <w:top w:val="single" w:sz="4" w:space="0" w:color="auto"/>
              <w:left w:val="nil"/>
              <w:bottom w:val="single" w:sz="4" w:space="0" w:color="757171"/>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sz w:val="18"/>
                <w:szCs w:val="18"/>
                <w:lang w:eastAsia="da-DK"/>
              </w:rPr>
            </w:pPr>
            <w:r w:rsidRPr="00856224">
              <w:rPr>
                <w:rFonts w:ascii="Calibri" w:eastAsia="Times New Roman" w:hAnsi="Calibri" w:cs="Times New Roman"/>
                <w:b/>
                <w:bCs/>
                <w:sz w:val="18"/>
                <w:szCs w:val="18"/>
                <w:lang w:eastAsia="da-DK"/>
              </w:rPr>
              <w:t> </w:t>
            </w:r>
          </w:p>
        </w:tc>
        <w:tc>
          <w:tcPr>
            <w:tcW w:w="1170" w:type="dxa"/>
            <w:tcBorders>
              <w:top w:val="nil"/>
              <w:left w:val="nil"/>
              <w:bottom w:val="single" w:sz="4" w:space="0" w:color="auto"/>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318" w:type="dxa"/>
            <w:tcBorders>
              <w:top w:val="nil"/>
              <w:left w:val="nil"/>
              <w:bottom w:val="single" w:sz="4" w:space="0" w:color="auto"/>
              <w:right w:val="single" w:sz="4" w:space="0" w:color="757171"/>
            </w:tcBorders>
            <w:shd w:val="clear" w:color="000000" w:fill="D0CECE"/>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23,5</w:t>
            </w:r>
          </w:p>
        </w:tc>
        <w:tc>
          <w:tcPr>
            <w:tcW w:w="1101" w:type="dxa"/>
            <w:tcBorders>
              <w:top w:val="single" w:sz="4" w:space="0" w:color="auto"/>
              <w:left w:val="nil"/>
              <w:bottom w:val="single" w:sz="4" w:space="0" w:color="757171"/>
              <w:right w:val="nil"/>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auto"/>
              <w:right w:val="single" w:sz="4" w:space="0" w:color="auto"/>
            </w:tcBorders>
            <w:shd w:val="clear" w:color="000000" w:fill="D0CECE"/>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r>
      <w:tr w:rsidR="00856224" w:rsidRPr="00856224" w:rsidTr="007D26B8">
        <w:trPr>
          <w:gridAfter w:val="1"/>
          <w:wAfter w:w="10" w:type="dxa"/>
          <w:trHeight w:val="287"/>
        </w:trPr>
        <w:tc>
          <w:tcPr>
            <w:tcW w:w="1385" w:type="dxa"/>
            <w:vMerge w:val="restart"/>
            <w:tcBorders>
              <w:top w:val="nil"/>
              <w:left w:val="single" w:sz="4" w:space="0" w:color="auto"/>
              <w:bottom w:val="single" w:sz="4" w:space="0" w:color="000000"/>
              <w:right w:val="single" w:sz="4" w:space="0" w:color="757171"/>
            </w:tcBorders>
            <w:shd w:val="clear" w:color="000000" w:fill="FFF2CC"/>
            <w:noWrap/>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Sociale relationer</w:t>
            </w:r>
          </w:p>
        </w:tc>
        <w:tc>
          <w:tcPr>
            <w:tcW w:w="3948" w:type="dxa"/>
            <w:tcBorders>
              <w:top w:val="nil"/>
              <w:left w:val="nil"/>
              <w:bottom w:val="single" w:sz="4" w:space="0" w:color="757171"/>
              <w:right w:val="single" w:sz="4" w:space="0" w:color="757171"/>
            </w:tcBorders>
            <w:shd w:val="clear" w:color="000000" w:fill="FFF2CC"/>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Sjældent eller aldrig kontakt med familie</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7,4</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7,7</w:t>
            </w:r>
          </w:p>
        </w:tc>
        <w:tc>
          <w:tcPr>
            <w:tcW w:w="74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7,1</w:t>
            </w:r>
          </w:p>
        </w:tc>
        <w:tc>
          <w:tcPr>
            <w:tcW w:w="1197" w:type="dxa"/>
            <w:tcBorders>
              <w:top w:val="single" w:sz="4" w:space="0" w:color="auto"/>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-0,3</w:t>
            </w:r>
          </w:p>
        </w:tc>
        <w:tc>
          <w:tcPr>
            <w:tcW w:w="1170"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-0,6</w:t>
            </w:r>
          </w:p>
        </w:tc>
        <w:tc>
          <w:tcPr>
            <w:tcW w:w="318"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7,3</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7,7</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8,3</w:t>
            </w:r>
          </w:p>
        </w:tc>
        <w:tc>
          <w:tcPr>
            <w:tcW w:w="1101" w:type="dxa"/>
            <w:tcBorders>
              <w:top w:val="single" w:sz="4" w:space="0" w:color="auto"/>
              <w:left w:val="nil"/>
              <w:bottom w:val="single" w:sz="4" w:space="0" w:color="757171"/>
              <w:right w:val="nil"/>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1,0</w:t>
            </w:r>
          </w:p>
        </w:tc>
        <w:tc>
          <w:tcPr>
            <w:tcW w:w="1117" w:type="dxa"/>
            <w:tcBorders>
              <w:top w:val="nil"/>
              <w:left w:val="single" w:sz="4" w:space="0" w:color="757171"/>
              <w:bottom w:val="single" w:sz="4" w:space="0" w:color="757171"/>
              <w:right w:val="single" w:sz="4" w:space="0" w:color="auto"/>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0,6</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FF2CC"/>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Sjældent eller aldrig kontakt med venner</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8,3</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8,5</w:t>
            </w:r>
          </w:p>
        </w:tc>
        <w:tc>
          <w:tcPr>
            <w:tcW w:w="74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9,6</w:t>
            </w:r>
          </w:p>
        </w:tc>
        <w:tc>
          <w:tcPr>
            <w:tcW w:w="1197" w:type="dxa"/>
            <w:tcBorders>
              <w:top w:val="single" w:sz="4" w:space="0" w:color="auto"/>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1,3</w:t>
            </w:r>
          </w:p>
        </w:tc>
        <w:tc>
          <w:tcPr>
            <w:tcW w:w="1170"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1,1</w:t>
            </w:r>
          </w:p>
        </w:tc>
        <w:tc>
          <w:tcPr>
            <w:tcW w:w="318"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8,3</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8,4</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9,3</w:t>
            </w:r>
          </w:p>
        </w:tc>
        <w:tc>
          <w:tcPr>
            <w:tcW w:w="1101" w:type="dxa"/>
            <w:tcBorders>
              <w:top w:val="single" w:sz="4" w:space="0" w:color="auto"/>
              <w:left w:val="nil"/>
              <w:bottom w:val="single" w:sz="4" w:space="0" w:color="757171"/>
              <w:right w:val="nil"/>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1,0</w:t>
            </w:r>
          </w:p>
        </w:tc>
        <w:tc>
          <w:tcPr>
            <w:tcW w:w="1117" w:type="dxa"/>
            <w:tcBorders>
              <w:top w:val="nil"/>
              <w:left w:val="single" w:sz="4" w:space="0" w:color="757171"/>
              <w:bottom w:val="single" w:sz="4" w:space="0" w:color="757171"/>
              <w:right w:val="single" w:sz="4" w:space="0" w:color="auto"/>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0,9</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FF2CC"/>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Ofte uønsket alene</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5,9</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6,8</w:t>
            </w:r>
          </w:p>
        </w:tc>
        <w:tc>
          <w:tcPr>
            <w:tcW w:w="74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7,9</w:t>
            </w:r>
          </w:p>
        </w:tc>
        <w:tc>
          <w:tcPr>
            <w:tcW w:w="1197" w:type="dxa"/>
            <w:tcBorders>
              <w:top w:val="single" w:sz="4" w:space="0" w:color="auto"/>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2,0</w:t>
            </w:r>
          </w:p>
        </w:tc>
        <w:tc>
          <w:tcPr>
            <w:tcW w:w="1170"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1,1</w:t>
            </w:r>
          </w:p>
        </w:tc>
        <w:tc>
          <w:tcPr>
            <w:tcW w:w="318"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6,0</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6,0</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6,4</w:t>
            </w:r>
          </w:p>
        </w:tc>
        <w:tc>
          <w:tcPr>
            <w:tcW w:w="1101" w:type="dxa"/>
            <w:tcBorders>
              <w:top w:val="single" w:sz="4" w:space="0" w:color="auto"/>
              <w:left w:val="nil"/>
              <w:bottom w:val="single" w:sz="4" w:space="0" w:color="757171"/>
              <w:right w:val="nil"/>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0,4</w:t>
            </w:r>
          </w:p>
        </w:tc>
        <w:tc>
          <w:tcPr>
            <w:tcW w:w="1117" w:type="dxa"/>
            <w:tcBorders>
              <w:top w:val="nil"/>
              <w:left w:val="single" w:sz="4" w:space="0" w:color="757171"/>
              <w:bottom w:val="single" w:sz="4" w:space="0" w:color="757171"/>
              <w:right w:val="single" w:sz="4" w:space="0" w:color="auto"/>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0,4</w:t>
            </w:r>
          </w:p>
        </w:tc>
      </w:tr>
      <w:tr w:rsidR="00856224" w:rsidRPr="00856224" w:rsidTr="007D26B8">
        <w:trPr>
          <w:gridAfter w:val="1"/>
          <w:wAfter w:w="10" w:type="dxa"/>
          <w:trHeight w:val="585"/>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757171"/>
              <w:right w:val="single" w:sz="4" w:space="0" w:color="757171"/>
            </w:tcBorders>
            <w:shd w:val="clear" w:color="000000" w:fill="FFF2CC"/>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Aldrig eller næsten aldrig nogen at tale med, hvis man har problemer eller brug for støtte</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4,7</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5,1</w:t>
            </w:r>
          </w:p>
        </w:tc>
        <w:tc>
          <w:tcPr>
            <w:tcW w:w="74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5,2</w:t>
            </w:r>
          </w:p>
        </w:tc>
        <w:tc>
          <w:tcPr>
            <w:tcW w:w="1197" w:type="dxa"/>
            <w:tcBorders>
              <w:top w:val="single" w:sz="4" w:space="0" w:color="auto"/>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0,5</w:t>
            </w:r>
          </w:p>
        </w:tc>
        <w:tc>
          <w:tcPr>
            <w:tcW w:w="1170"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0,1</w:t>
            </w:r>
          </w:p>
        </w:tc>
        <w:tc>
          <w:tcPr>
            <w:tcW w:w="318"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4,9</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4,6</w:t>
            </w:r>
          </w:p>
        </w:tc>
        <w:tc>
          <w:tcPr>
            <w:tcW w:w="765" w:type="dxa"/>
            <w:tcBorders>
              <w:top w:val="nil"/>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4,9</w:t>
            </w:r>
          </w:p>
        </w:tc>
        <w:tc>
          <w:tcPr>
            <w:tcW w:w="1101" w:type="dxa"/>
            <w:tcBorders>
              <w:top w:val="single" w:sz="4" w:space="0" w:color="auto"/>
              <w:left w:val="nil"/>
              <w:bottom w:val="single" w:sz="4" w:space="0" w:color="757171"/>
              <w:right w:val="nil"/>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0,0</w:t>
            </w:r>
          </w:p>
        </w:tc>
        <w:tc>
          <w:tcPr>
            <w:tcW w:w="1117" w:type="dxa"/>
            <w:tcBorders>
              <w:top w:val="nil"/>
              <w:left w:val="single" w:sz="4" w:space="0" w:color="757171"/>
              <w:bottom w:val="single" w:sz="4" w:space="0" w:color="757171"/>
              <w:right w:val="single" w:sz="4" w:space="0" w:color="auto"/>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0,3</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FFF2CC"/>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Benytter sociale medier dagligt eller flere gange dagligt**</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49"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66,8</w:t>
            </w:r>
          </w:p>
        </w:tc>
        <w:tc>
          <w:tcPr>
            <w:tcW w:w="1197" w:type="dxa"/>
            <w:tcBorders>
              <w:top w:val="single" w:sz="4" w:space="0" w:color="auto"/>
              <w:left w:val="nil"/>
              <w:bottom w:val="single" w:sz="4" w:space="0" w:color="757171"/>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1170"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c>
          <w:tcPr>
            <w:tcW w:w="318"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 </w:t>
            </w:r>
          </w:p>
        </w:tc>
        <w:tc>
          <w:tcPr>
            <w:tcW w:w="765" w:type="dxa"/>
            <w:tcBorders>
              <w:top w:val="nil"/>
              <w:left w:val="nil"/>
              <w:bottom w:val="single" w:sz="4" w:space="0" w:color="auto"/>
              <w:right w:val="single" w:sz="4" w:space="0" w:color="757171"/>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64,5</w:t>
            </w:r>
          </w:p>
        </w:tc>
        <w:tc>
          <w:tcPr>
            <w:tcW w:w="1101" w:type="dxa"/>
            <w:tcBorders>
              <w:top w:val="single" w:sz="4" w:space="0" w:color="auto"/>
              <w:left w:val="nil"/>
              <w:bottom w:val="single" w:sz="4" w:space="0" w:color="757171"/>
              <w:right w:val="nil"/>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 </w:t>
            </w:r>
          </w:p>
        </w:tc>
        <w:tc>
          <w:tcPr>
            <w:tcW w:w="1117" w:type="dxa"/>
            <w:tcBorders>
              <w:top w:val="nil"/>
              <w:left w:val="single" w:sz="4" w:space="0" w:color="757171"/>
              <w:bottom w:val="single" w:sz="4" w:space="0" w:color="auto"/>
              <w:right w:val="single" w:sz="4" w:space="0" w:color="auto"/>
            </w:tcBorders>
            <w:shd w:val="clear" w:color="000000" w:fill="FFF2CC"/>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 </w:t>
            </w:r>
          </w:p>
        </w:tc>
      </w:tr>
      <w:tr w:rsidR="00856224" w:rsidRPr="00856224" w:rsidTr="007D26B8">
        <w:trPr>
          <w:gridAfter w:val="1"/>
          <w:wAfter w:w="10" w:type="dxa"/>
          <w:trHeight w:val="287"/>
        </w:trPr>
        <w:tc>
          <w:tcPr>
            <w:tcW w:w="1385" w:type="dxa"/>
            <w:vMerge w:val="restart"/>
            <w:tcBorders>
              <w:top w:val="nil"/>
              <w:left w:val="single" w:sz="4" w:space="0" w:color="auto"/>
              <w:bottom w:val="single" w:sz="4" w:space="0" w:color="000000"/>
              <w:right w:val="single" w:sz="4" w:space="0" w:color="757171"/>
            </w:tcBorders>
            <w:shd w:val="clear" w:color="000000" w:fill="D9E1F2"/>
            <w:noWrap/>
            <w:vAlign w:val="center"/>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Sygefravær</w:t>
            </w:r>
          </w:p>
        </w:tc>
        <w:tc>
          <w:tcPr>
            <w:tcW w:w="3948" w:type="dxa"/>
            <w:tcBorders>
              <w:top w:val="nil"/>
              <w:left w:val="nil"/>
              <w:bottom w:val="single" w:sz="4" w:space="0" w:color="757171"/>
              <w:right w:val="single" w:sz="4" w:space="0" w:color="757171"/>
            </w:tcBorders>
            <w:shd w:val="clear" w:color="000000" w:fill="D9E1F2"/>
            <w:noWrap/>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Sygefravær inden for de seneste 14 dage***</w:t>
            </w:r>
          </w:p>
        </w:tc>
        <w:tc>
          <w:tcPr>
            <w:tcW w:w="765" w:type="dxa"/>
            <w:tcBorders>
              <w:top w:val="nil"/>
              <w:left w:val="nil"/>
              <w:bottom w:val="single" w:sz="4" w:space="0" w:color="757171"/>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12,3</w:t>
            </w:r>
          </w:p>
        </w:tc>
        <w:tc>
          <w:tcPr>
            <w:tcW w:w="765" w:type="dxa"/>
            <w:tcBorders>
              <w:top w:val="nil"/>
              <w:left w:val="nil"/>
              <w:bottom w:val="single" w:sz="4" w:space="0" w:color="757171"/>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18,1</w:t>
            </w:r>
          </w:p>
        </w:tc>
        <w:tc>
          <w:tcPr>
            <w:tcW w:w="749" w:type="dxa"/>
            <w:tcBorders>
              <w:top w:val="nil"/>
              <w:left w:val="nil"/>
              <w:bottom w:val="single" w:sz="4" w:space="0" w:color="757171"/>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16,2</w:t>
            </w:r>
          </w:p>
        </w:tc>
        <w:tc>
          <w:tcPr>
            <w:tcW w:w="1197" w:type="dxa"/>
            <w:tcBorders>
              <w:top w:val="single" w:sz="4" w:space="0" w:color="auto"/>
              <w:left w:val="nil"/>
              <w:bottom w:val="single" w:sz="4" w:space="0" w:color="757171"/>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3,9</w:t>
            </w:r>
          </w:p>
        </w:tc>
        <w:tc>
          <w:tcPr>
            <w:tcW w:w="1170" w:type="dxa"/>
            <w:tcBorders>
              <w:top w:val="nil"/>
              <w:left w:val="nil"/>
              <w:bottom w:val="single" w:sz="4" w:space="0" w:color="757171"/>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-1,9</w:t>
            </w:r>
          </w:p>
        </w:tc>
        <w:tc>
          <w:tcPr>
            <w:tcW w:w="318" w:type="dxa"/>
            <w:tcBorders>
              <w:top w:val="nil"/>
              <w:left w:val="nil"/>
              <w:bottom w:val="single" w:sz="4" w:space="0" w:color="757171"/>
              <w:right w:val="single" w:sz="4" w:space="0" w:color="757171"/>
            </w:tcBorders>
            <w:shd w:val="clear" w:color="000000" w:fill="D9E1F2"/>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757171"/>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14,4</w:t>
            </w:r>
          </w:p>
        </w:tc>
        <w:tc>
          <w:tcPr>
            <w:tcW w:w="765" w:type="dxa"/>
            <w:tcBorders>
              <w:top w:val="nil"/>
              <w:left w:val="nil"/>
              <w:bottom w:val="single" w:sz="4" w:space="0" w:color="757171"/>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16,6</w:t>
            </w:r>
          </w:p>
        </w:tc>
        <w:tc>
          <w:tcPr>
            <w:tcW w:w="765" w:type="dxa"/>
            <w:tcBorders>
              <w:top w:val="nil"/>
              <w:left w:val="nil"/>
              <w:bottom w:val="single" w:sz="4" w:space="0" w:color="757171"/>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15,5</w:t>
            </w:r>
          </w:p>
        </w:tc>
        <w:tc>
          <w:tcPr>
            <w:tcW w:w="1101" w:type="dxa"/>
            <w:tcBorders>
              <w:top w:val="single" w:sz="4" w:space="0" w:color="auto"/>
              <w:left w:val="nil"/>
              <w:bottom w:val="single" w:sz="4" w:space="0" w:color="757171"/>
              <w:right w:val="nil"/>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1,1</w:t>
            </w:r>
          </w:p>
        </w:tc>
        <w:tc>
          <w:tcPr>
            <w:tcW w:w="1117" w:type="dxa"/>
            <w:tcBorders>
              <w:top w:val="nil"/>
              <w:left w:val="single" w:sz="4" w:space="0" w:color="757171"/>
              <w:bottom w:val="single" w:sz="4" w:space="0" w:color="757171"/>
              <w:right w:val="single" w:sz="4" w:space="0" w:color="auto"/>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-1,1</w:t>
            </w:r>
          </w:p>
        </w:tc>
      </w:tr>
      <w:tr w:rsidR="00856224" w:rsidRPr="00856224" w:rsidTr="007D26B8">
        <w:trPr>
          <w:gridAfter w:val="1"/>
          <w:wAfter w:w="10" w:type="dxa"/>
          <w:trHeight w:val="287"/>
        </w:trPr>
        <w:tc>
          <w:tcPr>
            <w:tcW w:w="1385" w:type="dxa"/>
            <w:vMerge/>
            <w:tcBorders>
              <w:top w:val="nil"/>
              <w:left w:val="single" w:sz="4" w:space="0" w:color="auto"/>
              <w:bottom w:val="single" w:sz="4" w:space="0" w:color="000000"/>
              <w:right w:val="single" w:sz="4" w:space="0" w:color="757171"/>
            </w:tcBorders>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p>
        </w:tc>
        <w:tc>
          <w:tcPr>
            <w:tcW w:w="3948" w:type="dxa"/>
            <w:tcBorders>
              <w:top w:val="nil"/>
              <w:left w:val="nil"/>
              <w:bottom w:val="single" w:sz="4" w:space="0" w:color="auto"/>
              <w:right w:val="single" w:sz="4" w:space="0" w:color="757171"/>
            </w:tcBorders>
            <w:shd w:val="clear" w:color="000000" w:fill="D9E1F2"/>
            <w:vAlign w:val="center"/>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xml:space="preserve">Langvarigt sygefravær inden for det seneste år (&gt;25 </w:t>
            </w:r>
            <w:proofErr w:type="gramStart"/>
            <w:r w:rsidRPr="00856224">
              <w:rPr>
                <w:rFonts w:ascii="Calibri" w:eastAsia="Times New Roman" w:hAnsi="Calibri" w:cs="Times New Roman"/>
                <w:color w:val="000000"/>
                <w:sz w:val="18"/>
                <w:szCs w:val="18"/>
                <w:lang w:eastAsia="da-DK"/>
              </w:rPr>
              <w:t>dage)*</w:t>
            </w:r>
            <w:proofErr w:type="gramEnd"/>
            <w:r w:rsidRPr="00856224">
              <w:rPr>
                <w:rFonts w:ascii="Calibri" w:eastAsia="Times New Roman" w:hAnsi="Calibri" w:cs="Times New Roman"/>
                <w:color w:val="000000"/>
                <w:sz w:val="18"/>
                <w:szCs w:val="18"/>
                <w:lang w:eastAsia="da-DK"/>
              </w:rPr>
              <w:t>**</w:t>
            </w:r>
          </w:p>
        </w:tc>
        <w:tc>
          <w:tcPr>
            <w:tcW w:w="765" w:type="dxa"/>
            <w:tcBorders>
              <w:top w:val="nil"/>
              <w:left w:val="nil"/>
              <w:bottom w:val="single" w:sz="4" w:space="0" w:color="auto"/>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4,7</w:t>
            </w:r>
          </w:p>
        </w:tc>
        <w:tc>
          <w:tcPr>
            <w:tcW w:w="765" w:type="dxa"/>
            <w:tcBorders>
              <w:top w:val="nil"/>
              <w:left w:val="nil"/>
              <w:bottom w:val="single" w:sz="4" w:space="0" w:color="auto"/>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4,4</w:t>
            </w:r>
          </w:p>
        </w:tc>
        <w:tc>
          <w:tcPr>
            <w:tcW w:w="749" w:type="dxa"/>
            <w:tcBorders>
              <w:top w:val="nil"/>
              <w:left w:val="nil"/>
              <w:bottom w:val="single" w:sz="4" w:space="0" w:color="auto"/>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4,4</w:t>
            </w:r>
          </w:p>
        </w:tc>
        <w:tc>
          <w:tcPr>
            <w:tcW w:w="1197" w:type="dxa"/>
            <w:tcBorders>
              <w:top w:val="single" w:sz="4" w:space="0" w:color="auto"/>
              <w:left w:val="nil"/>
              <w:bottom w:val="single" w:sz="4" w:space="0" w:color="757171"/>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B050"/>
                <w:sz w:val="18"/>
                <w:szCs w:val="18"/>
                <w:lang w:eastAsia="da-DK"/>
              </w:rPr>
            </w:pPr>
            <w:r w:rsidRPr="00856224">
              <w:rPr>
                <w:rFonts w:ascii="Calibri" w:eastAsia="Times New Roman" w:hAnsi="Calibri" w:cs="Times New Roman"/>
                <w:b/>
                <w:bCs/>
                <w:color w:val="00B050"/>
                <w:sz w:val="18"/>
                <w:szCs w:val="18"/>
                <w:lang w:eastAsia="da-DK"/>
              </w:rPr>
              <w:t>-0,3</w:t>
            </w:r>
          </w:p>
        </w:tc>
        <w:tc>
          <w:tcPr>
            <w:tcW w:w="1170" w:type="dxa"/>
            <w:tcBorders>
              <w:top w:val="nil"/>
              <w:left w:val="nil"/>
              <w:bottom w:val="single" w:sz="4" w:space="0" w:color="auto"/>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000000"/>
                <w:sz w:val="18"/>
                <w:szCs w:val="18"/>
                <w:lang w:eastAsia="da-DK"/>
              </w:rPr>
            </w:pPr>
            <w:r w:rsidRPr="00856224">
              <w:rPr>
                <w:rFonts w:ascii="Calibri" w:eastAsia="Times New Roman" w:hAnsi="Calibri" w:cs="Times New Roman"/>
                <w:b/>
                <w:bCs/>
                <w:color w:val="000000"/>
                <w:sz w:val="18"/>
                <w:szCs w:val="18"/>
                <w:lang w:eastAsia="da-DK"/>
              </w:rPr>
              <w:t>0,0</w:t>
            </w:r>
          </w:p>
        </w:tc>
        <w:tc>
          <w:tcPr>
            <w:tcW w:w="318" w:type="dxa"/>
            <w:tcBorders>
              <w:top w:val="nil"/>
              <w:left w:val="nil"/>
              <w:bottom w:val="single" w:sz="4" w:space="0" w:color="auto"/>
              <w:right w:val="single" w:sz="4" w:space="0" w:color="757171"/>
            </w:tcBorders>
            <w:shd w:val="clear" w:color="000000" w:fill="D9E1F2"/>
            <w:noWrap/>
            <w:vAlign w:val="bottom"/>
            <w:hideMark/>
          </w:tcPr>
          <w:p w:rsidR="00856224" w:rsidRPr="00856224" w:rsidRDefault="00856224" w:rsidP="00856224">
            <w:pPr>
              <w:spacing w:after="0" w:line="240" w:lineRule="auto"/>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 </w:t>
            </w:r>
          </w:p>
        </w:tc>
        <w:tc>
          <w:tcPr>
            <w:tcW w:w="909" w:type="dxa"/>
            <w:tcBorders>
              <w:top w:val="nil"/>
              <w:left w:val="nil"/>
              <w:bottom w:val="single" w:sz="4" w:space="0" w:color="auto"/>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4,7</w:t>
            </w:r>
          </w:p>
        </w:tc>
        <w:tc>
          <w:tcPr>
            <w:tcW w:w="765" w:type="dxa"/>
            <w:tcBorders>
              <w:top w:val="nil"/>
              <w:left w:val="nil"/>
              <w:bottom w:val="single" w:sz="4" w:space="0" w:color="auto"/>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4,4</w:t>
            </w:r>
          </w:p>
        </w:tc>
        <w:tc>
          <w:tcPr>
            <w:tcW w:w="765" w:type="dxa"/>
            <w:tcBorders>
              <w:top w:val="nil"/>
              <w:left w:val="nil"/>
              <w:bottom w:val="single" w:sz="4" w:space="0" w:color="auto"/>
              <w:right w:val="single" w:sz="4" w:space="0" w:color="757171"/>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color w:val="000000"/>
                <w:sz w:val="18"/>
                <w:szCs w:val="18"/>
                <w:lang w:eastAsia="da-DK"/>
              </w:rPr>
            </w:pPr>
            <w:r w:rsidRPr="00856224">
              <w:rPr>
                <w:rFonts w:ascii="Calibri" w:eastAsia="Times New Roman" w:hAnsi="Calibri" w:cs="Times New Roman"/>
                <w:color w:val="000000"/>
                <w:sz w:val="18"/>
                <w:szCs w:val="18"/>
                <w:lang w:eastAsia="da-DK"/>
              </w:rPr>
              <w:t>4,9</w:t>
            </w:r>
          </w:p>
        </w:tc>
        <w:tc>
          <w:tcPr>
            <w:tcW w:w="1101" w:type="dxa"/>
            <w:tcBorders>
              <w:top w:val="single" w:sz="4" w:space="0" w:color="auto"/>
              <w:left w:val="nil"/>
              <w:bottom w:val="single" w:sz="4" w:space="0" w:color="757171"/>
              <w:right w:val="nil"/>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0,2</w:t>
            </w:r>
          </w:p>
        </w:tc>
        <w:tc>
          <w:tcPr>
            <w:tcW w:w="1117" w:type="dxa"/>
            <w:tcBorders>
              <w:top w:val="nil"/>
              <w:left w:val="single" w:sz="4" w:space="0" w:color="757171"/>
              <w:bottom w:val="single" w:sz="4" w:space="0" w:color="auto"/>
              <w:right w:val="single" w:sz="4" w:space="0" w:color="auto"/>
            </w:tcBorders>
            <w:shd w:val="clear" w:color="000000" w:fill="D9E1F2"/>
            <w:noWrap/>
            <w:vAlign w:val="bottom"/>
            <w:hideMark/>
          </w:tcPr>
          <w:p w:rsidR="00856224" w:rsidRPr="00856224" w:rsidRDefault="00856224" w:rsidP="00856224">
            <w:pPr>
              <w:spacing w:after="0" w:line="240" w:lineRule="auto"/>
              <w:jc w:val="center"/>
              <w:rPr>
                <w:rFonts w:ascii="Calibri" w:eastAsia="Times New Roman" w:hAnsi="Calibri" w:cs="Times New Roman"/>
                <w:b/>
                <w:bCs/>
                <w:color w:val="FF0000"/>
                <w:sz w:val="18"/>
                <w:szCs w:val="18"/>
                <w:lang w:eastAsia="da-DK"/>
              </w:rPr>
            </w:pPr>
            <w:r w:rsidRPr="00856224">
              <w:rPr>
                <w:rFonts w:ascii="Calibri" w:eastAsia="Times New Roman" w:hAnsi="Calibri" w:cs="Times New Roman"/>
                <w:b/>
                <w:bCs/>
                <w:color w:val="FF0000"/>
                <w:sz w:val="18"/>
                <w:szCs w:val="18"/>
                <w:lang w:eastAsia="da-DK"/>
              </w:rPr>
              <w:t>0,5</w:t>
            </w:r>
          </w:p>
        </w:tc>
      </w:tr>
    </w:tbl>
    <w:p w:rsidR="00856224" w:rsidRDefault="00856224" w:rsidP="00856224">
      <w:pPr>
        <w:tabs>
          <w:tab w:val="left" w:pos="1653"/>
        </w:tabs>
        <w:rPr>
          <w:rFonts w:asciiTheme="minorHAnsi" w:hAnsiTheme="minorHAnsi"/>
        </w:rPr>
      </w:pPr>
      <w:r>
        <w:rPr>
          <w:rFonts w:asciiTheme="minorHAnsi" w:hAnsiTheme="minorHAnsi"/>
        </w:rPr>
        <w:tab/>
      </w:r>
    </w:p>
    <w:sectPr w:rsidR="00856224" w:rsidSect="00856224">
      <w:headerReference w:type="default" r:id="rId8"/>
      <w:footerReference w:type="default" r:id="rId9"/>
      <w:pgSz w:w="16838" w:h="11906" w:orient="landscape"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63" w:rsidRDefault="00EE7B63" w:rsidP="002854C9">
      <w:pPr>
        <w:spacing w:after="0" w:line="240" w:lineRule="auto"/>
      </w:pPr>
      <w:r>
        <w:separator/>
      </w:r>
    </w:p>
  </w:endnote>
  <w:endnote w:type="continuationSeparator" w:id="0">
    <w:p w:rsidR="00EE7B63" w:rsidRDefault="00EE7B63" w:rsidP="0028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499632"/>
      <w:docPartObj>
        <w:docPartGallery w:val="Page Numbers (Bottom of Page)"/>
        <w:docPartUnique/>
      </w:docPartObj>
    </w:sdtPr>
    <w:sdtContent>
      <w:sdt>
        <w:sdtPr>
          <w:id w:val="-1769616900"/>
          <w:docPartObj>
            <w:docPartGallery w:val="Page Numbers (Top of Page)"/>
            <w:docPartUnique/>
          </w:docPartObj>
        </w:sdtPr>
        <w:sdtContent>
          <w:p w:rsidR="00EE7B63" w:rsidRDefault="00EE7B63">
            <w:pPr>
              <w:pStyle w:val="Sidefod"/>
              <w:jc w:val="right"/>
            </w:pPr>
            <w:r w:rsidRPr="00D456E5">
              <w:rPr>
                <w:rFonts w:asciiTheme="minorHAnsi" w:hAnsiTheme="minorHAnsi"/>
                <w:sz w:val="18"/>
                <w:szCs w:val="18"/>
              </w:rPr>
              <w:t xml:space="preserve">Side </w:t>
            </w:r>
            <w:r w:rsidRPr="00D456E5">
              <w:rPr>
                <w:rFonts w:asciiTheme="minorHAnsi" w:hAnsiTheme="minorHAnsi"/>
                <w:b/>
                <w:bCs/>
                <w:sz w:val="18"/>
                <w:szCs w:val="18"/>
              </w:rPr>
              <w:fldChar w:fldCharType="begin"/>
            </w:r>
            <w:r w:rsidRPr="00D456E5">
              <w:rPr>
                <w:rFonts w:asciiTheme="minorHAnsi" w:hAnsiTheme="minorHAnsi"/>
                <w:b/>
                <w:bCs/>
                <w:sz w:val="18"/>
                <w:szCs w:val="18"/>
              </w:rPr>
              <w:instrText>PAGE</w:instrText>
            </w:r>
            <w:r w:rsidRPr="00D456E5">
              <w:rPr>
                <w:rFonts w:asciiTheme="minorHAnsi" w:hAnsiTheme="minorHAnsi"/>
                <w:b/>
                <w:bCs/>
                <w:sz w:val="18"/>
                <w:szCs w:val="18"/>
              </w:rPr>
              <w:fldChar w:fldCharType="separate"/>
            </w:r>
            <w:r w:rsidR="00BD5AB0">
              <w:rPr>
                <w:rFonts w:asciiTheme="minorHAnsi" w:hAnsiTheme="minorHAnsi"/>
                <w:b/>
                <w:bCs/>
                <w:noProof/>
                <w:sz w:val="18"/>
                <w:szCs w:val="18"/>
              </w:rPr>
              <w:t>9</w:t>
            </w:r>
            <w:r w:rsidRPr="00D456E5">
              <w:rPr>
                <w:rFonts w:asciiTheme="minorHAnsi" w:hAnsiTheme="minorHAnsi"/>
                <w:b/>
                <w:bCs/>
                <w:sz w:val="18"/>
                <w:szCs w:val="18"/>
              </w:rPr>
              <w:fldChar w:fldCharType="end"/>
            </w:r>
            <w:r w:rsidRPr="00D456E5">
              <w:rPr>
                <w:rFonts w:asciiTheme="minorHAnsi" w:hAnsiTheme="minorHAnsi"/>
                <w:sz w:val="18"/>
                <w:szCs w:val="18"/>
              </w:rPr>
              <w:t xml:space="preserve"> af </w:t>
            </w:r>
            <w:r w:rsidRPr="00D456E5">
              <w:rPr>
                <w:rFonts w:asciiTheme="minorHAnsi" w:hAnsiTheme="minorHAnsi"/>
                <w:b/>
                <w:bCs/>
                <w:sz w:val="18"/>
                <w:szCs w:val="18"/>
              </w:rPr>
              <w:fldChar w:fldCharType="begin"/>
            </w:r>
            <w:r w:rsidRPr="00D456E5">
              <w:rPr>
                <w:rFonts w:asciiTheme="minorHAnsi" w:hAnsiTheme="minorHAnsi"/>
                <w:b/>
                <w:bCs/>
                <w:sz w:val="18"/>
                <w:szCs w:val="18"/>
              </w:rPr>
              <w:instrText>NUMPAGES</w:instrText>
            </w:r>
            <w:r w:rsidRPr="00D456E5">
              <w:rPr>
                <w:rFonts w:asciiTheme="minorHAnsi" w:hAnsiTheme="minorHAnsi"/>
                <w:b/>
                <w:bCs/>
                <w:sz w:val="18"/>
                <w:szCs w:val="18"/>
              </w:rPr>
              <w:fldChar w:fldCharType="separate"/>
            </w:r>
            <w:r w:rsidR="00BD5AB0">
              <w:rPr>
                <w:rFonts w:asciiTheme="minorHAnsi" w:hAnsiTheme="minorHAnsi"/>
                <w:b/>
                <w:bCs/>
                <w:noProof/>
                <w:sz w:val="18"/>
                <w:szCs w:val="18"/>
              </w:rPr>
              <w:t>9</w:t>
            </w:r>
            <w:r w:rsidRPr="00D456E5">
              <w:rPr>
                <w:rFonts w:asciiTheme="minorHAnsi" w:hAnsiTheme="minorHAnsi"/>
                <w:b/>
                <w:bCs/>
                <w:sz w:val="18"/>
                <w:szCs w:val="18"/>
              </w:rPr>
              <w:fldChar w:fldCharType="end"/>
            </w:r>
          </w:p>
        </w:sdtContent>
      </w:sdt>
    </w:sdtContent>
  </w:sdt>
  <w:p w:rsidR="00EE7B63" w:rsidRDefault="00EE7B6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63" w:rsidRDefault="00EE7B63" w:rsidP="002854C9">
      <w:pPr>
        <w:spacing w:after="0" w:line="240" w:lineRule="auto"/>
      </w:pPr>
      <w:r>
        <w:separator/>
      </w:r>
    </w:p>
  </w:footnote>
  <w:footnote w:type="continuationSeparator" w:id="0">
    <w:p w:rsidR="00EE7B63" w:rsidRDefault="00EE7B63" w:rsidP="002854C9">
      <w:pPr>
        <w:spacing w:after="0" w:line="240" w:lineRule="auto"/>
      </w:pPr>
      <w:r>
        <w:continuationSeparator/>
      </w:r>
    </w:p>
  </w:footnote>
  <w:footnote w:id="1">
    <w:p w:rsidR="00EE7B63" w:rsidRDefault="00EE7B63">
      <w:pPr>
        <w:pStyle w:val="Fodnotetekst"/>
      </w:pPr>
      <w:r>
        <w:rPr>
          <w:rStyle w:val="Fodnotehenvisning"/>
        </w:rPr>
        <w:footnoteRef/>
      </w:r>
      <w:r>
        <w:t xml:space="preserve"> </w:t>
      </w:r>
      <w:r w:rsidRPr="00A46E94">
        <w:rPr>
          <w:rFonts w:asciiTheme="minorHAnsi" w:hAnsiTheme="minorHAnsi"/>
          <w:sz w:val="18"/>
          <w:szCs w:val="18"/>
        </w:rPr>
        <w:t>Kilde: Kontur</w:t>
      </w:r>
      <w:r>
        <w:rPr>
          <w:rFonts w:asciiTheme="minorHAnsi" w:hAnsiTheme="minorHAnsi"/>
          <w:sz w:val="18"/>
          <w:szCs w:val="18"/>
        </w:rPr>
        <w:t xml:space="preserve"> Fredericia Kommune 2017, Kommunale nøgletal for udviklingen i Region Syddanmark. Region Syddanmark. 2017</w:t>
      </w:r>
    </w:p>
  </w:footnote>
  <w:footnote w:id="2">
    <w:p w:rsidR="00EE7B63" w:rsidRPr="00032FA1" w:rsidRDefault="00EE7B63">
      <w:pPr>
        <w:pStyle w:val="Fodnotetekst"/>
        <w:rPr>
          <w:sz w:val="18"/>
          <w:szCs w:val="18"/>
        </w:rPr>
      </w:pPr>
      <w:r w:rsidRPr="00032FA1">
        <w:rPr>
          <w:rStyle w:val="Fodnotehenvisning"/>
          <w:sz w:val="18"/>
          <w:szCs w:val="18"/>
        </w:rPr>
        <w:footnoteRef/>
      </w:r>
      <w:r w:rsidRPr="00032FA1">
        <w:rPr>
          <w:sz w:val="18"/>
          <w:szCs w:val="18"/>
        </w:rPr>
        <w:t xml:space="preserve"> </w:t>
      </w:r>
      <w:r w:rsidRPr="00032FA1">
        <w:rPr>
          <w:rFonts w:asciiTheme="minorHAnsi" w:hAnsiTheme="minorHAnsi"/>
          <w:sz w:val="18"/>
          <w:szCs w:val="18"/>
        </w:rPr>
        <w:t>Sundhedsstyrels</w:t>
      </w:r>
      <w:r>
        <w:rPr>
          <w:rFonts w:asciiTheme="minorHAnsi" w:hAnsiTheme="minorHAnsi"/>
          <w:sz w:val="18"/>
          <w:szCs w:val="18"/>
        </w:rPr>
        <w:t>ens lav- og højrisikogrænser for alkoholindtag er fastsat til 7/14 og 14/21 genstande om ugen for henholdsvis kvinder og mænd.</w:t>
      </w:r>
    </w:p>
  </w:footnote>
  <w:footnote w:id="3">
    <w:p w:rsidR="00EE7B63" w:rsidRDefault="00EE7B63" w:rsidP="004C619E">
      <w:r>
        <w:rPr>
          <w:rStyle w:val="Fodnotehenvisning"/>
        </w:rPr>
        <w:footnoteRef/>
      </w:r>
      <w:r>
        <w:t xml:space="preserve"> </w:t>
      </w:r>
      <w:r w:rsidRPr="004C619E">
        <w:rPr>
          <w:rFonts w:asciiTheme="minorHAnsi" w:hAnsiTheme="minorHAnsi" w:cs="Arial"/>
          <w:color w:val="222222"/>
          <w:sz w:val="18"/>
          <w:szCs w:val="18"/>
        </w:rPr>
        <w:t xml:space="preserve">Ifølge WHO skal voksne i alderen 18-64 år dyrke minimum 150 minutters fysisk aktivitet med moderat intensitet i løbet af en uge eller udføre mindst 75 minutters fysisk aktivitet med kraftig intensitet i løbet af en uge.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63" w:rsidRDefault="00EE7B63">
    <w:pPr>
      <w:pStyle w:val="Sidehoved"/>
    </w:pPr>
    <w:r>
      <w:rPr>
        <w:noProof/>
        <w:lang w:eastAsia="da-DK"/>
      </w:rPr>
      <w:drawing>
        <wp:anchor distT="0" distB="0" distL="114300" distR="114300" simplePos="0" relativeHeight="251659264" behindDoc="1" locked="0" layoutInCell="1" allowOverlap="1" wp14:anchorId="522A7D5A" wp14:editId="4317D4BD">
          <wp:simplePos x="0" y="0"/>
          <wp:positionH relativeFrom="column">
            <wp:posOffset>8176895</wp:posOffset>
          </wp:positionH>
          <wp:positionV relativeFrom="paragraph">
            <wp:posOffset>-202565</wp:posOffset>
          </wp:positionV>
          <wp:extent cx="1584325" cy="323850"/>
          <wp:effectExtent l="0" t="0" r="0" b="0"/>
          <wp:wrapTight wrapText="bothSides">
            <wp:wrapPolygon edited="0">
              <wp:start x="0" y="0"/>
              <wp:lineTo x="0" y="20329"/>
              <wp:lineTo x="21297" y="20329"/>
              <wp:lineTo x="21297"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8BE7F.tmp"/>
                  <pic:cNvPicPr/>
                </pic:nvPicPr>
                <pic:blipFill rotWithShape="1">
                  <a:blip r:embed="rId1" cstate="print">
                    <a:extLst>
                      <a:ext uri="{28A0092B-C50C-407E-A947-70E740481C1C}">
                        <a14:useLocalDpi xmlns:a14="http://schemas.microsoft.com/office/drawing/2010/main" val="0"/>
                      </a:ext>
                    </a:extLst>
                  </a:blip>
                  <a:srcRect t="1985"/>
                  <a:stretch/>
                </pic:blipFill>
                <pic:spPr bwMode="auto">
                  <a:xfrm>
                    <a:off x="0" y="0"/>
                    <a:ext cx="158432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F50CC"/>
    <w:multiLevelType w:val="hybridMultilevel"/>
    <w:tmpl w:val="E0E2F334"/>
    <w:lvl w:ilvl="0" w:tplc="1CDA3E7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F4523F"/>
    <w:multiLevelType w:val="hybridMultilevel"/>
    <w:tmpl w:val="4CE09D14"/>
    <w:lvl w:ilvl="0" w:tplc="2326B3B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D7"/>
    <w:rsid w:val="000163BD"/>
    <w:rsid w:val="0002477E"/>
    <w:rsid w:val="000319E8"/>
    <w:rsid w:val="00032FA1"/>
    <w:rsid w:val="000A0A15"/>
    <w:rsid w:val="000C7464"/>
    <w:rsid w:val="000E230F"/>
    <w:rsid w:val="000E733E"/>
    <w:rsid w:val="001046EC"/>
    <w:rsid w:val="00105549"/>
    <w:rsid w:val="00134AB1"/>
    <w:rsid w:val="00140AA8"/>
    <w:rsid w:val="00145E0C"/>
    <w:rsid w:val="001A6912"/>
    <w:rsid w:val="001D0C0B"/>
    <w:rsid w:val="001D456C"/>
    <w:rsid w:val="001F4202"/>
    <w:rsid w:val="001F695B"/>
    <w:rsid w:val="00205ADD"/>
    <w:rsid w:val="00212A1C"/>
    <w:rsid w:val="00216492"/>
    <w:rsid w:val="00231F18"/>
    <w:rsid w:val="0023519A"/>
    <w:rsid w:val="00240F70"/>
    <w:rsid w:val="002854C9"/>
    <w:rsid w:val="00296C96"/>
    <w:rsid w:val="002A1222"/>
    <w:rsid w:val="002A4266"/>
    <w:rsid w:val="002B28D2"/>
    <w:rsid w:val="002E2EFA"/>
    <w:rsid w:val="00316C59"/>
    <w:rsid w:val="00327F49"/>
    <w:rsid w:val="003314E1"/>
    <w:rsid w:val="00343612"/>
    <w:rsid w:val="003B2727"/>
    <w:rsid w:val="003C711C"/>
    <w:rsid w:val="003D448A"/>
    <w:rsid w:val="003F3079"/>
    <w:rsid w:val="003F373A"/>
    <w:rsid w:val="003F7346"/>
    <w:rsid w:val="00401013"/>
    <w:rsid w:val="00403273"/>
    <w:rsid w:val="00403458"/>
    <w:rsid w:val="004074AF"/>
    <w:rsid w:val="00444830"/>
    <w:rsid w:val="00486D01"/>
    <w:rsid w:val="004A66F3"/>
    <w:rsid w:val="004A708A"/>
    <w:rsid w:val="004C25A8"/>
    <w:rsid w:val="004C619E"/>
    <w:rsid w:val="004D5473"/>
    <w:rsid w:val="004E7640"/>
    <w:rsid w:val="005015AE"/>
    <w:rsid w:val="00521275"/>
    <w:rsid w:val="005335F1"/>
    <w:rsid w:val="00591F81"/>
    <w:rsid w:val="00594449"/>
    <w:rsid w:val="00595268"/>
    <w:rsid w:val="005B0998"/>
    <w:rsid w:val="005E26CF"/>
    <w:rsid w:val="00605E6D"/>
    <w:rsid w:val="006150D2"/>
    <w:rsid w:val="00693B4E"/>
    <w:rsid w:val="006A2C7A"/>
    <w:rsid w:val="006B3226"/>
    <w:rsid w:val="006C5D72"/>
    <w:rsid w:val="006E1026"/>
    <w:rsid w:val="006E71B8"/>
    <w:rsid w:val="006E7A82"/>
    <w:rsid w:val="006F16FB"/>
    <w:rsid w:val="007010C3"/>
    <w:rsid w:val="00713E23"/>
    <w:rsid w:val="007171E0"/>
    <w:rsid w:val="00742D88"/>
    <w:rsid w:val="0077723D"/>
    <w:rsid w:val="007A1B97"/>
    <w:rsid w:val="007C1866"/>
    <w:rsid w:val="007D1B53"/>
    <w:rsid w:val="007D26B8"/>
    <w:rsid w:val="007F2BBD"/>
    <w:rsid w:val="00824B18"/>
    <w:rsid w:val="00827992"/>
    <w:rsid w:val="00854158"/>
    <w:rsid w:val="00856224"/>
    <w:rsid w:val="00882290"/>
    <w:rsid w:val="00887227"/>
    <w:rsid w:val="00891F17"/>
    <w:rsid w:val="008A3D7C"/>
    <w:rsid w:val="008A49E3"/>
    <w:rsid w:val="008B53BB"/>
    <w:rsid w:val="008D1812"/>
    <w:rsid w:val="008D3D1A"/>
    <w:rsid w:val="008E30F5"/>
    <w:rsid w:val="00911CD9"/>
    <w:rsid w:val="009211E5"/>
    <w:rsid w:val="00933033"/>
    <w:rsid w:val="00964865"/>
    <w:rsid w:val="00973329"/>
    <w:rsid w:val="00981BE0"/>
    <w:rsid w:val="009E5E54"/>
    <w:rsid w:val="00A0180D"/>
    <w:rsid w:val="00A31BD7"/>
    <w:rsid w:val="00A46E94"/>
    <w:rsid w:val="00A6045F"/>
    <w:rsid w:val="00A84541"/>
    <w:rsid w:val="00AA3553"/>
    <w:rsid w:val="00AA5959"/>
    <w:rsid w:val="00AA73BC"/>
    <w:rsid w:val="00AB2A2E"/>
    <w:rsid w:val="00AD37FE"/>
    <w:rsid w:val="00AE5D72"/>
    <w:rsid w:val="00B601E1"/>
    <w:rsid w:val="00B6667E"/>
    <w:rsid w:val="00B70885"/>
    <w:rsid w:val="00B80CD2"/>
    <w:rsid w:val="00BA48F7"/>
    <w:rsid w:val="00BB30AC"/>
    <w:rsid w:val="00BC0CDD"/>
    <w:rsid w:val="00BC4DD1"/>
    <w:rsid w:val="00BC61CC"/>
    <w:rsid w:val="00BD5AB0"/>
    <w:rsid w:val="00C52E72"/>
    <w:rsid w:val="00C67C13"/>
    <w:rsid w:val="00C92068"/>
    <w:rsid w:val="00CA6B11"/>
    <w:rsid w:val="00CB69BA"/>
    <w:rsid w:val="00CD4427"/>
    <w:rsid w:val="00CF3560"/>
    <w:rsid w:val="00D314F8"/>
    <w:rsid w:val="00D44DDE"/>
    <w:rsid w:val="00D456E5"/>
    <w:rsid w:val="00D528FC"/>
    <w:rsid w:val="00D9069C"/>
    <w:rsid w:val="00DC2BD5"/>
    <w:rsid w:val="00DF33F4"/>
    <w:rsid w:val="00E16364"/>
    <w:rsid w:val="00E416B5"/>
    <w:rsid w:val="00E50D27"/>
    <w:rsid w:val="00E61A6A"/>
    <w:rsid w:val="00E6300A"/>
    <w:rsid w:val="00E6601E"/>
    <w:rsid w:val="00E73E7F"/>
    <w:rsid w:val="00E82726"/>
    <w:rsid w:val="00E84F63"/>
    <w:rsid w:val="00E94536"/>
    <w:rsid w:val="00EB08BD"/>
    <w:rsid w:val="00EC2802"/>
    <w:rsid w:val="00EE331A"/>
    <w:rsid w:val="00EE7B63"/>
    <w:rsid w:val="00F15860"/>
    <w:rsid w:val="00F242EA"/>
    <w:rsid w:val="00F30DEE"/>
    <w:rsid w:val="00F62690"/>
    <w:rsid w:val="00F641BA"/>
    <w:rsid w:val="00F73EDC"/>
    <w:rsid w:val="00F823C0"/>
    <w:rsid w:val="00F92735"/>
    <w:rsid w:val="00FC1981"/>
    <w:rsid w:val="00FC5054"/>
    <w:rsid w:val="00FD0DAC"/>
    <w:rsid w:val="00FD4D15"/>
    <w:rsid w:val="00FF50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1ED9CA6-1907-4F29-9EE5-EFDE9AA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46"/>
    <w:rPr>
      <w:rFonts w:ascii="Open Sans" w:hAnsi="Open Sans"/>
    </w:rPr>
  </w:style>
  <w:style w:type="paragraph" w:styleId="Overskrift1">
    <w:name w:val="heading 1"/>
    <w:basedOn w:val="Normal"/>
    <w:next w:val="Normal"/>
    <w:link w:val="Overskrift1Tegn"/>
    <w:uiPriority w:val="9"/>
    <w:qFormat/>
    <w:rsid w:val="00E84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24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944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31BD7"/>
    <w:pPr>
      <w:ind w:left="720"/>
      <w:contextualSpacing/>
    </w:pPr>
  </w:style>
  <w:style w:type="character" w:customStyle="1" w:styleId="Overskrift1Tegn">
    <w:name w:val="Overskrift 1 Tegn"/>
    <w:basedOn w:val="Standardskrifttypeiafsnit"/>
    <w:link w:val="Overskrift1"/>
    <w:uiPriority w:val="9"/>
    <w:rsid w:val="00E84F63"/>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2854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54C9"/>
    <w:rPr>
      <w:rFonts w:ascii="Open Sans" w:hAnsi="Open Sans"/>
    </w:rPr>
  </w:style>
  <w:style w:type="paragraph" w:styleId="Sidefod">
    <w:name w:val="footer"/>
    <w:basedOn w:val="Normal"/>
    <w:link w:val="SidefodTegn"/>
    <w:uiPriority w:val="99"/>
    <w:unhideWhenUsed/>
    <w:rsid w:val="002854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54C9"/>
    <w:rPr>
      <w:rFonts w:ascii="Open Sans" w:hAnsi="Open Sans"/>
    </w:rPr>
  </w:style>
  <w:style w:type="character" w:customStyle="1" w:styleId="Overskrift2Tegn">
    <w:name w:val="Overskrift 2 Tegn"/>
    <w:basedOn w:val="Standardskrifttypeiafsnit"/>
    <w:link w:val="Overskrift2"/>
    <w:uiPriority w:val="9"/>
    <w:rsid w:val="0002477E"/>
    <w:rPr>
      <w:rFonts w:asciiTheme="majorHAnsi" w:eastAsiaTheme="majorEastAsia" w:hAnsiTheme="majorHAnsi" w:cstheme="majorBidi"/>
      <w:color w:val="2E74B5" w:themeColor="accent1" w:themeShade="BF"/>
      <w:sz w:val="26"/>
      <w:szCs w:val="26"/>
    </w:rPr>
  </w:style>
  <w:style w:type="paragraph" w:styleId="Titel">
    <w:name w:val="Title"/>
    <w:basedOn w:val="Normal"/>
    <w:next w:val="Normal"/>
    <w:link w:val="TitelTegn"/>
    <w:uiPriority w:val="10"/>
    <w:qFormat/>
    <w:rsid w:val="005944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94449"/>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594449"/>
    <w:rPr>
      <w:rFonts w:asciiTheme="majorHAnsi" w:eastAsiaTheme="majorEastAsia" w:hAnsiTheme="majorHAnsi" w:cstheme="majorBidi"/>
      <w:color w:val="1F4D78" w:themeColor="accent1" w:themeShade="7F"/>
      <w:sz w:val="24"/>
      <w:szCs w:val="24"/>
    </w:rPr>
  </w:style>
  <w:style w:type="paragraph" w:styleId="Fodnotetekst">
    <w:name w:val="footnote text"/>
    <w:basedOn w:val="Normal"/>
    <w:link w:val="FodnotetekstTegn"/>
    <w:uiPriority w:val="99"/>
    <w:semiHidden/>
    <w:unhideWhenUsed/>
    <w:rsid w:val="00032FA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32FA1"/>
    <w:rPr>
      <w:rFonts w:ascii="Open Sans" w:hAnsi="Open Sans"/>
      <w:sz w:val="20"/>
      <w:szCs w:val="20"/>
    </w:rPr>
  </w:style>
  <w:style w:type="character" w:styleId="Fodnotehenvisning">
    <w:name w:val="footnote reference"/>
    <w:basedOn w:val="Standardskrifttypeiafsnit"/>
    <w:uiPriority w:val="99"/>
    <w:semiHidden/>
    <w:unhideWhenUsed/>
    <w:rsid w:val="00032FA1"/>
    <w:rPr>
      <w:vertAlign w:val="superscript"/>
    </w:rPr>
  </w:style>
  <w:style w:type="paragraph" w:styleId="Markeringsbobletekst">
    <w:name w:val="Balloon Text"/>
    <w:basedOn w:val="Normal"/>
    <w:link w:val="MarkeringsbobletekstTegn"/>
    <w:uiPriority w:val="99"/>
    <w:semiHidden/>
    <w:unhideWhenUsed/>
    <w:rsid w:val="00EB08B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08BD"/>
    <w:rPr>
      <w:rFonts w:ascii="Segoe UI" w:hAnsi="Segoe UI" w:cs="Segoe UI"/>
      <w:sz w:val="18"/>
      <w:szCs w:val="18"/>
    </w:rPr>
  </w:style>
  <w:style w:type="character" w:styleId="Hyperlink">
    <w:name w:val="Hyperlink"/>
    <w:basedOn w:val="Standardskrifttypeiafsnit"/>
    <w:uiPriority w:val="99"/>
    <w:semiHidden/>
    <w:unhideWhenUsed/>
    <w:rsid w:val="00856224"/>
    <w:rPr>
      <w:color w:val="0563C1"/>
      <w:u w:val="single"/>
    </w:rPr>
  </w:style>
  <w:style w:type="character" w:styleId="BesgtLink">
    <w:name w:val="FollowedHyperlink"/>
    <w:basedOn w:val="Standardskrifttypeiafsnit"/>
    <w:uiPriority w:val="99"/>
    <w:semiHidden/>
    <w:unhideWhenUsed/>
    <w:rsid w:val="00856224"/>
    <w:rPr>
      <w:color w:val="954F72"/>
      <w:u w:val="single"/>
    </w:rPr>
  </w:style>
  <w:style w:type="paragraph" w:customStyle="1" w:styleId="font0">
    <w:name w:val="font0"/>
    <w:basedOn w:val="Normal"/>
    <w:rsid w:val="00856224"/>
    <w:pPr>
      <w:spacing w:before="100" w:beforeAutospacing="1" w:after="100" w:afterAutospacing="1" w:line="240" w:lineRule="auto"/>
    </w:pPr>
    <w:rPr>
      <w:rFonts w:ascii="Calibri" w:eastAsia="Times New Roman" w:hAnsi="Calibri" w:cs="Times New Roman"/>
      <w:color w:val="000000"/>
      <w:lang w:eastAsia="da-DK"/>
    </w:rPr>
  </w:style>
  <w:style w:type="paragraph" w:customStyle="1" w:styleId="font5">
    <w:name w:val="font5"/>
    <w:basedOn w:val="Normal"/>
    <w:rsid w:val="00856224"/>
    <w:pPr>
      <w:spacing w:before="100" w:beforeAutospacing="1" w:after="100" w:afterAutospacing="1" w:line="240" w:lineRule="auto"/>
    </w:pPr>
    <w:rPr>
      <w:rFonts w:ascii="Calibri" w:eastAsia="Times New Roman" w:hAnsi="Calibri" w:cs="Times New Roman"/>
      <w:color w:val="000000"/>
      <w:sz w:val="18"/>
      <w:szCs w:val="18"/>
      <w:lang w:eastAsia="da-DK"/>
    </w:rPr>
  </w:style>
  <w:style w:type="paragraph" w:customStyle="1" w:styleId="font6">
    <w:name w:val="font6"/>
    <w:basedOn w:val="Normal"/>
    <w:rsid w:val="00856224"/>
    <w:pPr>
      <w:spacing w:before="100" w:beforeAutospacing="1" w:after="100" w:afterAutospacing="1" w:line="240" w:lineRule="auto"/>
    </w:pPr>
    <w:rPr>
      <w:rFonts w:ascii="Calibri" w:eastAsia="Times New Roman" w:hAnsi="Calibri" w:cs="Times New Roman"/>
      <w:b/>
      <w:bCs/>
      <w:color w:val="000000"/>
      <w:sz w:val="26"/>
      <w:szCs w:val="26"/>
      <w:lang w:eastAsia="da-DK"/>
    </w:rPr>
  </w:style>
  <w:style w:type="paragraph" w:customStyle="1" w:styleId="xl63">
    <w:name w:val="xl63"/>
    <w:basedOn w:val="Normal"/>
    <w:rsid w:val="00856224"/>
    <w:pPr>
      <w:pBdr>
        <w:top w:val="single" w:sz="4" w:space="0" w:color="757171"/>
        <w:left w:val="single" w:sz="4" w:space="0" w:color="757171"/>
        <w:bottom w:val="single" w:sz="4" w:space="0" w:color="757171"/>
        <w:right w:val="single" w:sz="4" w:space="0" w:color="757171"/>
      </w:pBd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64">
    <w:name w:val="xl64"/>
    <w:basedOn w:val="Normal"/>
    <w:rsid w:val="00856224"/>
    <w:pPr>
      <w:pBdr>
        <w:top w:val="single" w:sz="4" w:space="0" w:color="757171"/>
        <w:left w:val="single" w:sz="4" w:space="0" w:color="757171"/>
        <w:bottom w:val="single" w:sz="4" w:space="0" w:color="757171"/>
        <w:right w:val="single" w:sz="4" w:space="0" w:color="757171"/>
      </w:pBdr>
      <w:shd w:val="clear" w:color="000000" w:fill="E2EFDA"/>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65">
    <w:name w:val="xl65"/>
    <w:basedOn w:val="Normal"/>
    <w:rsid w:val="00856224"/>
    <w:pPr>
      <w:pBdr>
        <w:top w:val="single" w:sz="4" w:space="0" w:color="757171"/>
        <w:left w:val="single" w:sz="4" w:space="0" w:color="757171"/>
        <w:bottom w:val="single" w:sz="4" w:space="0" w:color="757171"/>
        <w:right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66">
    <w:name w:val="xl66"/>
    <w:basedOn w:val="Normal"/>
    <w:rsid w:val="00856224"/>
    <w:pPr>
      <w:pBdr>
        <w:top w:val="single" w:sz="4" w:space="0" w:color="757171"/>
        <w:left w:val="single" w:sz="4" w:space="0" w:color="757171"/>
        <w:bottom w:val="single" w:sz="4" w:space="0" w:color="757171"/>
        <w:right w:val="single" w:sz="4" w:space="0" w:color="757171"/>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67">
    <w:name w:val="xl67"/>
    <w:basedOn w:val="Normal"/>
    <w:rsid w:val="00856224"/>
    <w:pPr>
      <w:pBdr>
        <w:top w:val="single" w:sz="4" w:space="0" w:color="757171"/>
        <w:left w:val="single" w:sz="4" w:space="0" w:color="757171"/>
        <w:bottom w:val="single" w:sz="4" w:space="0" w:color="757171"/>
        <w:right w:val="single" w:sz="4" w:space="0" w:color="757171"/>
      </w:pBdr>
      <w:shd w:val="clear" w:color="000000" w:fill="E2EFDA"/>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68">
    <w:name w:val="xl68"/>
    <w:basedOn w:val="Normal"/>
    <w:rsid w:val="00856224"/>
    <w:pPr>
      <w:pBdr>
        <w:top w:val="single" w:sz="4" w:space="0" w:color="757171"/>
        <w:left w:val="single" w:sz="4" w:space="0" w:color="757171"/>
        <w:bottom w:val="single" w:sz="4" w:space="0" w:color="757171"/>
        <w:right w:val="single" w:sz="4" w:space="0" w:color="757171"/>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69">
    <w:name w:val="xl69"/>
    <w:basedOn w:val="Normal"/>
    <w:rsid w:val="00856224"/>
    <w:pPr>
      <w:pBdr>
        <w:top w:val="single" w:sz="4" w:space="0" w:color="757171"/>
        <w:left w:val="single" w:sz="4" w:space="0" w:color="757171"/>
        <w:bottom w:val="single" w:sz="4" w:space="0" w:color="757171"/>
        <w:right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70">
    <w:name w:val="xl70"/>
    <w:basedOn w:val="Normal"/>
    <w:rsid w:val="00856224"/>
    <w:pPr>
      <w:pBdr>
        <w:top w:val="single" w:sz="4" w:space="0" w:color="757171"/>
        <w:left w:val="single" w:sz="4" w:space="0" w:color="757171"/>
        <w:bottom w:val="single" w:sz="4" w:space="0" w:color="757171"/>
        <w:right w:val="single" w:sz="4" w:space="0" w:color="757171"/>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71">
    <w:name w:val="xl71"/>
    <w:basedOn w:val="Normal"/>
    <w:rsid w:val="00856224"/>
    <w:pPr>
      <w:pBdr>
        <w:top w:val="single" w:sz="4" w:space="0" w:color="757171"/>
        <w:left w:val="single" w:sz="4" w:space="0" w:color="757171"/>
        <w:bottom w:val="single" w:sz="4" w:space="0" w:color="757171"/>
        <w:right w:val="single" w:sz="4" w:space="0" w:color="757171"/>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72">
    <w:name w:val="xl72"/>
    <w:basedOn w:val="Normal"/>
    <w:rsid w:val="00856224"/>
    <w:pPr>
      <w:pBdr>
        <w:top w:val="single" w:sz="4" w:space="0" w:color="757171"/>
        <w:left w:val="single" w:sz="4" w:space="0" w:color="757171"/>
        <w:bottom w:val="single" w:sz="4" w:space="0" w:color="757171"/>
        <w:right w:val="single" w:sz="4" w:space="0" w:color="757171"/>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73">
    <w:name w:val="xl73"/>
    <w:basedOn w:val="Normal"/>
    <w:rsid w:val="00856224"/>
    <w:pPr>
      <w:pBdr>
        <w:top w:val="single" w:sz="4" w:space="0" w:color="757171"/>
        <w:left w:val="single" w:sz="4" w:space="0" w:color="757171"/>
        <w:bottom w:val="single" w:sz="4" w:space="0" w:color="757171"/>
        <w:right w:val="single" w:sz="4" w:space="0" w:color="757171"/>
      </w:pBdr>
      <w:shd w:val="clear" w:color="000000" w:fill="FCE4D6"/>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74">
    <w:name w:val="xl74"/>
    <w:basedOn w:val="Normal"/>
    <w:rsid w:val="00856224"/>
    <w:pPr>
      <w:pBdr>
        <w:top w:val="single" w:sz="4" w:space="0" w:color="757171"/>
        <w:left w:val="single" w:sz="4" w:space="0" w:color="757171"/>
        <w:bottom w:val="single" w:sz="4" w:space="0" w:color="757171"/>
        <w:right w:val="single" w:sz="4" w:space="0" w:color="757171"/>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75">
    <w:name w:val="xl75"/>
    <w:basedOn w:val="Normal"/>
    <w:rsid w:val="00856224"/>
    <w:pPr>
      <w:pBdr>
        <w:top w:val="single" w:sz="4" w:space="0" w:color="757171"/>
        <w:left w:val="single" w:sz="4" w:space="0" w:color="757171"/>
        <w:bottom w:val="single" w:sz="4" w:space="0" w:color="757171"/>
        <w:right w:val="single" w:sz="4" w:space="0" w:color="757171"/>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76">
    <w:name w:val="xl76"/>
    <w:basedOn w:val="Normal"/>
    <w:rsid w:val="00856224"/>
    <w:pPr>
      <w:pBdr>
        <w:top w:val="single" w:sz="4" w:space="0" w:color="757171"/>
        <w:left w:val="single" w:sz="4" w:space="0" w:color="757171"/>
        <w:bottom w:val="single" w:sz="4" w:space="0" w:color="757171"/>
        <w:right w:val="single" w:sz="4" w:space="0" w:color="757171"/>
      </w:pBdr>
      <w:shd w:val="clear" w:color="000000" w:fill="D6DCE4"/>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77">
    <w:name w:val="xl77"/>
    <w:basedOn w:val="Normal"/>
    <w:rsid w:val="00856224"/>
    <w:pPr>
      <w:pBdr>
        <w:top w:val="single" w:sz="4" w:space="0" w:color="757171"/>
        <w:left w:val="single" w:sz="4" w:space="0" w:color="757171"/>
        <w:bottom w:val="single" w:sz="4" w:space="0" w:color="757171"/>
        <w:right w:val="single" w:sz="4" w:space="0" w:color="757171"/>
      </w:pBdr>
      <w:shd w:val="clear" w:color="000000" w:fill="D6DCE4"/>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78">
    <w:name w:val="xl78"/>
    <w:basedOn w:val="Normal"/>
    <w:rsid w:val="00856224"/>
    <w:pPr>
      <w:pBdr>
        <w:top w:val="single" w:sz="4" w:space="0" w:color="757171"/>
        <w:left w:val="single" w:sz="4" w:space="0" w:color="757171"/>
        <w:bottom w:val="single" w:sz="4" w:space="0" w:color="757171"/>
        <w:right w:val="single" w:sz="4" w:space="0" w:color="757171"/>
      </w:pBdr>
      <w:shd w:val="clear" w:color="000000" w:fill="D6DCE4"/>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79">
    <w:name w:val="xl79"/>
    <w:basedOn w:val="Normal"/>
    <w:rsid w:val="00856224"/>
    <w:pPr>
      <w:pBdr>
        <w:top w:val="single" w:sz="4" w:space="0" w:color="757171"/>
        <w:left w:val="single" w:sz="4" w:space="0" w:color="757171"/>
        <w:bottom w:val="single" w:sz="4" w:space="0" w:color="757171"/>
        <w:right w:val="single" w:sz="4" w:space="0" w:color="757171"/>
      </w:pBdr>
      <w:shd w:val="clear" w:color="000000" w:fill="DDEBF7"/>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80">
    <w:name w:val="xl80"/>
    <w:basedOn w:val="Normal"/>
    <w:rsid w:val="00856224"/>
    <w:pPr>
      <w:pBdr>
        <w:top w:val="single" w:sz="4" w:space="0" w:color="757171"/>
        <w:left w:val="single" w:sz="4" w:space="0" w:color="757171"/>
        <w:bottom w:val="single" w:sz="4" w:space="0" w:color="757171"/>
        <w:right w:val="single" w:sz="4" w:space="0" w:color="757171"/>
      </w:pBd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81">
    <w:name w:val="xl81"/>
    <w:basedOn w:val="Normal"/>
    <w:rsid w:val="00856224"/>
    <w:pPr>
      <w:pBdr>
        <w:top w:val="single" w:sz="4" w:space="0" w:color="757171"/>
        <w:left w:val="single" w:sz="4" w:space="0" w:color="757171"/>
        <w:bottom w:val="single" w:sz="4" w:space="0" w:color="757171"/>
        <w:right w:val="single" w:sz="4" w:space="0" w:color="757171"/>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82">
    <w:name w:val="xl82"/>
    <w:basedOn w:val="Normal"/>
    <w:rsid w:val="00856224"/>
    <w:pPr>
      <w:pBdr>
        <w:top w:val="single" w:sz="4" w:space="0" w:color="757171"/>
        <w:left w:val="single" w:sz="4" w:space="0" w:color="757171"/>
        <w:bottom w:val="single" w:sz="4" w:space="0" w:color="757171"/>
        <w:right w:val="single" w:sz="4" w:space="0" w:color="757171"/>
      </w:pBdr>
      <w:shd w:val="clear" w:color="000000" w:fill="DDEBF7"/>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83">
    <w:name w:val="xl83"/>
    <w:basedOn w:val="Normal"/>
    <w:rsid w:val="00856224"/>
    <w:pPr>
      <w:pBdr>
        <w:top w:val="single" w:sz="4" w:space="0" w:color="757171"/>
        <w:left w:val="single" w:sz="4" w:space="0" w:color="757171"/>
        <w:bottom w:val="single" w:sz="4" w:space="0" w:color="757171"/>
        <w:right w:val="single" w:sz="4" w:space="0" w:color="757171"/>
      </w:pBdr>
      <w:shd w:val="clear" w:color="000000" w:fill="D0CECE"/>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84">
    <w:name w:val="xl84"/>
    <w:basedOn w:val="Normal"/>
    <w:rsid w:val="00856224"/>
    <w:pPr>
      <w:pBdr>
        <w:top w:val="single" w:sz="4" w:space="0" w:color="757171"/>
        <w:left w:val="single" w:sz="4" w:space="0" w:color="757171"/>
        <w:bottom w:val="single" w:sz="4" w:space="0" w:color="757171"/>
        <w:right w:val="single" w:sz="4" w:space="0" w:color="757171"/>
      </w:pBdr>
      <w:shd w:val="clear" w:color="000000" w:fill="D0CECE"/>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85">
    <w:name w:val="xl85"/>
    <w:basedOn w:val="Normal"/>
    <w:rsid w:val="00856224"/>
    <w:pPr>
      <w:pBdr>
        <w:top w:val="single" w:sz="4" w:space="0" w:color="757171"/>
        <w:left w:val="single" w:sz="4" w:space="0" w:color="757171"/>
        <w:bottom w:val="single" w:sz="4" w:space="0" w:color="757171"/>
        <w:right w:val="single" w:sz="4" w:space="0" w:color="757171"/>
      </w:pBdr>
      <w:shd w:val="clear" w:color="000000" w:fill="D0CECE"/>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86">
    <w:name w:val="xl86"/>
    <w:basedOn w:val="Normal"/>
    <w:rsid w:val="00856224"/>
    <w:pPr>
      <w:pBdr>
        <w:top w:val="single" w:sz="4" w:space="0" w:color="757171"/>
        <w:left w:val="single" w:sz="4" w:space="0" w:color="757171"/>
        <w:right w:val="single" w:sz="4" w:space="0" w:color="757171"/>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da-DK"/>
    </w:rPr>
  </w:style>
  <w:style w:type="paragraph" w:customStyle="1" w:styleId="xl87">
    <w:name w:val="xl87"/>
    <w:basedOn w:val="Normal"/>
    <w:rsid w:val="00856224"/>
    <w:pPr>
      <w:pBdr>
        <w:top w:val="single" w:sz="4" w:space="0" w:color="auto"/>
        <w:left w:val="single" w:sz="4" w:space="0" w:color="757171"/>
        <w:bottom w:val="single" w:sz="4" w:space="0" w:color="757171"/>
        <w:right w:val="single" w:sz="4" w:space="0" w:color="757171"/>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88">
    <w:name w:val="xl88"/>
    <w:basedOn w:val="Normal"/>
    <w:rsid w:val="00856224"/>
    <w:pPr>
      <w:pBdr>
        <w:top w:val="single" w:sz="4" w:space="0" w:color="auto"/>
        <w:left w:val="single" w:sz="4" w:space="0" w:color="757171"/>
        <w:bottom w:val="single" w:sz="4" w:space="0" w:color="757171"/>
        <w:right w:val="single" w:sz="4" w:space="0" w:color="757171"/>
      </w:pBdr>
      <w:shd w:val="clear" w:color="000000" w:fill="FCE4D6"/>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89">
    <w:name w:val="xl89"/>
    <w:basedOn w:val="Normal"/>
    <w:rsid w:val="00856224"/>
    <w:pPr>
      <w:pBdr>
        <w:top w:val="single" w:sz="4" w:space="0" w:color="auto"/>
        <w:left w:val="single" w:sz="4" w:space="0" w:color="757171"/>
        <w:bottom w:val="single" w:sz="4" w:space="0" w:color="757171"/>
        <w:right w:val="single" w:sz="4" w:space="0" w:color="757171"/>
      </w:pBdr>
      <w:shd w:val="clear" w:color="000000" w:fill="FCE4D6"/>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90">
    <w:name w:val="xl90"/>
    <w:basedOn w:val="Normal"/>
    <w:rsid w:val="00856224"/>
    <w:pPr>
      <w:pBdr>
        <w:top w:val="single" w:sz="4" w:space="0" w:color="auto"/>
        <w:left w:val="single" w:sz="4" w:space="0" w:color="757171"/>
        <w:bottom w:val="single" w:sz="4" w:space="0" w:color="757171"/>
        <w:right w:val="single" w:sz="4" w:space="0" w:color="757171"/>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91">
    <w:name w:val="xl91"/>
    <w:basedOn w:val="Normal"/>
    <w:rsid w:val="00856224"/>
    <w:pPr>
      <w:pBdr>
        <w:top w:val="single" w:sz="4" w:space="0" w:color="757171"/>
        <w:left w:val="single" w:sz="4" w:space="0" w:color="757171"/>
        <w:bottom w:val="single" w:sz="4" w:space="0" w:color="auto"/>
        <w:right w:val="single" w:sz="4" w:space="0" w:color="757171"/>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92">
    <w:name w:val="xl92"/>
    <w:basedOn w:val="Normal"/>
    <w:rsid w:val="00856224"/>
    <w:pPr>
      <w:pBdr>
        <w:top w:val="single" w:sz="4" w:space="0" w:color="757171"/>
        <w:left w:val="single" w:sz="4" w:space="0" w:color="757171"/>
        <w:bottom w:val="single" w:sz="4" w:space="0" w:color="auto"/>
        <w:right w:val="single" w:sz="4" w:space="0" w:color="757171"/>
      </w:pBdr>
      <w:shd w:val="clear" w:color="000000" w:fill="FCE4D6"/>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93">
    <w:name w:val="xl93"/>
    <w:basedOn w:val="Normal"/>
    <w:rsid w:val="00856224"/>
    <w:pPr>
      <w:pBdr>
        <w:top w:val="single" w:sz="4" w:space="0" w:color="757171"/>
        <w:left w:val="single" w:sz="4" w:space="0" w:color="757171"/>
        <w:bottom w:val="single" w:sz="4" w:space="0" w:color="auto"/>
        <w:right w:val="single" w:sz="4" w:space="0" w:color="757171"/>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94">
    <w:name w:val="xl94"/>
    <w:basedOn w:val="Normal"/>
    <w:rsid w:val="00856224"/>
    <w:pPr>
      <w:pBdr>
        <w:top w:val="single" w:sz="4" w:space="0" w:color="auto"/>
        <w:left w:val="single" w:sz="4" w:space="0" w:color="757171"/>
        <w:bottom w:val="single" w:sz="4" w:space="0" w:color="757171"/>
        <w:right w:val="single" w:sz="4" w:space="0" w:color="757171"/>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95">
    <w:name w:val="xl95"/>
    <w:basedOn w:val="Normal"/>
    <w:rsid w:val="00856224"/>
    <w:pPr>
      <w:pBdr>
        <w:top w:val="single" w:sz="4" w:space="0" w:color="auto"/>
        <w:left w:val="single" w:sz="4" w:space="0" w:color="757171"/>
        <w:bottom w:val="single" w:sz="4" w:space="0" w:color="757171"/>
        <w:right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96">
    <w:name w:val="xl96"/>
    <w:basedOn w:val="Normal"/>
    <w:rsid w:val="00856224"/>
    <w:pPr>
      <w:pBdr>
        <w:top w:val="single" w:sz="4" w:space="0" w:color="auto"/>
        <w:left w:val="single" w:sz="4" w:space="0" w:color="757171"/>
        <w:bottom w:val="single" w:sz="4" w:space="0" w:color="757171"/>
        <w:right w:val="single" w:sz="4" w:space="0" w:color="757171"/>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97">
    <w:name w:val="xl97"/>
    <w:basedOn w:val="Normal"/>
    <w:rsid w:val="00856224"/>
    <w:pPr>
      <w:pBdr>
        <w:top w:val="single" w:sz="4" w:space="0" w:color="757171"/>
        <w:left w:val="single" w:sz="4" w:space="0" w:color="757171"/>
        <w:bottom w:val="single" w:sz="4" w:space="0" w:color="auto"/>
        <w:right w:val="single" w:sz="4" w:space="0" w:color="757171"/>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98">
    <w:name w:val="xl98"/>
    <w:basedOn w:val="Normal"/>
    <w:rsid w:val="00856224"/>
    <w:pPr>
      <w:pBdr>
        <w:top w:val="single" w:sz="4" w:space="0" w:color="757171"/>
        <w:left w:val="single" w:sz="4" w:space="0" w:color="757171"/>
        <w:bottom w:val="single" w:sz="4" w:space="0" w:color="auto"/>
        <w:right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99">
    <w:name w:val="xl99"/>
    <w:basedOn w:val="Normal"/>
    <w:rsid w:val="00856224"/>
    <w:pPr>
      <w:pBdr>
        <w:top w:val="single" w:sz="4" w:space="0" w:color="757171"/>
        <w:left w:val="single" w:sz="4" w:space="0" w:color="757171"/>
        <w:bottom w:val="single" w:sz="4" w:space="0" w:color="auto"/>
        <w:right w:val="single" w:sz="4" w:space="0" w:color="757171"/>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100">
    <w:name w:val="xl100"/>
    <w:basedOn w:val="Normal"/>
    <w:rsid w:val="00856224"/>
    <w:pPr>
      <w:pBdr>
        <w:top w:val="single" w:sz="4" w:space="0" w:color="auto"/>
        <w:left w:val="single" w:sz="4" w:space="0" w:color="757171"/>
        <w:bottom w:val="single" w:sz="4" w:space="0" w:color="757171"/>
        <w:right w:val="single" w:sz="4" w:space="0" w:color="757171"/>
      </w:pBdr>
      <w:shd w:val="clear" w:color="000000" w:fill="DDEBF7"/>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01">
    <w:name w:val="xl101"/>
    <w:basedOn w:val="Normal"/>
    <w:rsid w:val="00856224"/>
    <w:pPr>
      <w:pBdr>
        <w:top w:val="single" w:sz="4" w:space="0" w:color="auto"/>
        <w:left w:val="single" w:sz="4" w:space="0" w:color="757171"/>
        <w:bottom w:val="single" w:sz="4" w:space="0" w:color="757171"/>
        <w:right w:val="single" w:sz="4" w:space="0" w:color="757171"/>
      </w:pBd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102">
    <w:name w:val="xl102"/>
    <w:basedOn w:val="Normal"/>
    <w:rsid w:val="00856224"/>
    <w:pPr>
      <w:pBdr>
        <w:top w:val="single" w:sz="4" w:space="0" w:color="auto"/>
        <w:left w:val="single" w:sz="4" w:space="0" w:color="757171"/>
        <w:bottom w:val="single" w:sz="4" w:space="0" w:color="757171"/>
        <w:right w:val="single" w:sz="4" w:space="0" w:color="757171"/>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103">
    <w:name w:val="xl103"/>
    <w:basedOn w:val="Normal"/>
    <w:rsid w:val="00856224"/>
    <w:pPr>
      <w:pBdr>
        <w:top w:val="single" w:sz="4" w:space="0" w:color="757171"/>
        <w:left w:val="single" w:sz="4" w:space="0" w:color="757171"/>
        <w:bottom w:val="single" w:sz="4" w:space="0" w:color="auto"/>
        <w:right w:val="single" w:sz="4" w:space="0" w:color="757171"/>
      </w:pBdr>
      <w:shd w:val="clear" w:color="000000" w:fill="DDEBF7"/>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04">
    <w:name w:val="xl104"/>
    <w:basedOn w:val="Normal"/>
    <w:rsid w:val="00856224"/>
    <w:pPr>
      <w:pBdr>
        <w:top w:val="single" w:sz="4" w:space="0" w:color="757171"/>
        <w:left w:val="single" w:sz="4" w:space="0" w:color="757171"/>
        <w:bottom w:val="single" w:sz="4" w:space="0" w:color="auto"/>
        <w:right w:val="single" w:sz="4" w:space="0" w:color="757171"/>
      </w:pBd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105">
    <w:name w:val="xl105"/>
    <w:basedOn w:val="Normal"/>
    <w:rsid w:val="00856224"/>
    <w:pPr>
      <w:pBdr>
        <w:top w:val="single" w:sz="4" w:space="0" w:color="757171"/>
        <w:left w:val="single" w:sz="4" w:space="0" w:color="757171"/>
        <w:bottom w:val="single" w:sz="4" w:space="0" w:color="auto"/>
        <w:right w:val="single" w:sz="4" w:space="0" w:color="757171"/>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106">
    <w:name w:val="xl106"/>
    <w:basedOn w:val="Normal"/>
    <w:rsid w:val="00856224"/>
    <w:pPr>
      <w:pBdr>
        <w:top w:val="single" w:sz="4" w:space="0" w:color="auto"/>
        <w:left w:val="single" w:sz="4" w:space="0" w:color="757171"/>
        <w:bottom w:val="single" w:sz="4" w:space="0" w:color="757171"/>
        <w:right w:val="single" w:sz="4" w:space="0" w:color="757171"/>
      </w:pBdr>
      <w:shd w:val="clear" w:color="000000" w:fill="E2EFDA"/>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07">
    <w:name w:val="xl107"/>
    <w:basedOn w:val="Normal"/>
    <w:rsid w:val="00856224"/>
    <w:pPr>
      <w:pBdr>
        <w:top w:val="single" w:sz="4" w:space="0" w:color="auto"/>
        <w:left w:val="single" w:sz="4" w:space="0" w:color="757171"/>
        <w:bottom w:val="single" w:sz="4" w:space="0" w:color="757171"/>
        <w:right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108">
    <w:name w:val="xl108"/>
    <w:basedOn w:val="Normal"/>
    <w:rsid w:val="00856224"/>
    <w:pPr>
      <w:pBdr>
        <w:top w:val="single" w:sz="4" w:space="0" w:color="auto"/>
        <w:left w:val="single" w:sz="4" w:space="0" w:color="757171"/>
        <w:bottom w:val="single" w:sz="4" w:space="0" w:color="757171"/>
        <w:right w:val="single" w:sz="4" w:space="0" w:color="757171"/>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109">
    <w:name w:val="xl109"/>
    <w:basedOn w:val="Normal"/>
    <w:rsid w:val="00856224"/>
    <w:pPr>
      <w:pBdr>
        <w:top w:val="single" w:sz="4" w:space="0" w:color="757171"/>
        <w:left w:val="single" w:sz="4" w:space="0" w:color="757171"/>
        <w:bottom w:val="single" w:sz="4" w:space="0" w:color="auto"/>
        <w:right w:val="single" w:sz="4" w:space="0" w:color="757171"/>
      </w:pBdr>
      <w:shd w:val="clear" w:color="000000" w:fill="E2EFDA"/>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10">
    <w:name w:val="xl110"/>
    <w:basedOn w:val="Normal"/>
    <w:rsid w:val="00856224"/>
    <w:pPr>
      <w:pBdr>
        <w:top w:val="single" w:sz="4" w:space="0" w:color="757171"/>
        <w:left w:val="single" w:sz="4" w:space="0" w:color="757171"/>
        <w:bottom w:val="single" w:sz="4" w:space="0" w:color="auto"/>
        <w:right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111">
    <w:name w:val="xl111"/>
    <w:basedOn w:val="Normal"/>
    <w:rsid w:val="00856224"/>
    <w:pPr>
      <w:pBdr>
        <w:top w:val="single" w:sz="4" w:space="0" w:color="757171"/>
        <w:left w:val="single" w:sz="4" w:space="0" w:color="757171"/>
        <w:bottom w:val="single" w:sz="4" w:space="0" w:color="auto"/>
        <w:right w:val="single" w:sz="4" w:space="0" w:color="757171"/>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112">
    <w:name w:val="xl112"/>
    <w:basedOn w:val="Normal"/>
    <w:rsid w:val="00856224"/>
    <w:pPr>
      <w:pBdr>
        <w:top w:val="single" w:sz="4" w:space="0" w:color="auto"/>
        <w:left w:val="single" w:sz="4" w:space="0" w:color="757171"/>
        <w:bottom w:val="single" w:sz="4" w:space="0" w:color="757171"/>
        <w:right w:val="single" w:sz="4" w:space="0" w:color="757171"/>
      </w:pBdr>
      <w:shd w:val="clear" w:color="000000" w:fill="D6DCE4"/>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13">
    <w:name w:val="xl113"/>
    <w:basedOn w:val="Normal"/>
    <w:rsid w:val="00856224"/>
    <w:pPr>
      <w:pBdr>
        <w:top w:val="single" w:sz="4" w:space="0" w:color="auto"/>
        <w:left w:val="single" w:sz="4" w:space="0" w:color="757171"/>
        <w:bottom w:val="single" w:sz="4" w:space="0" w:color="757171"/>
        <w:right w:val="single" w:sz="4" w:space="0" w:color="757171"/>
      </w:pBdr>
      <w:shd w:val="clear" w:color="000000" w:fill="D6DCE4"/>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114">
    <w:name w:val="xl114"/>
    <w:basedOn w:val="Normal"/>
    <w:rsid w:val="00856224"/>
    <w:pPr>
      <w:pBdr>
        <w:top w:val="single" w:sz="4" w:space="0" w:color="auto"/>
        <w:left w:val="single" w:sz="4" w:space="0" w:color="757171"/>
        <w:bottom w:val="single" w:sz="4" w:space="0" w:color="757171"/>
        <w:right w:val="single" w:sz="4" w:space="0" w:color="757171"/>
      </w:pBdr>
      <w:shd w:val="clear" w:color="000000" w:fill="D6DCE4"/>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115">
    <w:name w:val="xl115"/>
    <w:basedOn w:val="Normal"/>
    <w:rsid w:val="00856224"/>
    <w:pPr>
      <w:pBdr>
        <w:top w:val="single" w:sz="4" w:space="0" w:color="757171"/>
        <w:left w:val="single" w:sz="4" w:space="0" w:color="757171"/>
        <w:bottom w:val="single" w:sz="4" w:space="0" w:color="auto"/>
        <w:right w:val="single" w:sz="4" w:space="0" w:color="757171"/>
      </w:pBdr>
      <w:shd w:val="clear" w:color="000000" w:fill="D6DCE4"/>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16">
    <w:name w:val="xl116"/>
    <w:basedOn w:val="Normal"/>
    <w:rsid w:val="00856224"/>
    <w:pPr>
      <w:pBdr>
        <w:top w:val="single" w:sz="4" w:space="0" w:color="757171"/>
        <w:left w:val="single" w:sz="4" w:space="0" w:color="757171"/>
        <w:bottom w:val="single" w:sz="4" w:space="0" w:color="auto"/>
        <w:right w:val="single" w:sz="4" w:space="0" w:color="757171"/>
      </w:pBdr>
      <w:shd w:val="clear" w:color="000000" w:fill="D6DCE4"/>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117">
    <w:name w:val="xl117"/>
    <w:basedOn w:val="Normal"/>
    <w:rsid w:val="00856224"/>
    <w:pPr>
      <w:pBdr>
        <w:top w:val="single" w:sz="4" w:space="0" w:color="757171"/>
        <w:left w:val="single" w:sz="4" w:space="0" w:color="757171"/>
        <w:bottom w:val="single" w:sz="4" w:space="0" w:color="auto"/>
        <w:right w:val="single" w:sz="4" w:space="0" w:color="757171"/>
      </w:pBdr>
      <w:shd w:val="clear" w:color="000000" w:fill="D6DCE4"/>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118">
    <w:name w:val="xl118"/>
    <w:basedOn w:val="Normal"/>
    <w:rsid w:val="00856224"/>
    <w:pPr>
      <w:pBdr>
        <w:top w:val="single" w:sz="4" w:space="0" w:color="auto"/>
        <w:left w:val="single" w:sz="4" w:space="0" w:color="757171"/>
        <w:bottom w:val="single" w:sz="4" w:space="0" w:color="757171"/>
        <w:right w:val="single" w:sz="4" w:space="0" w:color="757171"/>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19">
    <w:name w:val="xl119"/>
    <w:basedOn w:val="Normal"/>
    <w:rsid w:val="00856224"/>
    <w:pPr>
      <w:pBdr>
        <w:top w:val="single" w:sz="4" w:space="0" w:color="757171"/>
        <w:left w:val="single" w:sz="4" w:space="0" w:color="757171"/>
        <w:bottom w:val="single" w:sz="4" w:space="0" w:color="auto"/>
        <w:right w:val="single" w:sz="4" w:space="0" w:color="757171"/>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20">
    <w:name w:val="xl120"/>
    <w:basedOn w:val="Normal"/>
    <w:rsid w:val="00856224"/>
    <w:pPr>
      <w:pBdr>
        <w:top w:val="single" w:sz="4" w:space="0" w:color="auto"/>
        <w:left w:val="single" w:sz="4" w:space="0" w:color="757171"/>
        <w:bottom w:val="single" w:sz="4" w:space="0" w:color="757171"/>
        <w:right w:val="single" w:sz="4" w:space="0" w:color="757171"/>
      </w:pBdr>
      <w:shd w:val="clear" w:color="000000" w:fill="DDEBF7"/>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21">
    <w:name w:val="xl121"/>
    <w:basedOn w:val="Normal"/>
    <w:rsid w:val="00856224"/>
    <w:pPr>
      <w:pBdr>
        <w:top w:val="single" w:sz="4" w:space="0" w:color="757171"/>
        <w:left w:val="single" w:sz="4" w:space="0" w:color="757171"/>
        <w:bottom w:val="single" w:sz="4" w:space="0" w:color="auto"/>
        <w:right w:val="single" w:sz="4" w:space="0" w:color="757171"/>
      </w:pBdr>
      <w:shd w:val="clear" w:color="000000" w:fill="DDEBF7"/>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22">
    <w:name w:val="xl122"/>
    <w:basedOn w:val="Normal"/>
    <w:rsid w:val="00856224"/>
    <w:pPr>
      <w:pBdr>
        <w:top w:val="single" w:sz="4" w:space="0" w:color="auto"/>
        <w:left w:val="single" w:sz="4" w:space="0" w:color="757171"/>
        <w:bottom w:val="single" w:sz="4" w:space="0" w:color="757171"/>
        <w:right w:val="single" w:sz="4" w:space="0" w:color="757171"/>
      </w:pBdr>
      <w:shd w:val="clear" w:color="000000" w:fill="E2EFDA"/>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23">
    <w:name w:val="xl123"/>
    <w:basedOn w:val="Normal"/>
    <w:rsid w:val="00856224"/>
    <w:pPr>
      <w:pBdr>
        <w:top w:val="single" w:sz="4" w:space="0" w:color="757171"/>
        <w:left w:val="single" w:sz="4" w:space="0" w:color="757171"/>
        <w:bottom w:val="single" w:sz="4" w:space="0" w:color="auto"/>
        <w:right w:val="single" w:sz="4" w:space="0" w:color="757171"/>
      </w:pBdr>
      <w:shd w:val="clear" w:color="000000" w:fill="E2EFDA"/>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24">
    <w:name w:val="xl124"/>
    <w:basedOn w:val="Normal"/>
    <w:rsid w:val="00856224"/>
    <w:pPr>
      <w:pBdr>
        <w:top w:val="single" w:sz="4" w:space="0" w:color="auto"/>
        <w:left w:val="single" w:sz="4" w:space="0" w:color="757171"/>
        <w:bottom w:val="single" w:sz="4" w:space="0" w:color="757171"/>
        <w:right w:val="single" w:sz="4" w:space="0" w:color="757171"/>
      </w:pBdr>
      <w:shd w:val="clear" w:color="000000" w:fill="D0CECE"/>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25">
    <w:name w:val="xl125"/>
    <w:basedOn w:val="Normal"/>
    <w:rsid w:val="00856224"/>
    <w:pPr>
      <w:pBdr>
        <w:top w:val="single" w:sz="4" w:space="0" w:color="auto"/>
        <w:left w:val="single" w:sz="4" w:space="0" w:color="757171"/>
        <w:bottom w:val="single" w:sz="4" w:space="0" w:color="757171"/>
        <w:right w:val="single" w:sz="4" w:space="0" w:color="757171"/>
      </w:pBdr>
      <w:shd w:val="clear" w:color="000000" w:fill="D0CECE"/>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126">
    <w:name w:val="xl126"/>
    <w:basedOn w:val="Normal"/>
    <w:rsid w:val="00856224"/>
    <w:pPr>
      <w:pBdr>
        <w:top w:val="single" w:sz="4" w:space="0" w:color="auto"/>
        <w:left w:val="single" w:sz="4" w:space="0" w:color="757171"/>
        <w:bottom w:val="single" w:sz="4" w:space="0" w:color="757171"/>
        <w:right w:val="single" w:sz="4" w:space="0" w:color="757171"/>
      </w:pBdr>
      <w:shd w:val="clear" w:color="000000" w:fill="D0CECE"/>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127">
    <w:name w:val="xl127"/>
    <w:basedOn w:val="Normal"/>
    <w:rsid w:val="00856224"/>
    <w:pPr>
      <w:pBdr>
        <w:top w:val="single" w:sz="4" w:space="0" w:color="757171"/>
        <w:left w:val="single" w:sz="4" w:space="0" w:color="757171"/>
        <w:bottom w:val="single" w:sz="4" w:space="0" w:color="auto"/>
        <w:right w:val="single" w:sz="4" w:space="0" w:color="757171"/>
      </w:pBdr>
      <w:shd w:val="clear" w:color="000000" w:fill="D0CECE"/>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28">
    <w:name w:val="xl128"/>
    <w:basedOn w:val="Normal"/>
    <w:rsid w:val="00856224"/>
    <w:pPr>
      <w:pBdr>
        <w:top w:val="single" w:sz="4" w:space="0" w:color="757171"/>
        <w:left w:val="single" w:sz="4" w:space="0" w:color="757171"/>
        <w:bottom w:val="single" w:sz="4" w:space="0" w:color="auto"/>
        <w:right w:val="single" w:sz="4" w:space="0" w:color="757171"/>
      </w:pBdr>
      <w:shd w:val="clear" w:color="000000" w:fill="D0CECE"/>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129">
    <w:name w:val="xl129"/>
    <w:basedOn w:val="Normal"/>
    <w:rsid w:val="00856224"/>
    <w:pPr>
      <w:pBdr>
        <w:top w:val="single" w:sz="4" w:space="0" w:color="757171"/>
        <w:left w:val="single" w:sz="4" w:space="0" w:color="757171"/>
        <w:bottom w:val="single" w:sz="4" w:space="0" w:color="auto"/>
        <w:right w:val="single" w:sz="4" w:space="0" w:color="757171"/>
      </w:pBdr>
      <w:shd w:val="clear" w:color="000000" w:fill="D0CECE"/>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130">
    <w:name w:val="xl130"/>
    <w:basedOn w:val="Normal"/>
    <w:rsid w:val="00856224"/>
    <w:pPr>
      <w:pBdr>
        <w:top w:val="single" w:sz="4" w:space="0" w:color="auto"/>
        <w:left w:val="single" w:sz="4" w:space="0" w:color="757171"/>
        <w:bottom w:val="single" w:sz="4" w:space="0" w:color="757171"/>
        <w:right w:val="single" w:sz="4" w:space="0" w:color="757171"/>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31">
    <w:name w:val="xl131"/>
    <w:basedOn w:val="Normal"/>
    <w:rsid w:val="00856224"/>
    <w:pPr>
      <w:pBdr>
        <w:top w:val="single" w:sz="4" w:space="0" w:color="757171"/>
        <w:left w:val="single" w:sz="4" w:space="0" w:color="757171"/>
        <w:bottom w:val="single" w:sz="4" w:space="0" w:color="auto"/>
        <w:right w:val="single" w:sz="4" w:space="0" w:color="757171"/>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32">
    <w:name w:val="xl132"/>
    <w:basedOn w:val="Normal"/>
    <w:rsid w:val="00856224"/>
    <w:pPr>
      <w:pBdr>
        <w:top w:val="single" w:sz="4" w:space="0" w:color="auto"/>
        <w:left w:val="single" w:sz="4" w:space="0" w:color="757171"/>
        <w:bottom w:val="single" w:sz="4" w:space="0" w:color="757171"/>
        <w:right w:val="single" w:sz="4" w:space="0" w:color="757171"/>
      </w:pBdr>
      <w:shd w:val="clear" w:color="000000" w:fill="D9E1F2"/>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33">
    <w:name w:val="xl133"/>
    <w:basedOn w:val="Normal"/>
    <w:rsid w:val="00856224"/>
    <w:pPr>
      <w:pBdr>
        <w:top w:val="single" w:sz="4" w:space="0" w:color="auto"/>
        <w:left w:val="single" w:sz="4" w:space="0" w:color="757171"/>
        <w:bottom w:val="single" w:sz="4" w:space="0" w:color="757171"/>
        <w:right w:val="single" w:sz="4" w:space="0" w:color="757171"/>
      </w:pBdr>
      <w:shd w:val="clear" w:color="000000" w:fill="D9E1F2"/>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134">
    <w:name w:val="xl134"/>
    <w:basedOn w:val="Normal"/>
    <w:rsid w:val="00856224"/>
    <w:pPr>
      <w:pBdr>
        <w:top w:val="single" w:sz="4" w:space="0" w:color="auto"/>
        <w:left w:val="single" w:sz="4" w:space="0" w:color="757171"/>
        <w:bottom w:val="single" w:sz="4" w:space="0" w:color="757171"/>
        <w:right w:val="single" w:sz="4" w:space="0" w:color="757171"/>
      </w:pBdr>
      <w:shd w:val="clear" w:color="000000" w:fill="D9E1F2"/>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135">
    <w:name w:val="xl135"/>
    <w:basedOn w:val="Normal"/>
    <w:rsid w:val="00856224"/>
    <w:pPr>
      <w:pBdr>
        <w:top w:val="single" w:sz="4" w:space="0" w:color="757171"/>
        <w:left w:val="single" w:sz="4" w:space="0" w:color="757171"/>
        <w:bottom w:val="single" w:sz="4" w:space="0" w:color="auto"/>
        <w:right w:val="single" w:sz="4" w:space="0" w:color="757171"/>
      </w:pBdr>
      <w:shd w:val="clear" w:color="000000" w:fill="D9E1F2"/>
      <w:spacing w:before="100" w:beforeAutospacing="1" w:after="100" w:afterAutospacing="1" w:line="240" w:lineRule="auto"/>
      <w:textAlignment w:val="center"/>
    </w:pPr>
    <w:rPr>
      <w:rFonts w:ascii="Times New Roman" w:eastAsia="Times New Roman" w:hAnsi="Times New Roman" w:cs="Times New Roman"/>
      <w:sz w:val="18"/>
      <w:szCs w:val="18"/>
      <w:lang w:eastAsia="da-DK"/>
    </w:rPr>
  </w:style>
  <w:style w:type="paragraph" w:customStyle="1" w:styleId="xl136">
    <w:name w:val="xl136"/>
    <w:basedOn w:val="Normal"/>
    <w:rsid w:val="00856224"/>
    <w:pPr>
      <w:pBdr>
        <w:top w:val="single" w:sz="4" w:space="0" w:color="757171"/>
        <w:left w:val="single" w:sz="4" w:space="0" w:color="757171"/>
        <w:bottom w:val="single" w:sz="4" w:space="0" w:color="auto"/>
        <w:right w:val="single" w:sz="4" w:space="0" w:color="757171"/>
      </w:pBdr>
      <w:shd w:val="clear" w:color="000000" w:fill="D9E1F2"/>
      <w:spacing w:before="100" w:beforeAutospacing="1" w:after="100" w:afterAutospacing="1" w:line="240" w:lineRule="auto"/>
      <w:jc w:val="center"/>
    </w:pPr>
    <w:rPr>
      <w:rFonts w:ascii="Times New Roman" w:eastAsia="Times New Roman" w:hAnsi="Times New Roman" w:cs="Times New Roman"/>
      <w:sz w:val="20"/>
      <w:szCs w:val="20"/>
      <w:lang w:eastAsia="da-DK"/>
    </w:rPr>
  </w:style>
  <w:style w:type="paragraph" w:customStyle="1" w:styleId="xl137">
    <w:name w:val="xl137"/>
    <w:basedOn w:val="Normal"/>
    <w:rsid w:val="00856224"/>
    <w:pPr>
      <w:pBdr>
        <w:top w:val="single" w:sz="4" w:space="0" w:color="757171"/>
        <w:left w:val="single" w:sz="4" w:space="0" w:color="757171"/>
        <w:bottom w:val="single" w:sz="4" w:space="0" w:color="auto"/>
        <w:right w:val="single" w:sz="4" w:space="0" w:color="757171"/>
      </w:pBdr>
      <w:shd w:val="clear" w:color="000000" w:fill="D9E1F2"/>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l138">
    <w:name w:val="xl138"/>
    <w:basedOn w:val="Normal"/>
    <w:rsid w:val="00856224"/>
    <w:pPr>
      <w:pBdr>
        <w:top w:val="single" w:sz="4" w:space="0" w:color="auto"/>
        <w:left w:val="single" w:sz="4" w:space="0" w:color="757171"/>
        <w:bottom w:val="single" w:sz="4" w:space="0" w:color="757171"/>
        <w:right w:val="single" w:sz="4" w:space="0" w:color="757171"/>
      </w:pBdr>
      <w:shd w:val="clear" w:color="000000" w:fill="FCE4D6"/>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39">
    <w:name w:val="xl139"/>
    <w:basedOn w:val="Normal"/>
    <w:rsid w:val="00856224"/>
    <w:pPr>
      <w:pBdr>
        <w:top w:val="single" w:sz="4" w:space="0" w:color="757171"/>
        <w:left w:val="single" w:sz="4" w:space="0" w:color="757171"/>
        <w:bottom w:val="single" w:sz="4" w:space="0" w:color="757171"/>
        <w:right w:val="single" w:sz="4" w:space="0" w:color="757171"/>
      </w:pBdr>
      <w:shd w:val="clear" w:color="000000" w:fill="FCE4D6"/>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40">
    <w:name w:val="xl140"/>
    <w:basedOn w:val="Normal"/>
    <w:rsid w:val="00856224"/>
    <w:pPr>
      <w:pBdr>
        <w:top w:val="single" w:sz="4" w:space="0" w:color="757171"/>
        <w:left w:val="single" w:sz="4" w:space="0" w:color="757171"/>
        <w:bottom w:val="single" w:sz="4" w:space="0" w:color="757171"/>
        <w:right w:val="single" w:sz="4" w:space="0" w:color="757171"/>
      </w:pBdr>
      <w:shd w:val="clear" w:color="000000" w:fill="FCE4D6"/>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41">
    <w:name w:val="xl141"/>
    <w:basedOn w:val="Normal"/>
    <w:rsid w:val="00856224"/>
    <w:pPr>
      <w:pBdr>
        <w:top w:val="single" w:sz="4" w:space="0" w:color="757171"/>
        <w:left w:val="single" w:sz="4" w:space="0" w:color="757171"/>
        <w:bottom w:val="single" w:sz="4" w:space="0" w:color="auto"/>
        <w:right w:val="single" w:sz="4" w:space="0" w:color="757171"/>
      </w:pBdr>
      <w:shd w:val="clear" w:color="000000" w:fill="FCE4D6"/>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42">
    <w:name w:val="xl142"/>
    <w:basedOn w:val="Normal"/>
    <w:rsid w:val="00856224"/>
    <w:pPr>
      <w:pBdr>
        <w:top w:val="single" w:sz="4" w:space="0" w:color="auto"/>
        <w:left w:val="single" w:sz="4" w:space="0" w:color="757171"/>
        <w:bottom w:val="single" w:sz="4" w:space="0" w:color="757171"/>
        <w:right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43">
    <w:name w:val="xl143"/>
    <w:basedOn w:val="Normal"/>
    <w:rsid w:val="00856224"/>
    <w:pPr>
      <w:pBdr>
        <w:top w:val="single" w:sz="4" w:space="0" w:color="757171"/>
        <w:left w:val="single" w:sz="4" w:space="0" w:color="757171"/>
        <w:bottom w:val="single" w:sz="4" w:space="0" w:color="auto"/>
        <w:right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44">
    <w:name w:val="xl144"/>
    <w:basedOn w:val="Normal"/>
    <w:rsid w:val="00856224"/>
    <w:pPr>
      <w:pBdr>
        <w:top w:val="single" w:sz="4" w:space="0" w:color="auto"/>
        <w:left w:val="single" w:sz="4" w:space="0" w:color="757171"/>
        <w:bottom w:val="single" w:sz="4" w:space="0" w:color="757171"/>
        <w:right w:val="single" w:sz="4" w:space="0" w:color="757171"/>
      </w:pBdr>
      <w:shd w:val="clear" w:color="000000" w:fill="DDEBF7"/>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45">
    <w:name w:val="xl145"/>
    <w:basedOn w:val="Normal"/>
    <w:rsid w:val="00856224"/>
    <w:pPr>
      <w:pBdr>
        <w:top w:val="single" w:sz="4" w:space="0" w:color="757171"/>
        <w:left w:val="single" w:sz="4" w:space="0" w:color="757171"/>
        <w:bottom w:val="single" w:sz="4" w:space="0" w:color="757171"/>
        <w:right w:val="single" w:sz="4" w:space="0" w:color="757171"/>
      </w:pBdr>
      <w:shd w:val="clear" w:color="000000" w:fill="DDEBF7"/>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46">
    <w:name w:val="xl146"/>
    <w:basedOn w:val="Normal"/>
    <w:rsid w:val="00856224"/>
    <w:pPr>
      <w:pBdr>
        <w:top w:val="single" w:sz="4" w:space="0" w:color="757171"/>
        <w:left w:val="single" w:sz="4" w:space="0" w:color="757171"/>
        <w:bottom w:val="single" w:sz="4" w:space="0" w:color="757171"/>
        <w:right w:val="single" w:sz="4" w:space="0" w:color="757171"/>
      </w:pBdr>
      <w:shd w:val="clear" w:color="000000" w:fill="DDEBF7"/>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47">
    <w:name w:val="xl147"/>
    <w:basedOn w:val="Normal"/>
    <w:rsid w:val="00856224"/>
    <w:pPr>
      <w:pBdr>
        <w:top w:val="single" w:sz="4" w:space="0" w:color="757171"/>
        <w:left w:val="single" w:sz="4" w:space="0" w:color="757171"/>
        <w:bottom w:val="single" w:sz="4" w:space="0" w:color="auto"/>
        <w:right w:val="single" w:sz="4" w:space="0" w:color="757171"/>
      </w:pBdr>
      <w:shd w:val="clear" w:color="000000" w:fill="DDEBF7"/>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48">
    <w:name w:val="xl148"/>
    <w:basedOn w:val="Normal"/>
    <w:rsid w:val="00856224"/>
    <w:pPr>
      <w:pBdr>
        <w:top w:val="single" w:sz="4" w:space="0" w:color="auto"/>
        <w:left w:val="single" w:sz="4" w:space="0" w:color="757171"/>
        <w:bottom w:val="single" w:sz="4" w:space="0" w:color="757171"/>
        <w:right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49">
    <w:name w:val="xl149"/>
    <w:basedOn w:val="Normal"/>
    <w:rsid w:val="00856224"/>
    <w:pPr>
      <w:pBdr>
        <w:top w:val="single" w:sz="4" w:space="0" w:color="757171"/>
        <w:left w:val="single" w:sz="4" w:space="0" w:color="757171"/>
        <w:bottom w:val="single" w:sz="4" w:space="0" w:color="757171"/>
        <w:right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50">
    <w:name w:val="xl150"/>
    <w:basedOn w:val="Normal"/>
    <w:rsid w:val="00856224"/>
    <w:pPr>
      <w:pBdr>
        <w:top w:val="single" w:sz="4" w:space="0" w:color="757171"/>
        <w:left w:val="single" w:sz="4" w:space="0" w:color="757171"/>
        <w:bottom w:val="single" w:sz="4" w:space="0" w:color="auto"/>
        <w:right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51">
    <w:name w:val="xl151"/>
    <w:basedOn w:val="Normal"/>
    <w:rsid w:val="00856224"/>
    <w:pPr>
      <w:pBdr>
        <w:top w:val="single" w:sz="4" w:space="0" w:color="auto"/>
        <w:left w:val="single" w:sz="4" w:space="0" w:color="757171"/>
        <w:bottom w:val="single" w:sz="4" w:space="0" w:color="757171"/>
        <w:right w:val="single" w:sz="4" w:space="0" w:color="757171"/>
      </w:pBdr>
      <w:shd w:val="clear" w:color="000000" w:fill="D6DCE4"/>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52">
    <w:name w:val="xl152"/>
    <w:basedOn w:val="Normal"/>
    <w:rsid w:val="00856224"/>
    <w:pPr>
      <w:pBdr>
        <w:top w:val="single" w:sz="4" w:space="0" w:color="757171"/>
        <w:left w:val="single" w:sz="4" w:space="0" w:color="757171"/>
        <w:bottom w:val="single" w:sz="4" w:space="0" w:color="757171"/>
        <w:right w:val="single" w:sz="4" w:space="0" w:color="757171"/>
      </w:pBdr>
      <w:shd w:val="clear" w:color="000000" w:fill="D6DCE4"/>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53">
    <w:name w:val="xl153"/>
    <w:basedOn w:val="Normal"/>
    <w:rsid w:val="00856224"/>
    <w:pPr>
      <w:pBdr>
        <w:top w:val="single" w:sz="4" w:space="0" w:color="757171"/>
        <w:left w:val="single" w:sz="4" w:space="0" w:color="757171"/>
        <w:bottom w:val="single" w:sz="4" w:space="0" w:color="757171"/>
        <w:right w:val="single" w:sz="4" w:space="0" w:color="757171"/>
      </w:pBdr>
      <w:shd w:val="clear" w:color="000000" w:fill="D6DCE4"/>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54">
    <w:name w:val="xl154"/>
    <w:basedOn w:val="Normal"/>
    <w:rsid w:val="00856224"/>
    <w:pPr>
      <w:pBdr>
        <w:top w:val="single" w:sz="4" w:space="0" w:color="757171"/>
        <w:left w:val="single" w:sz="4" w:space="0" w:color="757171"/>
        <w:bottom w:val="single" w:sz="4" w:space="0" w:color="auto"/>
        <w:right w:val="single" w:sz="4" w:space="0" w:color="757171"/>
      </w:pBdr>
      <w:shd w:val="clear" w:color="000000" w:fill="D6DCE4"/>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55">
    <w:name w:val="xl155"/>
    <w:basedOn w:val="Normal"/>
    <w:rsid w:val="00856224"/>
    <w:pPr>
      <w:pBdr>
        <w:top w:val="single" w:sz="4" w:space="0" w:color="auto"/>
        <w:left w:val="single" w:sz="4" w:space="0" w:color="757171"/>
        <w:bottom w:val="single" w:sz="4" w:space="0" w:color="757171"/>
        <w:right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56">
    <w:name w:val="xl156"/>
    <w:basedOn w:val="Normal"/>
    <w:rsid w:val="00856224"/>
    <w:pPr>
      <w:pBdr>
        <w:top w:val="single" w:sz="4" w:space="0" w:color="757171"/>
        <w:left w:val="single" w:sz="4" w:space="0" w:color="757171"/>
        <w:bottom w:val="single" w:sz="4" w:space="0" w:color="757171"/>
        <w:right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57">
    <w:name w:val="xl157"/>
    <w:basedOn w:val="Normal"/>
    <w:rsid w:val="00856224"/>
    <w:pPr>
      <w:pBdr>
        <w:top w:val="single" w:sz="4" w:space="0" w:color="757171"/>
        <w:left w:val="single" w:sz="4" w:space="0" w:color="757171"/>
        <w:bottom w:val="single" w:sz="4" w:space="0" w:color="auto"/>
        <w:right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58">
    <w:name w:val="xl158"/>
    <w:basedOn w:val="Normal"/>
    <w:rsid w:val="00856224"/>
    <w:pPr>
      <w:pBdr>
        <w:top w:val="single" w:sz="4" w:space="0" w:color="757171"/>
        <w:left w:val="single" w:sz="4" w:space="0" w:color="757171"/>
        <w:bottom w:val="single" w:sz="4" w:space="0" w:color="auto"/>
        <w:right w:val="single" w:sz="4" w:space="0" w:color="757171"/>
      </w:pBdr>
      <w:shd w:val="clear" w:color="000000" w:fill="FCE4D6"/>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59">
    <w:name w:val="xl159"/>
    <w:basedOn w:val="Normal"/>
    <w:rsid w:val="00856224"/>
    <w:pPr>
      <w:pBdr>
        <w:top w:val="single" w:sz="4" w:space="0" w:color="757171"/>
        <w:left w:val="single" w:sz="4" w:space="0" w:color="757171"/>
        <w:bottom w:val="single" w:sz="4" w:space="0" w:color="757171"/>
        <w:right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60">
    <w:name w:val="xl160"/>
    <w:basedOn w:val="Normal"/>
    <w:rsid w:val="00856224"/>
    <w:pPr>
      <w:pBdr>
        <w:top w:val="single" w:sz="4" w:space="0" w:color="757171"/>
        <w:left w:val="single" w:sz="4" w:space="0" w:color="757171"/>
        <w:bottom w:val="single" w:sz="4" w:space="0" w:color="auto"/>
        <w:right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61">
    <w:name w:val="xl161"/>
    <w:basedOn w:val="Normal"/>
    <w:rsid w:val="00856224"/>
    <w:pPr>
      <w:pBdr>
        <w:top w:val="single" w:sz="4" w:space="0" w:color="auto"/>
        <w:left w:val="single" w:sz="4" w:space="0" w:color="757171"/>
        <w:bottom w:val="single" w:sz="4" w:space="0" w:color="757171"/>
        <w:right w:val="single" w:sz="4" w:space="0" w:color="757171"/>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62">
    <w:name w:val="xl162"/>
    <w:basedOn w:val="Normal"/>
    <w:rsid w:val="00856224"/>
    <w:pPr>
      <w:pBdr>
        <w:top w:val="single" w:sz="4" w:space="0" w:color="757171"/>
        <w:left w:val="single" w:sz="4" w:space="0" w:color="757171"/>
        <w:bottom w:val="single" w:sz="4" w:space="0" w:color="757171"/>
        <w:right w:val="single" w:sz="4" w:space="0" w:color="757171"/>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63">
    <w:name w:val="xl163"/>
    <w:basedOn w:val="Normal"/>
    <w:rsid w:val="00856224"/>
    <w:pPr>
      <w:pBdr>
        <w:top w:val="single" w:sz="4" w:space="0" w:color="757171"/>
        <w:left w:val="single" w:sz="4" w:space="0" w:color="757171"/>
        <w:bottom w:val="single" w:sz="4" w:space="0" w:color="auto"/>
        <w:right w:val="single" w:sz="4" w:space="0" w:color="757171"/>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64">
    <w:name w:val="xl164"/>
    <w:basedOn w:val="Normal"/>
    <w:rsid w:val="00856224"/>
    <w:pPr>
      <w:pBdr>
        <w:top w:val="single" w:sz="4" w:space="0" w:color="757171"/>
        <w:left w:val="single" w:sz="4" w:space="0" w:color="757171"/>
        <w:bottom w:val="single" w:sz="4" w:space="0" w:color="757171"/>
        <w:right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65">
    <w:name w:val="xl165"/>
    <w:basedOn w:val="Normal"/>
    <w:rsid w:val="00856224"/>
    <w:pPr>
      <w:pBdr>
        <w:top w:val="single" w:sz="4" w:space="0" w:color="auto"/>
        <w:left w:val="single" w:sz="4" w:space="0" w:color="757171"/>
        <w:bottom w:val="single" w:sz="4" w:space="0" w:color="757171"/>
        <w:right w:val="single" w:sz="4" w:space="0" w:color="757171"/>
      </w:pBdr>
      <w:shd w:val="clear" w:color="000000" w:fill="D9E1F2"/>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66">
    <w:name w:val="xl166"/>
    <w:basedOn w:val="Normal"/>
    <w:rsid w:val="00856224"/>
    <w:pPr>
      <w:pBdr>
        <w:top w:val="single" w:sz="4" w:space="0" w:color="757171"/>
        <w:left w:val="single" w:sz="4" w:space="0" w:color="757171"/>
        <w:bottom w:val="single" w:sz="4" w:space="0" w:color="auto"/>
        <w:right w:val="single" w:sz="4" w:space="0" w:color="757171"/>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67">
    <w:name w:val="xl167"/>
    <w:basedOn w:val="Normal"/>
    <w:rsid w:val="00856224"/>
    <w:pPr>
      <w:pBdr>
        <w:top w:val="single" w:sz="4" w:space="0" w:color="auto"/>
        <w:left w:val="single" w:sz="4" w:space="0" w:color="757171"/>
        <w:bottom w:val="single" w:sz="4" w:space="0" w:color="757171"/>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68">
    <w:name w:val="xl168"/>
    <w:basedOn w:val="Normal"/>
    <w:rsid w:val="00856224"/>
    <w:pPr>
      <w:pBdr>
        <w:top w:val="single" w:sz="4" w:space="0" w:color="757171"/>
        <w:left w:val="single" w:sz="4" w:space="0" w:color="757171"/>
        <w:bottom w:val="single" w:sz="4" w:space="0" w:color="757171"/>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69">
    <w:name w:val="xl169"/>
    <w:basedOn w:val="Normal"/>
    <w:rsid w:val="00856224"/>
    <w:pPr>
      <w:pBdr>
        <w:top w:val="single" w:sz="4" w:space="0" w:color="757171"/>
        <w:left w:val="single" w:sz="4" w:space="0" w:color="757171"/>
        <w:bottom w:val="single" w:sz="4" w:space="0" w:color="757171"/>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70">
    <w:name w:val="xl170"/>
    <w:basedOn w:val="Normal"/>
    <w:rsid w:val="00856224"/>
    <w:pPr>
      <w:pBdr>
        <w:top w:val="single" w:sz="4" w:space="0" w:color="757171"/>
        <w:left w:val="single" w:sz="4" w:space="0" w:color="757171"/>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71">
    <w:name w:val="xl171"/>
    <w:basedOn w:val="Normal"/>
    <w:rsid w:val="00856224"/>
    <w:pPr>
      <w:pBdr>
        <w:top w:val="single" w:sz="4" w:space="0" w:color="auto"/>
        <w:left w:val="single" w:sz="4" w:space="0" w:color="757171"/>
        <w:bottom w:val="single" w:sz="4" w:space="0" w:color="757171"/>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72">
    <w:name w:val="xl172"/>
    <w:basedOn w:val="Normal"/>
    <w:rsid w:val="00856224"/>
    <w:pPr>
      <w:pBdr>
        <w:top w:val="single" w:sz="4" w:space="0" w:color="757171"/>
        <w:left w:val="single" w:sz="4" w:space="0" w:color="757171"/>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73">
    <w:name w:val="xl173"/>
    <w:basedOn w:val="Normal"/>
    <w:rsid w:val="00856224"/>
    <w:pPr>
      <w:pBdr>
        <w:top w:val="single" w:sz="4" w:space="0" w:color="auto"/>
        <w:left w:val="single" w:sz="4" w:space="0" w:color="757171"/>
        <w:bottom w:val="single" w:sz="4" w:space="0" w:color="757171"/>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74">
    <w:name w:val="xl174"/>
    <w:basedOn w:val="Normal"/>
    <w:rsid w:val="00856224"/>
    <w:pPr>
      <w:pBdr>
        <w:top w:val="single" w:sz="4" w:space="0" w:color="757171"/>
        <w:left w:val="single" w:sz="4" w:space="0" w:color="757171"/>
        <w:bottom w:val="single" w:sz="4" w:space="0" w:color="757171"/>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75">
    <w:name w:val="xl175"/>
    <w:basedOn w:val="Normal"/>
    <w:rsid w:val="00856224"/>
    <w:pPr>
      <w:pBdr>
        <w:top w:val="single" w:sz="4" w:space="0" w:color="757171"/>
        <w:left w:val="single" w:sz="4" w:space="0" w:color="757171"/>
        <w:bottom w:val="single" w:sz="4" w:space="0" w:color="757171"/>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76">
    <w:name w:val="xl176"/>
    <w:basedOn w:val="Normal"/>
    <w:rsid w:val="00856224"/>
    <w:pPr>
      <w:pBdr>
        <w:top w:val="single" w:sz="4" w:space="0" w:color="757171"/>
        <w:left w:val="single" w:sz="4" w:space="0" w:color="757171"/>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77">
    <w:name w:val="xl177"/>
    <w:basedOn w:val="Normal"/>
    <w:rsid w:val="00856224"/>
    <w:pPr>
      <w:pBdr>
        <w:top w:val="single" w:sz="4" w:space="0" w:color="auto"/>
        <w:left w:val="single" w:sz="4" w:space="0" w:color="757171"/>
        <w:bottom w:val="single" w:sz="4" w:space="0" w:color="757171"/>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78">
    <w:name w:val="xl178"/>
    <w:basedOn w:val="Normal"/>
    <w:rsid w:val="00856224"/>
    <w:pPr>
      <w:pBdr>
        <w:top w:val="single" w:sz="4" w:space="0" w:color="757171"/>
        <w:left w:val="single" w:sz="4" w:space="0" w:color="757171"/>
        <w:bottom w:val="single" w:sz="4" w:space="0" w:color="757171"/>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79">
    <w:name w:val="xl179"/>
    <w:basedOn w:val="Normal"/>
    <w:rsid w:val="00856224"/>
    <w:pPr>
      <w:pBdr>
        <w:top w:val="single" w:sz="4" w:space="0" w:color="757171"/>
        <w:left w:val="single" w:sz="4" w:space="0" w:color="757171"/>
        <w:bottom w:val="single" w:sz="4" w:space="0" w:color="757171"/>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80">
    <w:name w:val="xl180"/>
    <w:basedOn w:val="Normal"/>
    <w:rsid w:val="00856224"/>
    <w:pPr>
      <w:pBdr>
        <w:top w:val="single" w:sz="4" w:space="0" w:color="757171"/>
        <w:left w:val="single" w:sz="4" w:space="0" w:color="757171"/>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81">
    <w:name w:val="xl181"/>
    <w:basedOn w:val="Normal"/>
    <w:rsid w:val="00856224"/>
    <w:pPr>
      <w:pBdr>
        <w:top w:val="single" w:sz="4" w:space="0" w:color="auto"/>
        <w:left w:val="single" w:sz="4" w:space="0" w:color="757171"/>
        <w:bottom w:val="single" w:sz="4" w:space="0" w:color="757171"/>
        <w:right w:val="single" w:sz="4" w:space="0" w:color="auto"/>
      </w:pBdr>
      <w:shd w:val="clear" w:color="000000" w:fill="D6DCE4"/>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82">
    <w:name w:val="xl182"/>
    <w:basedOn w:val="Normal"/>
    <w:rsid w:val="00856224"/>
    <w:pPr>
      <w:pBdr>
        <w:top w:val="single" w:sz="4" w:space="0" w:color="757171"/>
        <w:left w:val="single" w:sz="4" w:space="0" w:color="757171"/>
        <w:bottom w:val="single" w:sz="4" w:space="0" w:color="757171"/>
        <w:right w:val="single" w:sz="4" w:space="0" w:color="auto"/>
      </w:pBdr>
      <w:shd w:val="clear" w:color="000000" w:fill="D6DCE4"/>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83">
    <w:name w:val="xl183"/>
    <w:basedOn w:val="Normal"/>
    <w:rsid w:val="00856224"/>
    <w:pPr>
      <w:pBdr>
        <w:top w:val="single" w:sz="4" w:space="0" w:color="757171"/>
        <w:left w:val="single" w:sz="4" w:space="0" w:color="757171"/>
        <w:bottom w:val="single" w:sz="4" w:space="0" w:color="auto"/>
        <w:right w:val="single" w:sz="4" w:space="0" w:color="auto"/>
      </w:pBdr>
      <w:shd w:val="clear" w:color="000000" w:fill="D6DCE4"/>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84">
    <w:name w:val="xl184"/>
    <w:basedOn w:val="Normal"/>
    <w:rsid w:val="00856224"/>
    <w:pPr>
      <w:pBdr>
        <w:top w:val="single" w:sz="4" w:space="0" w:color="auto"/>
        <w:left w:val="single" w:sz="4" w:space="0" w:color="757171"/>
        <w:bottom w:val="single" w:sz="4" w:space="0" w:color="757171"/>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85">
    <w:name w:val="xl185"/>
    <w:basedOn w:val="Normal"/>
    <w:rsid w:val="00856224"/>
    <w:pPr>
      <w:pBdr>
        <w:top w:val="single" w:sz="4" w:space="0" w:color="757171"/>
        <w:left w:val="single" w:sz="4" w:space="0" w:color="757171"/>
        <w:bottom w:val="single" w:sz="4" w:space="0" w:color="757171"/>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86">
    <w:name w:val="xl186"/>
    <w:basedOn w:val="Normal"/>
    <w:rsid w:val="00856224"/>
    <w:pPr>
      <w:pBdr>
        <w:top w:val="single" w:sz="4" w:space="0" w:color="757171"/>
        <w:left w:val="single" w:sz="4" w:space="0" w:color="757171"/>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87">
    <w:name w:val="xl187"/>
    <w:basedOn w:val="Normal"/>
    <w:rsid w:val="00856224"/>
    <w:pPr>
      <w:pBdr>
        <w:top w:val="single" w:sz="4" w:space="0" w:color="757171"/>
        <w:left w:val="single" w:sz="4" w:space="0" w:color="757171"/>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88">
    <w:name w:val="xl188"/>
    <w:basedOn w:val="Normal"/>
    <w:rsid w:val="00856224"/>
    <w:pPr>
      <w:pBdr>
        <w:top w:val="single" w:sz="4" w:space="0" w:color="auto"/>
        <w:left w:val="single" w:sz="4" w:space="0" w:color="757171"/>
        <w:bottom w:val="single" w:sz="4" w:space="0" w:color="757171"/>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89">
    <w:name w:val="xl189"/>
    <w:basedOn w:val="Normal"/>
    <w:rsid w:val="00856224"/>
    <w:pPr>
      <w:pBdr>
        <w:top w:val="single" w:sz="4" w:space="0" w:color="757171"/>
        <w:left w:val="single" w:sz="4" w:space="0" w:color="757171"/>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90">
    <w:name w:val="xl190"/>
    <w:basedOn w:val="Normal"/>
    <w:rsid w:val="00856224"/>
    <w:pPr>
      <w:pBdr>
        <w:top w:val="single" w:sz="4" w:space="0" w:color="auto"/>
        <w:left w:val="single" w:sz="4" w:space="0" w:color="757171"/>
        <w:bottom w:val="single" w:sz="4" w:space="0" w:color="757171"/>
        <w:right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91">
    <w:name w:val="xl191"/>
    <w:basedOn w:val="Normal"/>
    <w:rsid w:val="00856224"/>
    <w:pPr>
      <w:pBdr>
        <w:top w:val="single" w:sz="4" w:space="0" w:color="757171"/>
        <w:left w:val="single" w:sz="4" w:space="0" w:color="757171"/>
        <w:bottom w:val="single" w:sz="4" w:space="0" w:color="757171"/>
        <w:right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92">
    <w:name w:val="xl192"/>
    <w:basedOn w:val="Normal"/>
    <w:rsid w:val="00856224"/>
    <w:pPr>
      <w:pBdr>
        <w:top w:val="single" w:sz="4" w:space="0" w:color="757171"/>
        <w:left w:val="single" w:sz="4" w:space="0" w:color="757171"/>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93">
    <w:name w:val="xl193"/>
    <w:basedOn w:val="Normal"/>
    <w:rsid w:val="00856224"/>
    <w:pPr>
      <w:pBdr>
        <w:top w:val="single" w:sz="4" w:space="0" w:color="757171"/>
        <w:left w:val="single" w:sz="4" w:space="0" w:color="757171"/>
        <w:bottom w:val="single" w:sz="4" w:space="0" w:color="757171"/>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94">
    <w:name w:val="xl194"/>
    <w:basedOn w:val="Normal"/>
    <w:rsid w:val="00856224"/>
    <w:pPr>
      <w:pBdr>
        <w:top w:val="single" w:sz="4" w:space="0" w:color="auto"/>
        <w:left w:val="single" w:sz="4" w:space="0" w:color="757171"/>
        <w:bottom w:val="single" w:sz="4" w:space="0" w:color="757171"/>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195">
    <w:name w:val="xl195"/>
    <w:basedOn w:val="Normal"/>
    <w:rsid w:val="00856224"/>
    <w:pPr>
      <w:pBdr>
        <w:top w:val="single" w:sz="4" w:space="0" w:color="757171"/>
        <w:left w:val="single" w:sz="4" w:space="0" w:color="757171"/>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96">
    <w:name w:val="xl196"/>
    <w:basedOn w:val="Normal"/>
    <w:rsid w:val="00856224"/>
    <w:pPr>
      <w:pBdr>
        <w:top w:val="single" w:sz="4" w:space="0" w:color="auto"/>
        <w:left w:val="single" w:sz="4" w:space="0" w:color="757171"/>
        <w:bottom w:val="single" w:sz="4" w:space="0" w:color="757171"/>
        <w:right w:val="single" w:sz="4" w:space="0" w:color="757171"/>
      </w:pBdr>
      <w:shd w:val="clear" w:color="000000" w:fill="D9E1F2"/>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197">
    <w:name w:val="xl197"/>
    <w:basedOn w:val="Normal"/>
    <w:rsid w:val="00856224"/>
    <w:pPr>
      <w:pBdr>
        <w:top w:val="single" w:sz="4" w:space="0" w:color="auto"/>
        <w:left w:val="single" w:sz="4" w:space="0" w:color="757171"/>
        <w:bottom w:val="single" w:sz="4" w:space="0" w:color="757171"/>
        <w:right w:val="single" w:sz="4" w:space="0" w:color="757171"/>
      </w:pBdr>
      <w:shd w:val="clear" w:color="000000" w:fill="FCE4D6"/>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98">
    <w:name w:val="xl198"/>
    <w:basedOn w:val="Normal"/>
    <w:rsid w:val="00856224"/>
    <w:pPr>
      <w:pBdr>
        <w:top w:val="single" w:sz="4" w:space="0" w:color="auto"/>
        <w:left w:val="single" w:sz="4" w:space="0" w:color="757171"/>
        <w:bottom w:val="single" w:sz="4" w:space="0" w:color="757171"/>
        <w:right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199">
    <w:name w:val="xl199"/>
    <w:basedOn w:val="Normal"/>
    <w:rsid w:val="00856224"/>
    <w:pPr>
      <w:pBdr>
        <w:top w:val="single" w:sz="4" w:space="0" w:color="757171"/>
        <w:left w:val="single" w:sz="4" w:space="0" w:color="757171"/>
        <w:right w:val="single" w:sz="4" w:space="0" w:color="757171"/>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da-DK"/>
    </w:rPr>
  </w:style>
  <w:style w:type="paragraph" w:customStyle="1" w:styleId="xl200">
    <w:name w:val="xl200"/>
    <w:basedOn w:val="Normal"/>
    <w:rsid w:val="00856224"/>
    <w:pPr>
      <w:pBdr>
        <w:top w:val="single" w:sz="4" w:space="0" w:color="757171"/>
        <w:left w:val="single" w:sz="4" w:space="0" w:color="757171"/>
        <w:right w:val="single" w:sz="4" w:space="0" w:color="757171"/>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da-DK"/>
    </w:rPr>
  </w:style>
  <w:style w:type="paragraph" w:customStyle="1" w:styleId="xl201">
    <w:name w:val="xl201"/>
    <w:basedOn w:val="Normal"/>
    <w:rsid w:val="00856224"/>
    <w:pPr>
      <w:pBdr>
        <w:top w:val="single" w:sz="4" w:space="0" w:color="757171"/>
        <w:left w:val="single" w:sz="4" w:space="0" w:color="757171"/>
        <w:bottom w:val="single" w:sz="4" w:space="0" w:color="757171"/>
        <w:right w:val="single" w:sz="4" w:space="0" w:color="757171"/>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da-DK"/>
    </w:rPr>
  </w:style>
  <w:style w:type="paragraph" w:customStyle="1" w:styleId="xl202">
    <w:name w:val="xl202"/>
    <w:basedOn w:val="Normal"/>
    <w:rsid w:val="00856224"/>
    <w:pPr>
      <w:pBdr>
        <w:top w:val="single" w:sz="4" w:space="0" w:color="757171"/>
        <w:left w:val="single" w:sz="4" w:space="0" w:color="757171"/>
        <w:right w:val="single" w:sz="4" w:space="0" w:color="757171"/>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da-DK"/>
    </w:rPr>
  </w:style>
  <w:style w:type="paragraph" w:customStyle="1" w:styleId="xl203">
    <w:name w:val="xl203"/>
    <w:basedOn w:val="Normal"/>
    <w:rsid w:val="00856224"/>
    <w:pPr>
      <w:pBdr>
        <w:top w:val="single" w:sz="4" w:space="0" w:color="auto"/>
        <w:left w:val="single" w:sz="4" w:space="0" w:color="757171"/>
        <w:bottom w:val="single" w:sz="4" w:space="0" w:color="757171"/>
        <w:right w:val="single" w:sz="4" w:space="0" w:color="757171"/>
      </w:pBdr>
      <w:shd w:val="clear" w:color="000000" w:fill="DDEBF7"/>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204">
    <w:name w:val="xl204"/>
    <w:basedOn w:val="Normal"/>
    <w:rsid w:val="00856224"/>
    <w:pPr>
      <w:pBdr>
        <w:top w:val="single" w:sz="4" w:space="0" w:color="auto"/>
        <w:left w:val="single" w:sz="4" w:space="0" w:color="757171"/>
        <w:bottom w:val="single" w:sz="4" w:space="0" w:color="757171"/>
        <w:right w:val="single" w:sz="4" w:space="0" w:color="757171"/>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205">
    <w:name w:val="xl205"/>
    <w:basedOn w:val="Normal"/>
    <w:rsid w:val="00856224"/>
    <w:pPr>
      <w:pBdr>
        <w:top w:val="single" w:sz="4" w:space="0" w:color="auto"/>
        <w:left w:val="single" w:sz="4" w:space="0" w:color="757171"/>
        <w:bottom w:val="single" w:sz="4" w:space="0" w:color="757171"/>
        <w:right w:val="single" w:sz="4" w:space="0" w:color="757171"/>
      </w:pBdr>
      <w:shd w:val="clear" w:color="000000" w:fill="D6DCE4"/>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206">
    <w:name w:val="xl206"/>
    <w:basedOn w:val="Normal"/>
    <w:rsid w:val="00856224"/>
    <w:pPr>
      <w:pBdr>
        <w:top w:val="single" w:sz="4" w:space="0" w:color="auto"/>
        <w:left w:val="single" w:sz="4" w:space="0" w:color="757171"/>
        <w:bottom w:val="single" w:sz="4" w:space="0" w:color="757171"/>
        <w:right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207">
    <w:name w:val="xl207"/>
    <w:basedOn w:val="Normal"/>
    <w:rsid w:val="00856224"/>
    <w:pPr>
      <w:pBdr>
        <w:top w:val="single" w:sz="4" w:space="0" w:color="auto"/>
        <w:left w:val="single" w:sz="4" w:space="0" w:color="757171"/>
        <w:bottom w:val="single" w:sz="4" w:space="0" w:color="757171"/>
        <w:right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208">
    <w:name w:val="xl208"/>
    <w:basedOn w:val="Normal"/>
    <w:rsid w:val="00856224"/>
    <w:pPr>
      <w:pBdr>
        <w:top w:val="single" w:sz="4" w:space="0" w:color="auto"/>
        <w:left w:val="single" w:sz="4" w:space="0" w:color="757171"/>
        <w:bottom w:val="single" w:sz="4" w:space="0" w:color="757171"/>
        <w:right w:val="single" w:sz="4" w:space="0" w:color="757171"/>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209">
    <w:name w:val="xl209"/>
    <w:basedOn w:val="Normal"/>
    <w:rsid w:val="00856224"/>
    <w:pPr>
      <w:pBdr>
        <w:top w:val="single" w:sz="4" w:space="0" w:color="auto"/>
        <w:left w:val="single" w:sz="4" w:space="0" w:color="757171"/>
        <w:bottom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210">
    <w:name w:val="xl210"/>
    <w:basedOn w:val="Normal"/>
    <w:rsid w:val="00856224"/>
    <w:pPr>
      <w:pBdr>
        <w:top w:val="single" w:sz="4" w:space="0" w:color="auto"/>
        <w:left w:val="single" w:sz="4" w:space="0" w:color="757171"/>
        <w:bottom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211">
    <w:name w:val="xl211"/>
    <w:basedOn w:val="Normal"/>
    <w:rsid w:val="00856224"/>
    <w:pPr>
      <w:pBdr>
        <w:top w:val="single" w:sz="4" w:space="0" w:color="auto"/>
        <w:left w:val="single" w:sz="4" w:space="0" w:color="757171"/>
        <w:bottom w:val="single" w:sz="4" w:space="0" w:color="757171"/>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da-DK"/>
    </w:rPr>
  </w:style>
  <w:style w:type="paragraph" w:customStyle="1" w:styleId="xl212">
    <w:name w:val="xl212"/>
    <w:basedOn w:val="Normal"/>
    <w:rsid w:val="00856224"/>
    <w:pPr>
      <w:pBdr>
        <w:top w:val="single" w:sz="4" w:space="0" w:color="auto"/>
        <w:left w:val="single" w:sz="4" w:space="0" w:color="757171"/>
        <w:bottom w:val="single" w:sz="4" w:space="0" w:color="757171"/>
      </w:pBdr>
      <w:shd w:val="clear" w:color="000000" w:fill="FCE4D6"/>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213">
    <w:name w:val="xl213"/>
    <w:basedOn w:val="Normal"/>
    <w:rsid w:val="00856224"/>
    <w:pPr>
      <w:pBdr>
        <w:top w:val="single" w:sz="4" w:space="0" w:color="auto"/>
        <w:left w:val="single" w:sz="4" w:space="0" w:color="757171"/>
        <w:bottom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214">
    <w:name w:val="xl214"/>
    <w:basedOn w:val="Normal"/>
    <w:rsid w:val="00856224"/>
    <w:pPr>
      <w:pBdr>
        <w:top w:val="single" w:sz="4" w:space="0" w:color="auto"/>
        <w:left w:val="single" w:sz="4" w:space="0" w:color="757171"/>
        <w:bottom w:val="single" w:sz="4" w:space="0" w:color="757171"/>
      </w:pBdr>
      <w:shd w:val="clear" w:color="000000" w:fill="DDEBF7"/>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215">
    <w:name w:val="xl215"/>
    <w:basedOn w:val="Normal"/>
    <w:rsid w:val="00856224"/>
    <w:pPr>
      <w:pBdr>
        <w:top w:val="single" w:sz="4" w:space="0" w:color="auto"/>
        <w:left w:val="single" w:sz="4" w:space="0" w:color="757171"/>
        <w:bottom w:val="single" w:sz="4" w:space="0" w:color="757171"/>
      </w:pBdr>
      <w:shd w:val="clear" w:color="000000" w:fill="DDEBF7"/>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216">
    <w:name w:val="xl216"/>
    <w:basedOn w:val="Normal"/>
    <w:rsid w:val="00856224"/>
    <w:pPr>
      <w:pBdr>
        <w:top w:val="single" w:sz="4" w:space="0" w:color="auto"/>
        <w:left w:val="single" w:sz="4" w:space="0" w:color="757171"/>
        <w:bottom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217">
    <w:name w:val="xl217"/>
    <w:basedOn w:val="Normal"/>
    <w:rsid w:val="00856224"/>
    <w:pPr>
      <w:pBdr>
        <w:top w:val="single" w:sz="4" w:space="0" w:color="auto"/>
        <w:left w:val="single" w:sz="4" w:space="0" w:color="757171"/>
        <w:bottom w:val="single" w:sz="4" w:space="0" w:color="757171"/>
      </w:pBdr>
      <w:shd w:val="clear" w:color="000000" w:fill="D6DCE4"/>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218">
    <w:name w:val="xl218"/>
    <w:basedOn w:val="Normal"/>
    <w:rsid w:val="00856224"/>
    <w:pPr>
      <w:pBdr>
        <w:top w:val="single" w:sz="4" w:space="0" w:color="auto"/>
        <w:left w:val="single" w:sz="4" w:space="0" w:color="757171"/>
        <w:bottom w:val="single" w:sz="4" w:space="0" w:color="757171"/>
      </w:pBdr>
      <w:shd w:val="clear" w:color="000000" w:fill="FFF2CC"/>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219">
    <w:name w:val="xl219"/>
    <w:basedOn w:val="Normal"/>
    <w:rsid w:val="00856224"/>
    <w:pPr>
      <w:pBdr>
        <w:top w:val="single" w:sz="4" w:space="0" w:color="auto"/>
        <w:left w:val="single" w:sz="4" w:space="0" w:color="757171"/>
        <w:bottom w:val="single" w:sz="4" w:space="0" w:color="757171"/>
      </w:pBdr>
      <w:shd w:val="clear" w:color="000000" w:fill="E2EFDA"/>
      <w:spacing w:before="100" w:beforeAutospacing="1" w:after="100" w:afterAutospacing="1" w:line="240" w:lineRule="auto"/>
      <w:jc w:val="center"/>
    </w:pPr>
    <w:rPr>
      <w:rFonts w:ascii="Times New Roman" w:eastAsia="Times New Roman" w:hAnsi="Times New Roman" w:cs="Times New Roman"/>
      <w:b/>
      <w:bCs/>
      <w:color w:val="00B050"/>
      <w:sz w:val="24"/>
      <w:szCs w:val="24"/>
      <w:lang w:eastAsia="da-DK"/>
    </w:rPr>
  </w:style>
  <w:style w:type="paragraph" w:customStyle="1" w:styleId="xl220">
    <w:name w:val="xl220"/>
    <w:basedOn w:val="Normal"/>
    <w:rsid w:val="00856224"/>
    <w:pPr>
      <w:pBdr>
        <w:top w:val="single" w:sz="4" w:space="0" w:color="auto"/>
        <w:left w:val="single" w:sz="4" w:space="0" w:color="757171"/>
        <w:bottom w:val="single" w:sz="4" w:space="0" w:color="757171"/>
      </w:pBdr>
      <w:shd w:val="clear" w:color="000000" w:fill="D9E1F2"/>
      <w:spacing w:before="100" w:beforeAutospacing="1" w:after="100" w:afterAutospacing="1" w:line="240" w:lineRule="auto"/>
      <w:jc w:val="center"/>
    </w:pPr>
    <w:rPr>
      <w:rFonts w:ascii="Times New Roman" w:eastAsia="Times New Roman" w:hAnsi="Times New Roman" w:cs="Times New Roman"/>
      <w:b/>
      <w:bCs/>
      <w:color w:val="FF0000"/>
      <w:sz w:val="24"/>
      <w:szCs w:val="24"/>
      <w:lang w:eastAsia="da-DK"/>
    </w:rPr>
  </w:style>
  <w:style w:type="paragraph" w:customStyle="1" w:styleId="xl221">
    <w:name w:val="xl221"/>
    <w:basedOn w:val="Normal"/>
    <w:rsid w:val="00856224"/>
    <w:pPr>
      <w:pBdr>
        <w:top w:val="single" w:sz="4" w:space="0" w:color="auto"/>
        <w:left w:val="single" w:sz="4" w:space="0" w:color="auto"/>
        <w:right w:val="single" w:sz="4" w:space="0" w:color="757171"/>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22">
    <w:name w:val="xl222"/>
    <w:basedOn w:val="Normal"/>
    <w:rsid w:val="00856224"/>
    <w:pPr>
      <w:pBdr>
        <w:left w:val="single" w:sz="4" w:space="0" w:color="auto"/>
        <w:right w:val="single" w:sz="4" w:space="0" w:color="757171"/>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23">
    <w:name w:val="xl223"/>
    <w:basedOn w:val="Normal"/>
    <w:rsid w:val="00856224"/>
    <w:pPr>
      <w:pBdr>
        <w:left w:val="single" w:sz="4" w:space="0" w:color="auto"/>
        <w:bottom w:val="single" w:sz="4" w:space="0" w:color="auto"/>
        <w:right w:val="single" w:sz="4" w:space="0" w:color="757171"/>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24">
    <w:name w:val="xl224"/>
    <w:basedOn w:val="Normal"/>
    <w:rsid w:val="00856224"/>
    <w:pPr>
      <w:pBdr>
        <w:top w:val="single" w:sz="4" w:space="0" w:color="auto"/>
        <w:left w:val="single" w:sz="4" w:space="0" w:color="auto"/>
        <w:right w:val="single" w:sz="4" w:space="0" w:color="757171"/>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25">
    <w:name w:val="xl225"/>
    <w:basedOn w:val="Normal"/>
    <w:rsid w:val="00856224"/>
    <w:pPr>
      <w:pBdr>
        <w:left w:val="single" w:sz="4" w:space="0" w:color="auto"/>
        <w:bottom w:val="single" w:sz="4" w:space="0" w:color="auto"/>
        <w:right w:val="single" w:sz="4" w:space="0" w:color="757171"/>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26">
    <w:name w:val="xl226"/>
    <w:basedOn w:val="Normal"/>
    <w:rsid w:val="00856224"/>
    <w:pPr>
      <w:pBdr>
        <w:top w:val="single" w:sz="4" w:space="0" w:color="auto"/>
        <w:left w:val="single" w:sz="4" w:space="0" w:color="auto"/>
        <w:right w:val="single" w:sz="4" w:space="0" w:color="757171"/>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27">
    <w:name w:val="xl227"/>
    <w:basedOn w:val="Normal"/>
    <w:rsid w:val="00856224"/>
    <w:pPr>
      <w:pBdr>
        <w:left w:val="single" w:sz="4" w:space="0" w:color="auto"/>
        <w:right w:val="single" w:sz="4" w:space="0" w:color="757171"/>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28">
    <w:name w:val="xl228"/>
    <w:basedOn w:val="Normal"/>
    <w:rsid w:val="00856224"/>
    <w:pPr>
      <w:pBdr>
        <w:left w:val="single" w:sz="4" w:space="0" w:color="auto"/>
        <w:bottom w:val="single" w:sz="4" w:space="0" w:color="auto"/>
        <w:right w:val="single" w:sz="4" w:space="0" w:color="757171"/>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29">
    <w:name w:val="xl229"/>
    <w:basedOn w:val="Normal"/>
    <w:rsid w:val="00856224"/>
    <w:pPr>
      <w:pBdr>
        <w:top w:val="single" w:sz="4" w:space="0" w:color="auto"/>
        <w:left w:val="single" w:sz="4" w:space="0" w:color="auto"/>
        <w:right w:val="single" w:sz="4" w:space="0" w:color="757171"/>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30">
    <w:name w:val="xl230"/>
    <w:basedOn w:val="Normal"/>
    <w:rsid w:val="00856224"/>
    <w:pPr>
      <w:pBdr>
        <w:left w:val="single" w:sz="4" w:space="0" w:color="auto"/>
        <w:right w:val="single" w:sz="4" w:space="0" w:color="757171"/>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31">
    <w:name w:val="xl231"/>
    <w:basedOn w:val="Normal"/>
    <w:rsid w:val="00856224"/>
    <w:pPr>
      <w:pBdr>
        <w:left w:val="single" w:sz="4" w:space="0" w:color="auto"/>
        <w:bottom w:val="single" w:sz="4" w:space="0" w:color="auto"/>
        <w:right w:val="single" w:sz="4" w:space="0" w:color="757171"/>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32">
    <w:name w:val="xl232"/>
    <w:basedOn w:val="Normal"/>
    <w:rsid w:val="00856224"/>
    <w:pPr>
      <w:pBdr>
        <w:top w:val="single" w:sz="4" w:space="0" w:color="auto"/>
        <w:left w:val="single" w:sz="4" w:space="0" w:color="auto"/>
        <w:right w:val="single" w:sz="4" w:space="0" w:color="757171"/>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33">
    <w:name w:val="xl233"/>
    <w:basedOn w:val="Normal"/>
    <w:rsid w:val="00856224"/>
    <w:pPr>
      <w:pBdr>
        <w:left w:val="single" w:sz="4" w:space="0" w:color="auto"/>
        <w:right w:val="single" w:sz="4" w:space="0" w:color="757171"/>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34">
    <w:name w:val="xl234"/>
    <w:basedOn w:val="Normal"/>
    <w:rsid w:val="00856224"/>
    <w:pPr>
      <w:pBdr>
        <w:left w:val="single" w:sz="4" w:space="0" w:color="auto"/>
        <w:bottom w:val="single" w:sz="4" w:space="0" w:color="auto"/>
        <w:right w:val="single" w:sz="4" w:space="0" w:color="757171"/>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35">
    <w:name w:val="xl235"/>
    <w:basedOn w:val="Normal"/>
    <w:rsid w:val="00856224"/>
    <w:pPr>
      <w:pBdr>
        <w:top w:val="single" w:sz="4" w:space="0" w:color="auto"/>
        <w:left w:val="single" w:sz="4" w:space="0" w:color="auto"/>
        <w:right w:val="single" w:sz="4" w:space="0" w:color="757171"/>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36">
    <w:name w:val="xl236"/>
    <w:basedOn w:val="Normal"/>
    <w:rsid w:val="00856224"/>
    <w:pPr>
      <w:pBdr>
        <w:left w:val="single" w:sz="4" w:space="0" w:color="auto"/>
        <w:right w:val="single" w:sz="4" w:space="0" w:color="757171"/>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37">
    <w:name w:val="xl237"/>
    <w:basedOn w:val="Normal"/>
    <w:rsid w:val="00856224"/>
    <w:pPr>
      <w:pBdr>
        <w:left w:val="single" w:sz="4" w:space="0" w:color="auto"/>
        <w:bottom w:val="single" w:sz="4" w:space="0" w:color="auto"/>
        <w:right w:val="single" w:sz="4" w:space="0" w:color="757171"/>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38">
    <w:name w:val="xl238"/>
    <w:basedOn w:val="Normal"/>
    <w:rsid w:val="00856224"/>
    <w:pPr>
      <w:pBdr>
        <w:top w:val="single" w:sz="4" w:space="0" w:color="auto"/>
        <w:left w:val="single" w:sz="4" w:space="0" w:color="auto"/>
        <w:right w:val="single" w:sz="4" w:space="0" w:color="757171"/>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39">
    <w:name w:val="xl239"/>
    <w:basedOn w:val="Normal"/>
    <w:rsid w:val="00856224"/>
    <w:pPr>
      <w:pBdr>
        <w:left w:val="single" w:sz="4" w:space="0" w:color="auto"/>
        <w:right w:val="single" w:sz="4" w:space="0" w:color="757171"/>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40">
    <w:name w:val="xl240"/>
    <w:basedOn w:val="Normal"/>
    <w:rsid w:val="00856224"/>
    <w:pPr>
      <w:pBdr>
        <w:left w:val="single" w:sz="4" w:space="0" w:color="auto"/>
        <w:bottom w:val="single" w:sz="4" w:space="0" w:color="auto"/>
        <w:right w:val="single" w:sz="4" w:space="0" w:color="757171"/>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41">
    <w:name w:val="xl241"/>
    <w:basedOn w:val="Normal"/>
    <w:rsid w:val="00856224"/>
    <w:pPr>
      <w:pBdr>
        <w:top w:val="single" w:sz="4" w:space="0" w:color="auto"/>
        <w:left w:val="single" w:sz="4" w:space="0" w:color="auto"/>
        <w:right w:val="single" w:sz="4" w:space="0" w:color="757171"/>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42">
    <w:name w:val="xl242"/>
    <w:basedOn w:val="Normal"/>
    <w:rsid w:val="00856224"/>
    <w:pPr>
      <w:pBdr>
        <w:left w:val="single" w:sz="4" w:space="0" w:color="auto"/>
        <w:bottom w:val="single" w:sz="4" w:space="0" w:color="auto"/>
        <w:right w:val="single" w:sz="4" w:space="0" w:color="757171"/>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43">
    <w:name w:val="xl243"/>
    <w:basedOn w:val="Normal"/>
    <w:rsid w:val="00856224"/>
    <w:pPr>
      <w:pBdr>
        <w:top w:val="single" w:sz="4" w:space="0" w:color="auto"/>
        <w:left w:val="single" w:sz="4" w:space="0" w:color="auto"/>
        <w:right w:val="single" w:sz="4" w:space="0" w:color="757171"/>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44">
    <w:name w:val="xl244"/>
    <w:basedOn w:val="Normal"/>
    <w:rsid w:val="00856224"/>
    <w:pPr>
      <w:pBdr>
        <w:left w:val="single" w:sz="4" w:space="0" w:color="auto"/>
        <w:right w:val="single" w:sz="4" w:space="0" w:color="757171"/>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45">
    <w:name w:val="xl245"/>
    <w:basedOn w:val="Normal"/>
    <w:rsid w:val="00856224"/>
    <w:pPr>
      <w:pBdr>
        <w:left w:val="single" w:sz="4" w:space="0" w:color="auto"/>
        <w:bottom w:val="single" w:sz="4" w:space="0" w:color="auto"/>
        <w:right w:val="single" w:sz="4" w:space="0" w:color="757171"/>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46">
    <w:name w:val="xl246"/>
    <w:basedOn w:val="Normal"/>
    <w:rsid w:val="00856224"/>
    <w:pPr>
      <w:pBdr>
        <w:top w:val="single" w:sz="4" w:space="0" w:color="auto"/>
        <w:left w:val="single" w:sz="4" w:space="0" w:color="auto"/>
        <w:right w:val="single" w:sz="4" w:space="0" w:color="757171"/>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47">
    <w:name w:val="xl247"/>
    <w:basedOn w:val="Normal"/>
    <w:rsid w:val="00856224"/>
    <w:pPr>
      <w:pBdr>
        <w:left w:val="single" w:sz="4" w:space="0" w:color="auto"/>
        <w:right w:val="single" w:sz="4" w:space="0" w:color="757171"/>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48">
    <w:name w:val="xl248"/>
    <w:basedOn w:val="Normal"/>
    <w:rsid w:val="00856224"/>
    <w:pPr>
      <w:pBdr>
        <w:left w:val="single" w:sz="4" w:space="0" w:color="auto"/>
        <w:bottom w:val="single" w:sz="4" w:space="0" w:color="auto"/>
        <w:right w:val="single" w:sz="4" w:space="0" w:color="757171"/>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da-DK"/>
    </w:rPr>
  </w:style>
  <w:style w:type="paragraph" w:customStyle="1" w:styleId="xl249">
    <w:name w:val="xl249"/>
    <w:basedOn w:val="Normal"/>
    <w:rsid w:val="00856224"/>
    <w:pPr>
      <w:pBdr>
        <w:top w:val="single" w:sz="4" w:space="0" w:color="757171"/>
        <w:left w:val="single" w:sz="4" w:space="0" w:color="757171"/>
        <w:bottom w:val="single" w:sz="4" w:space="0" w:color="757171"/>
      </w:pBdr>
      <w:spacing w:before="100" w:beforeAutospacing="1" w:after="100" w:afterAutospacing="1" w:line="240" w:lineRule="auto"/>
      <w:jc w:val="center"/>
    </w:pPr>
    <w:rPr>
      <w:rFonts w:ascii="Times New Roman" w:eastAsia="Times New Roman" w:hAnsi="Times New Roman" w:cs="Times New Roman"/>
      <w:sz w:val="24"/>
      <w:szCs w:val="24"/>
      <w:lang w:eastAsia="da-DK"/>
    </w:rPr>
  </w:style>
  <w:style w:type="paragraph" w:customStyle="1" w:styleId="xl250">
    <w:name w:val="xl250"/>
    <w:basedOn w:val="Normal"/>
    <w:rsid w:val="00856224"/>
    <w:pPr>
      <w:pBdr>
        <w:top w:val="single" w:sz="4" w:space="0" w:color="757171"/>
        <w:bottom w:val="single" w:sz="4" w:space="0" w:color="757171"/>
      </w:pBdr>
      <w:spacing w:before="100" w:beforeAutospacing="1" w:after="100" w:afterAutospacing="1" w:line="240" w:lineRule="auto"/>
      <w:jc w:val="center"/>
    </w:pPr>
    <w:rPr>
      <w:rFonts w:ascii="Times New Roman" w:eastAsia="Times New Roman" w:hAnsi="Times New Roman" w:cs="Times New Roman"/>
      <w:sz w:val="24"/>
      <w:szCs w:val="24"/>
      <w:lang w:eastAsia="da-DK"/>
    </w:rPr>
  </w:style>
  <w:style w:type="paragraph" w:customStyle="1" w:styleId="xl251">
    <w:name w:val="xl251"/>
    <w:basedOn w:val="Normal"/>
    <w:rsid w:val="00856224"/>
    <w:pPr>
      <w:pBdr>
        <w:top w:val="single" w:sz="4" w:space="0" w:color="757171"/>
        <w:bottom w:val="single" w:sz="4" w:space="0" w:color="757171"/>
        <w:right w:val="single" w:sz="4" w:space="0" w:color="757171"/>
      </w:pBdr>
      <w:spacing w:before="100" w:beforeAutospacing="1" w:after="100" w:afterAutospacing="1" w:line="240" w:lineRule="auto"/>
      <w:jc w:val="center"/>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4365">
      <w:bodyDiv w:val="1"/>
      <w:marLeft w:val="0"/>
      <w:marRight w:val="0"/>
      <w:marTop w:val="0"/>
      <w:marBottom w:val="0"/>
      <w:divBdr>
        <w:top w:val="none" w:sz="0" w:space="0" w:color="auto"/>
        <w:left w:val="none" w:sz="0" w:space="0" w:color="auto"/>
        <w:bottom w:val="none" w:sz="0" w:space="0" w:color="auto"/>
        <w:right w:val="none" w:sz="0" w:space="0" w:color="auto"/>
      </w:divBdr>
    </w:div>
    <w:div w:id="16508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157C-8875-4BAB-998F-C5488E1D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9</Pages>
  <Words>2864</Words>
  <Characters>17472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Madvig Jørgensen</dc:creator>
  <cp:keywords/>
  <dc:description/>
  <cp:lastModifiedBy>Michela Madvig Jørgensen</cp:lastModifiedBy>
  <cp:revision>61</cp:revision>
  <cp:lastPrinted>2018-02-22T10:08:00Z</cp:lastPrinted>
  <dcterms:created xsi:type="dcterms:W3CDTF">2018-02-20T10:45:00Z</dcterms:created>
  <dcterms:modified xsi:type="dcterms:W3CDTF">2018-03-08T09:52:00Z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{532B276B-1968-4967-95F1-ED08E3B489FC}</vt:lpwstr>
  </property>
</Properties>
</file>