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8D226C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8D226C" w:rsidRDefault="008D226C">
      <w:pPr>
        <w:pStyle w:val="v12"/>
        <w:jc w:val="center"/>
        <w:divId w:val="130616302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Temamøde til mødet i </w:t>
      </w:r>
      <w:r>
        <w:rPr>
          <w:b/>
          <w:bCs/>
        </w:rPr>
        <w:br/>
        <w:t>Byrådet</w:t>
      </w:r>
    </w:p>
    <w:p w:rsidR="008D226C" w:rsidRDefault="008D226C">
      <w:pPr>
        <w:spacing w:after="240"/>
        <w:divId w:val="1306163028"/>
      </w:pPr>
    </w:p>
    <w:p w:rsidR="008D226C" w:rsidRDefault="008D226C">
      <w:pPr>
        <w:pStyle w:val="v12"/>
        <w:jc w:val="center"/>
        <w:divId w:val="1306163028"/>
      </w:pPr>
      <w:r>
        <w:t xml:space="preserve">(Indeholder åbne dagsordenspunkter) </w:t>
      </w:r>
    </w:p>
    <w:p w:rsidR="008D226C" w:rsidRDefault="008D226C">
      <w:pPr>
        <w:spacing w:after="240"/>
        <w:divId w:val="130616302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8D226C">
        <w:trPr>
          <w:divId w:val="130616302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</w:rPr>
              <w:t>Mandag den 7. maj 2018</w:t>
            </w:r>
          </w:p>
        </w:tc>
      </w:tr>
      <w:tr w:rsidR="008D226C">
        <w:trPr>
          <w:divId w:val="13061630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</w:rPr>
              <w:t>Ungdommens Hus, Norgesgade 46A</w:t>
            </w:r>
          </w:p>
        </w:tc>
      </w:tr>
      <w:tr w:rsidR="008D226C">
        <w:trPr>
          <w:divId w:val="13061630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</w:rPr>
              <w:t>Kl. 17:00 - 19:00</w:t>
            </w:r>
          </w:p>
        </w:tc>
      </w:tr>
      <w:tr w:rsidR="008D226C">
        <w:trPr>
          <w:divId w:val="13061630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D226C" w:rsidRDefault="008D226C">
            <w:r>
              <w:rPr>
                <w:rStyle w:val="v121"/>
              </w:rPr>
              <w:t xml:space="preserve">Anette Hyre-Jensen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Jacob Bjerregaard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John Nyborg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Karsten Byrgesen (Løsgænger)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Kenny Bruun Olsen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Lise Nielson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Peder Tind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Bjerregaard Mørck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Søren Larsen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Tina Horne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8D226C" w:rsidRDefault="008D226C">
      <w:pPr>
        <w:divId w:val="1306163028"/>
      </w:pPr>
    </w:p>
    <w:p w:rsidR="008D226C" w:rsidRDefault="008D226C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8D226C" w:rsidRDefault="008D226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9D6930">
        <w:rPr>
          <w:noProof/>
          <w:color w:val="000000"/>
        </w:rPr>
        <w:t>127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D6930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_Toc512864466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226C" w:rsidRDefault="008D226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6930">
        <w:rPr>
          <w:noProof/>
          <w:color w:val="000000"/>
        </w:rPr>
        <w:t>128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D6930">
        <w:rPr>
          <w:noProof/>
          <w:color w:val="000000"/>
        </w:rPr>
        <w:t>Temadag fælles udvalgsmøde 'Unge på Kanten'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_Toc512864467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8D226C" w:rsidP="005203C1">
      <w:r>
        <w:fldChar w:fldCharType="end"/>
      </w:r>
      <w:bookmarkStart w:id="3" w:name="_GoBack"/>
      <w:bookmarkEnd w:id="3"/>
    </w:p>
    <w:p w:rsidR="008D226C" w:rsidRDefault="008D226C">
      <w:pPr>
        <w:pStyle w:val="Overskrift1"/>
        <w:pageBreakBefore/>
        <w:textAlignment w:val="top"/>
        <w:divId w:val="1288200978"/>
        <w:rPr>
          <w:color w:val="000000"/>
        </w:rPr>
      </w:pPr>
      <w:bookmarkStart w:id="4" w:name="AC_AgendaStart3"/>
      <w:bookmarkStart w:id="5" w:name="_Toc512864466"/>
      <w:bookmarkEnd w:id="4"/>
      <w:r>
        <w:rPr>
          <w:color w:val="000000"/>
        </w:rPr>
        <w:lastRenderedPageBreak/>
        <w:t>127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D226C">
        <w:trPr>
          <w:divId w:val="1288200978"/>
          <w:tblCellSpacing w:w="0" w:type="dxa"/>
        </w:trPr>
        <w:tc>
          <w:tcPr>
            <w:tcW w:w="0" w:type="auto"/>
            <w:hideMark/>
          </w:tcPr>
          <w:p w:rsidR="008D226C" w:rsidRDefault="008D226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D226C" w:rsidRDefault="008D226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D226C" w:rsidRDefault="008D2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8D226C" w:rsidRDefault="008D226C">
      <w:pPr>
        <w:divId w:val="1288200978"/>
        <w:rPr>
          <w:rFonts w:ascii="Times New Roman" w:hAnsi="Times New Roman"/>
          <w:sz w:val="24"/>
          <w:szCs w:val="24"/>
        </w:rPr>
      </w:pPr>
    </w:p>
    <w:p w:rsidR="008D226C" w:rsidRDefault="008D226C">
      <w:pPr>
        <w:pStyle w:val="agendabullettitle"/>
        <w:divId w:val="1288200978"/>
      </w:pPr>
      <w:r>
        <w:t xml:space="preserve">Sagsresumé: </w:t>
      </w:r>
    </w:p>
    <w:p w:rsidR="008D226C" w:rsidRDefault="008D226C">
      <w:pPr>
        <w:pStyle w:val="agendabullettext"/>
        <w:spacing w:after="240"/>
        <w:divId w:val="1288200978"/>
      </w:pPr>
      <w:r>
        <w:br/>
      </w:r>
    </w:p>
    <w:p w:rsidR="008D226C" w:rsidRDefault="008D226C">
      <w:pPr>
        <w:pStyle w:val="NormalWeb"/>
        <w:divId w:val="1288200978"/>
      </w:pPr>
      <w:r>
        <w:rPr>
          <w:b/>
          <w:bCs/>
        </w:rPr>
        <w:t>Sagsbeskrivelse:</w:t>
      </w:r>
    </w:p>
    <w:p w:rsidR="008D226C" w:rsidRDefault="008D226C">
      <w:pPr>
        <w:spacing w:after="240"/>
        <w:divId w:val="1288200978"/>
      </w:pPr>
      <w:r>
        <w:br/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Økonomiske konsekvenser: </w:t>
      </w:r>
    </w:p>
    <w:p w:rsidR="008D226C" w:rsidRDefault="008D226C">
      <w:pPr>
        <w:pStyle w:val="agendabullettext"/>
        <w:divId w:val="1288200978"/>
      </w:pPr>
      <w:r>
        <w:t> 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Vurdering: </w:t>
      </w:r>
    </w:p>
    <w:p w:rsidR="008D226C" w:rsidRDefault="008D226C">
      <w:pPr>
        <w:pStyle w:val="agendabullettext"/>
        <w:divId w:val="1288200978"/>
      </w:pPr>
      <w:r>
        <w:t> 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Indstillinger: </w:t>
      </w:r>
    </w:p>
    <w:p w:rsidR="008D226C" w:rsidRDefault="008D226C">
      <w:pPr>
        <w:pStyle w:val="NormalWeb"/>
        <w:divId w:val="1288200978"/>
      </w:pPr>
      <w:r>
        <w:t>Fagafdelingen indstiller</w:t>
      </w:r>
    </w:p>
    <w:p w:rsidR="008D226C" w:rsidRDefault="008D226C">
      <w:pPr>
        <w:divId w:val="1288200978"/>
      </w:pP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Bilag: </w:t>
      </w:r>
    </w:p>
    <w:p w:rsidR="008D226C" w:rsidRDefault="008D226C">
      <w:pPr>
        <w:pStyle w:val="Overskrift1"/>
        <w:pageBreakBefore/>
        <w:textAlignment w:val="top"/>
        <w:divId w:val="1288200978"/>
        <w:rPr>
          <w:color w:val="000000"/>
        </w:rPr>
      </w:pPr>
      <w:bookmarkStart w:id="6" w:name="_Toc512864467"/>
      <w:r>
        <w:rPr>
          <w:color w:val="000000"/>
        </w:rPr>
        <w:lastRenderedPageBreak/>
        <w:t>128</w:t>
      </w:r>
      <w:r>
        <w:rPr>
          <w:color w:val="000000"/>
        </w:rPr>
        <w:tab/>
        <w:t>Temadag fælles udvalgsmøde 'Unge på Kanten'</w:t>
      </w:r>
      <w:bookmarkEnd w:id="6"/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D226C">
        <w:trPr>
          <w:divId w:val="1288200978"/>
          <w:tblCellSpacing w:w="0" w:type="dxa"/>
        </w:trPr>
        <w:tc>
          <w:tcPr>
            <w:tcW w:w="0" w:type="auto"/>
            <w:hideMark/>
          </w:tcPr>
          <w:p w:rsidR="008D226C" w:rsidRDefault="008D226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D226C" w:rsidRDefault="008D226C">
            <w:pPr>
              <w:rPr>
                <w:color w:val="000000"/>
              </w:rPr>
            </w:pPr>
            <w:r>
              <w:rPr>
                <w:color w:val="000000"/>
              </w:rPr>
              <w:t>Sagsnr.:18/3486</w:t>
            </w:r>
          </w:p>
        </w:tc>
        <w:tc>
          <w:tcPr>
            <w:tcW w:w="3750" w:type="pct"/>
            <w:hideMark/>
          </w:tcPr>
          <w:p w:rsidR="008D226C" w:rsidRDefault="008D2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8D226C" w:rsidRDefault="008D226C">
      <w:pPr>
        <w:divId w:val="1288200978"/>
        <w:rPr>
          <w:rFonts w:ascii="Times New Roman" w:hAnsi="Times New Roman"/>
          <w:sz w:val="24"/>
          <w:szCs w:val="24"/>
        </w:rPr>
      </w:pPr>
    </w:p>
    <w:p w:rsidR="008D226C" w:rsidRDefault="008D226C">
      <w:pPr>
        <w:pStyle w:val="agendabullettitle"/>
        <w:divId w:val="1288200978"/>
      </w:pPr>
      <w:r>
        <w:t xml:space="preserve">Sagsresumé: </w:t>
      </w:r>
    </w:p>
    <w:p w:rsidR="008D226C" w:rsidRDefault="008D226C">
      <w:pPr>
        <w:pStyle w:val="NormalWeb"/>
        <w:spacing w:after="160"/>
        <w:divId w:val="755248271"/>
      </w:pPr>
      <w:r>
        <w:t>Der afholdes d. 7. maj 2018 fælles udvalgsmøde på Ungdommens Hus, Norgesgade 46A. Temaet er ’Unge på Kanten’. Der er på dagen inviteret oplægsholdere der har kendskab til disse unge i Fredericia. Dagen afsluttes med en fælles drøftelse.</w:t>
      </w:r>
    </w:p>
    <w:p w:rsidR="008D226C" w:rsidRDefault="008D226C">
      <w:pPr>
        <w:pStyle w:val="NormalWeb"/>
        <w:spacing w:after="160"/>
        <w:divId w:val="755248271"/>
      </w:pPr>
      <w:r>
        <w:t> </w:t>
      </w:r>
    </w:p>
    <w:p w:rsidR="008D226C" w:rsidRDefault="008D226C">
      <w:pPr>
        <w:pStyle w:val="NormalWeb"/>
        <w:spacing w:after="160"/>
        <w:divId w:val="755248271"/>
      </w:pPr>
      <w:r>
        <w:rPr>
          <w:b/>
          <w:bCs/>
        </w:rPr>
        <w:t>Sagsfremstilling:</w:t>
      </w:r>
    </w:p>
    <w:p w:rsidR="008D226C" w:rsidRDefault="008D226C">
      <w:pPr>
        <w:pStyle w:val="NormalWeb"/>
        <w:spacing w:after="160"/>
        <w:divId w:val="755248271"/>
      </w:pPr>
      <w:r>
        <w:t>Der afholdes d. 7. maj 2018 fælles udvalgsmøde på Ungdommens Hus, Norgesgade 46A. Temaet er ’Unge på Kanten’. Der er på dagen inviteret oplægsholdere der har kendskab til disse unge i Fredericia. Dagen afsluttes med en fælles drøftelse.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Økonomiske konsekvenser: </w:t>
      </w:r>
    </w:p>
    <w:p w:rsidR="008D226C" w:rsidRDefault="008D226C">
      <w:pPr>
        <w:pStyle w:val="NormalWeb"/>
        <w:spacing w:after="160"/>
        <w:divId w:val="1815682504"/>
      </w:pPr>
      <w:r>
        <w:t>Ingen.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Vurdering: </w:t>
      </w:r>
    </w:p>
    <w:p w:rsidR="008D226C" w:rsidRDefault="008D226C">
      <w:pPr>
        <w:pStyle w:val="NormalWeb"/>
        <w:spacing w:after="160"/>
        <w:divId w:val="498086159"/>
      </w:pPr>
      <w:r>
        <w:t>Ingen.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Indstillinger: </w:t>
      </w:r>
    </w:p>
    <w:p w:rsidR="008D226C" w:rsidRDefault="008D226C">
      <w:pPr>
        <w:pStyle w:val="NormalWeb"/>
        <w:spacing w:after="160"/>
        <w:divId w:val="733628952"/>
      </w:pPr>
      <w:r>
        <w:t>Det indstilles, at der på det fælles udvalgsmøde drøftes de unge på kanten i Fredericia, hvilket er en opfølgning på en del af Budget 18, hvor Unge på Kanten er et tema.</w:t>
      </w:r>
    </w:p>
    <w:p w:rsidR="008D226C" w:rsidRDefault="008D226C">
      <w:pPr>
        <w:divId w:val="1288200978"/>
      </w:pPr>
    </w:p>
    <w:p w:rsidR="008D226C" w:rsidRDefault="008D226C">
      <w:pPr>
        <w:pStyle w:val="agendabullettitle"/>
        <w:divId w:val="1288200978"/>
      </w:pPr>
      <w:r>
        <w:t xml:space="preserve">Bilag: </w:t>
      </w:r>
    </w:p>
    <w:p w:rsidR="008D226C" w:rsidRDefault="008D226C">
      <w:pPr>
        <w:pStyle w:val="NormalWeb"/>
        <w:spacing w:after="160"/>
        <w:divId w:val="625895679"/>
      </w:pPr>
      <w:r>
        <w:t>Program for dagen</w:t>
      </w:r>
    </w:p>
    <w:p w:rsidR="008D226C" w:rsidRDefault="008D226C">
      <w:pPr>
        <w:divId w:val="1288200978"/>
      </w:pPr>
    </w:p>
    <w:p w:rsidR="008D226C" w:rsidRDefault="008D226C">
      <w:pPr>
        <w:textAlignment w:val="top"/>
        <w:divId w:val="799342667"/>
        <w:rPr>
          <w:color w:val="000000"/>
        </w:rPr>
      </w:pPr>
      <w:r>
        <w:rPr>
          <w:color w:val="000000"/>
        </w:rPr>
        <w:t>Åben - Program Fælles Udvalgsmøde 7. maj 2018</w:t>
      </w:r>
    </w:p>
    <w:p w:rsidR="008D226C" w:rsidRDefault="008D226C">
      <w:pPr>
        <w:divId w:val="1288200978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8D226C" w:rsidRDefault="008D226C">
      <w:pPr>
        <w:pStyle w:val="v10"/>
        <w:keepNext/>
        <w:divId w:val="709232263"/>
      </w:pPr>
      <w:bookmarkStart w:id="9" w:name="AC_AgendaStart4"/>
      <w:bookmarkEnd w:id="9"/>
      <w:r>
        <w:t>Jacob Bjerregaard</w:t>
      </w:r>
    </w:p>
    <w:p w:rsidR="008D226C" w:rsidRDefault="008D226C">
      <w:pPr>
        <w:divId w:val="709232263"/>
      </w:pPr>
      <w:r>
        <w:pict>
          <v:rect id="_x0000_i1025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Susanne Eilersen</w:t>
      </w:r>
    </w:p>
    <w:p w:rsidR="008D226C" w:rsidRDefault="008D226C">
      <w:pPr>
        <w:divId w:val="709232263"/>
      </w:pPr>
      <w:r>
        <w:pict>
          <v:rect id="_x0000_i1026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Ole Steen Hansen</w:t>
      </w:r>
    </w:p>
    <w:p w:rsidR="008D226C" w:rsidRDefault="008D226C">
      <w:pPr>
        <w:divId w:val="709232263"/>
      </w:pPr>
      <w:r>
        <w:pict>
          <v:rect id="_x0000_i1027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Lars Ejby Pedersen</w:t>
      </w:r>
    </w:p>
    <w:p w:rsidR="008D226C" w:rsidRDefault="008D226C">
      <w:pPr>
        <w:divId w:val="709232263"/>
      </w:pPr>
      <w:r>
        <w:pict>
          <v:rect id="_x0000_i1028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Steen Wrist Ørts</w:t>
      </w:r>
    </w:p>
    <w:p w:rsidR="008D226C" w:rsidRDefault="008D226C">
      <w:pPr>
        <w:divId w:val="709232263"/>
      </w:pPr>
      <w:r>
        <w:pict>
          <v:rect id="_x0000_i1029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Turan Savas</w:t>
      </w:r>
    </w:p>
    <w:p w:rsidR="008D226C" w:rsidRDefault="008D226C">
      <w:pPr>
        <w:divId w:val="709232263"/>
      </w:pPr>
      <w:r>
        <w:pict>
          <v:rect id="_x0000_i1030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Christian Bro</w:t>
      </w:r>
    </w:p>
    <w:p w:rsidR="008D226C" w:rsidRDefault="008D226C">
      <w:pPr>
        <w:divId w:val="709232263"/>
      </w:pPr>
      <w:r>
        <w:pict>
          <v:rect id="_x0000_i1031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Bente Ankersen</w:t>
      </w:r>
    </w:p>
    <w:p w:rsidR="008D226C" w:rsidRDefault="008D226C">
      <w:pPr>
        <w:divId w:val="709232263"/>
      </w:pPr>
      <w:r>
        <w:pict>
          <v:rect id="_x0000_i1032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Kenny Bruun Olsen</w:t>
      </w:r>
    </w:p>
    <w:p w:rsidR="008D226C" w:rsidRDefault="008D226C">
      <w:pPr>
        <w:divId w:val="709232263"/>
      </w:pPr>
      <w:r>
        <w:pict>
          <v:rect id="_x0000_i1033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Pernelle Jensen</w:t>
      </w:r>
    </w:p>
    <w:p w:rsidR="008D226C" w:rsidRDefault="008D226C">
      <w:pPr>
        <w:divId w:val="709232263"/>
      </w:pPr>
      <w:r>
        <w:pict>
          <v:rect id="_x0000_i1034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Christian Jørgensen</w:t>
      </w:r>
    </w:p>
    <w:p w:rsidR="008D226C" w:rsidRDefault="008D226C">
      <w:pPr>
        <w:divId w:val="709232263"/>
      </w:pPr>
      <w:r>
        <w:pict>
          <v:rect id="_x0000_i1035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Cecilie Roed Schultz</w:t>
      </w:r>
    </w:p>
    <w:p w:rsidR="008D226C" w:rsidRDefault="008D226C">
      <w:pPr>
        <w:divId w:val="709232263"/>
      </w:pPr>
      <w:r>
        <w:pict>
          <v:rect id="_x0000_i1036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Inger Nielsen</w:t>
      </w:r>
    </w:p>
    <w:p w:rsidR="008D226C" w:rsidRDefault="008D226C">
      <w:pPr>
        <w:divId w:val="709232263"/>
      </w:pPr>
      <w:r>
        <w:pict>
          <v:rect id="_x0000_i1037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Susanne Bjerregaard Mørck</w:t>
      </w:r>
    </w:p>
    <w:p w:rsidR="008D226C" w:rsidRDefault="008D226C">
      <w:pPr>
        <w:divId w:val="709232263"/>
      </w:pPr>
      <w:r>
        <w:pict>
          <v:rect id="_x0000_i1038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Søren Larsen</w:t>
      </w:r>
    </w:p>
    <w:p w:rsidR="008D226C" w:rsidRDefault="008D226C">
      <w:pPr>
        <w:divId w:val="709232263"/>
      </w:pPr>
      <w:r>
        <w:pict>
          <v:rect id="_x0000_i1039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John Nyborg</w:t>
      </w:r>
    </w:p>
    <w:p w:rsidR="008D226C" w:rsidRDefault="008D226C">
      <w:pPr>
        <w:divId w:val="709232263"/>
      </w:pPr>
      <w:r>
        <w:pict>
          <v:rect id="_x0000_i1040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Anette Hyre-Jensen</w:t>
      </w:r>
    </w:p>
    <w:p w:rsidR="008D226C" w:rsidRDefault="008D226C">
      <w:pPr>
        <w:divId w:val="709232263"/>
      </w:pPr>
      <w:r>
        <w:pict>
          <v:rect id="_x0000_i1041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Lise Nielson</w:t>
      </w:r>
    </w:p>
    <w:p w:rsidR="008D226C" w:rsidRDefault="008D226C">
      <w:pPr>
        <w:divId w:val="709232263"/>
      </w:pPr>
      <w:r>
        <w:pict>
          <v:rect id="_x0000_i1042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Tina Horne</w:t>
      </w:r>
    </w:p>
    <w:p w:rsidR="008D226C" w:rsidRDefault="008D226C">
      <w:pPr>
        <w:divId w:val="709232263"/>
      </w:pPr>
      <w:r>
        <w:pict>
          <v:rect id="_x0000_i1043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Peder Tind</w:t>
      </w:r>
    </w:p>
    <w:p w:rsidR="008D226C" w:rsidRDefault="008D226C">
      <w:pPr>
        <w:divId w:val="709232263"/>
      </w:pPr>
      <w:r>
        <w:pict>
          <v:rect id="_x0000_i1044" style="width:170.1pt;height:.5pt" o:hrpct="0" o:hralign="right" o:hrstd="t" o:hrnoshade="t" o:hr="t" fillcolor="black" stroked="f"/>
        </w:pict>
      </w:r>
    </w:p>
    <w:p w:rsidR="008D226C" w:rsidRDefault="008D226C">
      <w:pPr>
        <w:pStyle w:val="v10"/>
        <w:keepNext/>
        <w:divId w:val="709232263"/>
      </w:pPr>
      <w:r>
        <w:t>Karsten Byrgesen</w:t>
      </w:r>
    </w:p>
    <w:p w:rsidR="008D226C" w:rsidRDefault="008D226C">
      <w:pPr>
        <w:divId w:val="709232263"/>
      </w:pPr>
      <w:r>
        <w:pict>
          <v:rect id="_x0000_i1045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6C" w:rsidRDefault="008D226C">
      <w:r>
        <w:separator/>
      </w:r>
    </w:p>
  </w:endnote>
  <w:endnote w:type="continuationSeparator" w:id="0">
    <w:p w:rsidR="008D226C" w:rsidRDefault="008D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6C" w:rsidRDefault="008D22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8D226C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6C" w:rsidRDefault="008D226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6C" w:rsidRDefault="008D226C">
      <w:r>
        <w:separator/>
      </w:r>
    </w:p>
  </w:footnote>
  <w:footnote w:type="continuationSeparator" w:id="0">
    <w:p w:rsidR="008D226C" w:rsidRDefault="008D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6C" w:rsidRDefault="008D22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8D226C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8D226C" w:rsidP="008D226C">
                <w:bookmarkStart w:id="7" w:name="AC_CommitteeName"/>
                <w:bookmarkEnd w:id="7"/>
                <w:r>
                  <w:t>Byrådet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07-05-2018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6C" w:rsidRDefault="008D22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26C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226C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5E43D6B2-CF6A-49B0-A95B-5CB4624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8D226C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8D226C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8D226C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8D226C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226C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8D226C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5</Pages>
  <Words>330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2018-04-30T13:12:00Z</dcterms:created>
  <dcterms:modified xsi:type="dcterms:W3CDTF">2018-04-30T13:12:00Z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{559C9D4F-6D71-45B4-B152-C557DEC2C43E}</vt:lpwstr>
  </property>
</Properties>
</file>